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4961" w:type="dxa"/>
        <w:tblInd w:w="5353" w:type="dxa"/>
        <w:tblLook w:val="04A0"/>
      </w:tblPr>
      <w:tblGrid>
        <w:gridCol w:w="4961"/>
      </w:tblGrid>
      <w:tr w:rsidR="003819A1" w:rsidRPr="003819A1" w:rsidTr="003D12F8">
        <w:tc>
          <w:tcPr>
            <w:tcW w:w="4961" w:type="dxa"/>
          </w:tcPr>
          <w:p w:rsidR="003819A1" w:rsidRPr="003819A1" w:rsidRDefault="003819A1" w:rsidP="00DA235C">
            <w:pPr>
              <w:tabs>
                <w:tab w:val="left" w:pos="3165"/>
              </w:tabs>
              <w:spacing w:after="0" w:line="240" w:lineRule="auto"/>
              <w:ind w:left="34" w:right="459"/>
              <w:rPr>
                <w:rFonts w:ascii="Times New Roman" w:hAnsi="Times New Roman" w:cs="Times New Roman"/>
                <w:sz w:val="24"/>
                <w:szCs w:val="24"/>
              </w:rPr>
            </w:pPr>
            <w:r w:rsidRPr="003819A1">
              <w:rPr>
                <w:rFonts w:ascii="Times New Roman" w:hAnsi="Times New Roman" w:cs="Times New Roman"/>
                <w:sz w:val="24"/>
                <w:szCs w:val="24"/>
              </w:rPr>
              <w:t>Утвержден</w:t>
            </w:r>
          </w:p>
          <w:p w:rsidR="003819A1" w:rsidRPr="003819A1" w:rsidRDefault="003819A1" w:rsidP="00DA235C">
            <w:pPr>
              <w:tabs>
                <w:tab w:val="left" w:pos="3165"/>
              </w:tabs>
              <w:spacing w:after="0" w:line="240" w:lineRule="auto"/>
              <w:ind w:left="34" w:right="459"/>
              <w:jc w:val="both"/>
              <w:rPr>
                <w:rFonts w:ascii="Times New Roman" w:hAnsi="Times New Roman" w:cs="Times New Roman"/>
                <w:sz w:val="24"/>
                <w:szCs w:val="24"/>
              </w:rPr>
            </w:pPr>
            <w:r w:rsidRPr="003819A1">
              <w:rPr>
                <w:rFonts w:ascii="Times New Roman" w:hAnsi="Times New Roman" w:cs="Times New Roman"/>
                <w:sz w:val="24"/>
                <w:szCs w:val="24"/>
              </w:rPr>
              <w:t xml:space="preserve">распоряжением </w:t>
            </w:r>
            <w:proofErr w:type="gramStart"/>
            <w:r w:rsidRPr="003819A1">
              <w:rPr>
                <w:rFonts w:ascii="Times New Roman" w:hAnsi="Times New Roman" w:cs="Times New Roman"/>
                <w:sz w:val="24"/>
                <w:szCs w:val="24"/>
              </w:rPr>
              <w:t>контрольно</w:t>
            </w:r>
            <w:r w:rsidRPr="003819A1">
              <w:rPr>
                <w:rFonts w:ascii="Times New Roman" w:eastAsia="Times New Roman" w:hAnsi="Times New Roman" w:cs="Calibri"/>
                <w:b/>
                <w:sz w:val="24"/>
                <w:szCs w:val="24"/>
                <w:lang w:eastAsia="ar-SA"/>
              </w:rPr>
              <w:t>-</w:t>
            </w:r>
            <w:r w:rsidRPr="003819A1">
              <w:rPr>
                <w:rFonts w:ascii="Times New Roman" w:hAnsi="Times New Roman" w:cs="Times New Roman"/>
                <w:sz w:val="24"/>
                <w:szCs w:val="24"/>
              </w:rPr>
              <w:t>счетной</w:t>
            </w:r>
            <w:proofErr w:type="gramEnd"/>
          </w:p>
          <w:p w:rsidR="003819A1" w:rsidRPr="003819A1" w:rsidRDefault="003819A1" w:rsidP="00DA235C">
            <w:pPr>
              <w:tabs>
                <w:tab w:val="left" w:pos="3165"/>
              </w:tabs>
              <w:spacing w:after="0" w:line="240" w:lineRule="auto"/>
              <w:ind w:left="34" w:right="459"/>
              <w:jc w:val="both"/>
              <w:rPr>
                <w:rFonts w:ascii="Times New Roman" w:hAnsi="Times New Roman" w:cs="Times New Roman"/>
                <w:sz w:val="24"/>
                <w:szCs w:val="24"/>
              </w:rPr>
            </w:pPr>
            <w:r w:rsidRPr="003819A1">
              <w:rPr>
                <w:rFonts w:ascii="Times New Roman" w:hAnsi="Times New Roman" w:cs="Times New Roman"/>
                <w:sz w:val="24"/>
                <w:szCs w:val="24"/>
              </w:rPr>
              <w:t>палаты Сахалинской области</w:t>
            </w:r>
          </w:p>
          <w:p w:rsidR="003819A1" w:rsidRPr="00D95550" w:rsidRDefault="003819A1" w:rsidP="00DA235C">
            <w:pPr>
              <w:tabs>
                <w:tab w:val="left" w:pos="3165"/>
              </w:tabs>
              <w:spacing w:after="0" w:line="240" w:lineRule="auto"/>
              <w:ind w:left="34" w:right="459"/>
              <w:jc w:val="both"/>
              <w:rPr>
                <w:rFonts w:ascii="Times New Roman" w:hAnsi="Times New Roman" w:cs="Times New Roman"/>
                <w:sz w:val="24"/>
                <w:szCs w:val="24"/>
                <w:u w:val="single"/>
                <w:lang w:val="en-US"/>
              </w:rPr>
            </w:pPr>
            <w:r w:rsidRPr="003819A1">
              <w:rPr>
                <w:rFonts w:ascii="Times New Roman" w:hAnsi="Times New Roman" w:cs="Times New Roman"/>
                <w:sz w:val="24"/>
                <w:szCs w:val="24"/>
                <w:u w:val="single"/>
              </w:rPr>
              <w:t xml:space="preserve">от </w:t>
            </w:r>
            <w:r w:rsidR="0009726E">
              <w:rPr>
                <w:rFonts w:ascii="Times New Roman" w:hAnsi="Times New Roman" w:cs="Times New Roman"/>
                <w:sz w:val="24"/>
                <w:szCs w:val="24"/>
                <w:u w:val="single"/>
              </w:rPr>
              <w:t>«</w:t>
            </w:r>
            <w:r>
              <w:rPr>
                <w:rFonts w:ascii="Times New Roman" w:hAnsi="Times New Roman" w:cs="Times New Roman"/>
                <w:sz w:val="24"/>
                <w:szCs w:val="24"/>
                <w:u w:val="single"/>
              </w:rPr>
              <w:t>29</w:t>
            </w:r>
            <w:r w:rsidR="0009726E">
              <w:rPr>
                <w:rFonts w:ascii="Times New Roman" w:hAnsi="Times New Roman" w:cs="Times New Roman"/>
                <w:sz w:val="24"/>
                <w:szCs w:val="24"/>
                <w:u w:val="single"/>
              </w:rPr>
              <w:t>»</w:t>
            </w:r>
            <w:r w:rsidRPr="003819A1">
              <w:rPr>
                <w:rFonts w:ascii="Times New Roman" w:hAnsi="Times New Roman" w:cs="Times New Roman"/>
                <w:sz w:val="24"/>
                <w:szCs w:val="24"/>
                <w:u w:val="single"/>
              </w:rPr>
              <w:t xml:space="preserve"> декабря 2017 года </w:t>
            </w:r>
            <w:r w:rsidR="00E84381">
              <w:rPr>
                <w:rFonts w:ascii="Times New Roman" w:hAnsi="Times New Roman" w:cs="Times New Roman"/>
                <w:sz w:val="24"/>
                <w:szCs w:val="24"/>
                <w:u w:val="single"/>
              </w:rPr>
              <w:t xml:space="preserve">№ </w:t>
            </w:r>
            <w:r w:rsidRPr="003819A1">
              <w:rPr>
                <w:rFonts w:ascii="Times New Roman" w:hAnsi="Times New Roman" w:cs="Times New Roman"/>
                <w:sz w:val="24"/>
                <w:szCs w:val="24"/>
                <w:u w:val="single"/>
              </w:rPr>
              <w:t>01-02/</w:t>
            </w:r>
            <w:r>
              <w:rPr>
                <w:rFonts w:ascii="Times New Roman" w:hAnsi="Times New Roman" w:cs="Times New Roman"/>
                <w:sz w:val="24"/>
                <w:szCs w:val="24"/>
                <w:u w:val="single"/>
              </w:rPr>
              <w:t xml:space="preserve"> </w:t>
            </w:r>
            <w:r w:rsidR="00D95550" w:rsidRPr="00D95550">
              <w:rPr>
                <w:rFonts w:ascii="Times New Roman" w:hAnsi="Times New Roman" w:cs="Times New Roman"/>
                <w:sz w:val="24"/>
                <w:szCs w:val="24"/>
                <w:u w:val="single"/>
              </w:rPr>
              <w:t>9</w:t>
            </w:r>
            <w:r w:rsidR="00D95550">
              <w:rPr>
                <w:rFonts w:ascii="Times New Roman" w:hAnsi="Times New Roman" w:cs="Times New Roman"/>
                <w:sz w:val="24"/>
                <w:szCs w:val="24"/>
                <w:u w:val="single"/>
                <w:lang w:val="en-US"/>
              </w:rPr>
              <w:t>2</w:t>
            </w:r>
          </w:p>
        </w:tc>
      </w:tr>
    </w:tbl>
    <w:p w:rsidR="003819A1" w:rsidRPr="003819A1" w:rsidRDefault="003819A1" w:rsidP="003819A1">
      <w:pPr>
        <w:keepNext/>
        <w:tabs>
          <w:tab w:val="left" w:pos="851"/>
        </w:tabs>
        <w:suppressAutoHyphens/>
        <w:spacing w:after="0" w:line="240" w:lineRule="auto"/>
        <w:ind w:firstLine="709"/>
        <w:jc w:val="center"/>
        <w:outlineLvl w:val="0"/>
        <w:rPr>
          <w:rFonts w:ascii="Times New Roman" w:eastAsia="Times New Roman" w:hAnsi="Times New Roman" w:cs="Calibri"/>
          <w:b/>
          <w:sz w:val="24"/>
          <w:szCs w:val="24"/>
          <w:lang w:eastAsia="ar-SA"/>
        </w:rPr>
      </w:pPr>
    </w:p>
    <w:p w:rsidR="003819A1" w:rsidRPr="003819A1" w:rsidRDefault="003819A1" w:rsidP="003819A1">
      <w:pPr>
        <w:keepNext/>
        <w:tabs>
          <w:tab w:val="left" w:pos="851"/>
        </w:tabs>
        <w:suppressAutoHyphens/>
        <w:spacing w:after="0" w:line="240" w:lineRule="auto"/>
        <w:ind w:firstLine="709"/>
        <w:jc w:val="center"/>
        <w:outlineLvl w:val="0"/>
        <w:rPr>
          <w:rFonts w:ascii="Times New Roman" w:eastAsia="Times New Roman" w:hAnsi="Times New Roman" w:cs="Calibri"/>
          <w:b/>
          <w:sz w:val="24"/>
          <w:szCs w:val="24"/>
          <w:lang w:eastAsia="ar-SA"/>
        </w:rPr>
      </w:pPr>
      <w:r w:rsidRPr="003819A1">
        <w:rPr>
          <w:rFonts w:ascii="Times New Roman" w:eastAsia="Times New Roman" w:hAnsi="Times New Roman" w:cs="Calibri"/>
          <w:b/>
          <w:sz w:val="24"/>
          <w:szCs w:val="24"/>
          <w:lang w:eastAsia="ar-SA"/>
        </w:rPr>
        <w:t xml:space="preserve">ОТЧЕТ </w:t>
      </w:r>
    </w:p>
    <w:p w:rsidR="003819A1" w:rsidRPr="003819A1" w:rsidRDefault="003819A1" w:rsidP="003819A1">
      <w:pPr>
        <w:tabs>
          <w:tab w:val="left" w:pos="851"/>
        </w:tabs>
        <w:suppressAutoHyphens/>
        <w:spacing w:after="0" w:line="240" w:lineRule="auto"/>
        <w:ind w:firstLine="709"/>
        <w:jc w:val="center"/>
        <w:rPr>
          <w:rFonts w:ascii="Times New Roman" w:eastAsia="Times New Roman" w:hAnsi="Times New Roman" w:cs="Calibri"/>
          <w:b/>
          <w:sz w:val="24"/>
          <w:szCs w:val="24"/>
          <w:lang w:eastAsia="ar-SA"/>
        </w:rPr>
      </w:pPr>
      <w:r w:rsidRPr="003819A1">
        <w:rPr>
          <w:rFonts w:ascii="Times New Roman" w:eastAsia="Times New Roman" w:hAnsi="Times New Roman" w:cs="Calibri"/>
          <w:b/>
          <w:sz w:val="24"/>
          <w:szCs w:val="24"/>
          <w:lang w:eastAsia="ar-SA"/>
        </w:rPr>
        <w:t xml:space="preserve">О РЕЗУЛЬТАТАХ КОНТРОЛЬНОГО МЕРОПРИЯТИЯ </w:t>
      </w:r>
    </w:p>
    <w:p w:rsidR="009F6472" w:rsidRPr="009F6472" w:rsidRDefault="003819A1" w:rsidP="003819A1">
      <w:pPr>
        <w:widowControl w:val="0"/>
        <w:tabs>
          <w:tab w:val="left" w:pos="0"/>
          <w:tab w:val="left" w:pos="851"/>
        </w:tabs>
        <w:suppressAutoHyphens/>
        <w:autoSpaceDE w:val="0"/>
        <w:autoSpaceDN w:val="0"/>
        <w:adjustRightInd w:val="0"/>
        <w:spacing w:after="0" w:line="240" w:lineRule="auto"/>
        <w:contextualSpacing/>
        <w:jc w:val="both"/>
        <w:outlineLvl w:val="3"/>
        <w:rPr>
          <w:rFonts w:ascii="Times New Roman" w:eastAsia="Times New Roman" w:hAnsi="Times New Roman" w:cs="Times New Roman"/>
          <w:sz w:val="24"/>
          <w:szCs w:val="24"/>
          <w:lang w:eastAsia="ru-RU"/>
        </w:rPr>
      </w:pPr>
      <w:r w:rsidRPr="009F6472">
        <w:rPr>
          <w:rFonts w:ascii="Times New Roman" w:eastAsia="Times New Roman" w:hAnsi="Times New Roman" w:cs="Times New Roman"/>
          <w:sz w:val="24"/>
          <w:szCs w:val="24"/>
          <w:lang w:eastAsia="ru-RU"/>
        </w:rPr>
        <w:t xml:space="preserve"> </w:t>
      </w:r>
      <w:r w:rsidR="0009726E">
        <w:rPr>
          <w:rFonts w:ascii="Times New Roman" w:eastAsia="Times New Roman" w:hAnsi="Times New Roman" w:cs="Times New Roman"/>
          <w:sz w:val="24"/>
          <w:szCs w:val="24"/>
          <w:lang w:eastAsia="ru-RU"/>
        </w:rPr>
        <w:t>«</w:t>
      </w:r>
      <w:r w:rsidR="009F6472" w:rsidRPr="009F6472">
        <w:rPr>
          <w:rFonts w:ascii="Times New Roman" w:eastAsia="Times New Roman" w:hAnsi="Times New Roman" w:cs="Times New Roman"/>
          <w:sz w:val="24"/>
          <w:szCs w:val="24"/>
          <w:lang w:eastAsia="ru-RU"/>
        </w:rPr>
        <w:t xml:space="preserve">Проверка использования средств областного бюджета, направленных на реализацию отдельных мероприятий государственной программы Сахалинской области </w:t>
      </w:r>
      <w:r w:rsidR="0009726E">
        <w:rPr>
          <w:rFonts w:ascii="Times New Roman" w:eastAsia="Times New Roman" w:hAnsi="Times New Roman" w:cs="Times New Roman"/>
          <w:sz w:val="24"/>
          <w:szCs w:val="24"/>
          <w:lang w:eastAsia="ru-RU"/>
        </w:rPr>
        <w:t>«</w:t>
      </w:r>
      <w:r w:rsidR="009F6472" w:rsidRPr="009F6472">
        <w:rPr>
          <w:rFonts w:ascii="Times New Roman" w:eastAsia="Times New Roman" w:hAnsi="Times New Roman" w:cs="Times New Roman"/>
          <w:sz w:val="24"/>
          <w:szCs w:val="24"/>
          <w:lang w:eastAsia="ru-RU"/>
        </w:rPr>
        <w:t>Развитие физической культуры, спорта, туризма и повышение эффективности молодежной политики в Сахалинской области на 2014-2020 годы</w:t>
      </w:r>
      <w:r w:rsidR="0009726E">
        <w:rPr>
          <w:rFonts w:ascii="Times New Roman" w:eastAsia="Times New Roman" w:hAnsi="Times New Roman" w:cs="Times New Roman"/>
          <w:sz w:val="24"/>
          <w:szCs w:val="24"/>
          <w:lang w:eastAsia="ru-RU"/>
        </w:rPr>
        <w:t>»</w:t>
      </w:r>
      <w:r w:rsidR="009F6472" w:rsidRPr="009F6472">
        <w:rPr>
          <w:rFonts w:ascii="Times New Roman" w:eastAsia="Times New Roman" w:hAnsi="Times New Roman" w:cs="Times New Roman"/>
          <w:sz w:val="24"/>
          <w:szCs w:val="24"/>
          <w:lang w:eastAsia="ru-RU"/>
        </w:rPr>
        <w:t>, в том числе на организацию физкультурно-оздоровительной работы по месту жительства, за период 2015, 2016 го</w:t>
      </w:r>
      <w:r>
        <w:rPr>
          <w:rFonts w:ascii="Times New Roman" w:eastAsia="Times New Roman" w:hAnsi="Times New Roman" w:cs="Times New Roman"/>
          <w:sz w:val="24"/>
          <w:szCs w:val="24"/>
          <w:lang w:eastAsia="ru-RU"/>
        </w:rPr>
        <w:t>ды и истекший период 2017 года</w:t>
      </w:r>
      <w:r w:rsidR="0009726E">
        <w:rPr>
          <w:rFonts w:ascii="Times New Roman" w:eastAsia="Times New Roman" w:hAnsi="Times New Roman" w:cs="Times New Roman"/>
          <w:sz w:val="24"/>
          <w:szCs w:val="24"/>
          <w:lang w:eastAsia="ru-RU"/>
        </w:rPr>
        <w:t>»</w:t>
      </w:r>
    </w:p>
    <w:p w:rsidR="009F6472" w:rsidRPr="009F6472" w:rsidRDefault="009F6472" w:rsidP="009F6472">
      <w:pPr>
        <w:widowControl w:val="0"/>
        <w:tabs>
          <w:tab w:val="left" w:pos="0"/>
          <w:tab w:val="left" w:pos="851"/>
        </w:tabs>
        <w:suppressAutoHyphens/>
        <w:autoSpaceDE w:val="0"/>
        <w:autoSpaceDN w:val="0"/>
        <w:adjustRightInd w:val="0"/>
        <w:spacing w:after="0" w:line="240" w:lineRule="auto"/>
        <w:ind w:firstLine="567"/>
        <w:contextualSpacing/>
        <w:jc w:val="both"/>
        <w:outlineLvl w:val="3"/>
        <w:rPr>
          <w:rFonts w:ascii="Times New Roman" w:eastAsia="Times New Roman" w:hAnsi="Times New Roman" w:cs="Times New Roman"/>
          <w:sz w:val="24"/>
          <w:szCs w:val="24"/>
          <w:lang w:eastAsia="ru-RU"/>
        </w:rPr>
      </w:pPr>
    </w:p>
    <w:p w:rsidR="009F6472" w:rsidRPr="009F6472" w:rsidRDefault="009F6472" w:rsidP="006770E1">
      <w:pPr>
        <w:widowControl w:val="0"/>
        <w:numPr>
          <w:ilvl w:val="0"/>
          <w:numId w:val="1"/>
        </w:numPr>
        <w:tabs>
          <w:tab w:val="left" w:pos="0"/>
          <w:tab w:val="left" w:pos="709"/>
          <w:tab w:val="left" w:pos="851"/>
          <w:tab w:val="left" w:pos="993"/>
        </w:tabs>
        <w:suppressAutoHyphens/>
        <w:autoSpaceDE w:val="0"/>
        <w:autoSpaceDN w:val="0"/>
        <w:adjustRightInd w:val="0"/>
        <w:spacing w:after="0" w:line="240" w:lineRule="auto"/>
        <w:ind w:left="0" w:firstLine="709"/>
        <w:contextualSpacing/>
        <w:jc w:val="both"/>
        <w:outlineLvl w:val="3"/>
        <w:rPr>
          <w:rFonts w:ascii="Times New Roman" w:eastAsia="Times New Roman" w:hAnsi="Times New Roman" w:cs="Times New Roman"/>
          <w:sz w:val="24"/>
          <w:szCs w:val="24"/>
          <w:lang w:eastAsia="ru-RU"/>
        </w:rPr>
      </w:pPr>
      <w:r w:rsidRPr="009F6472">
        <w:rPr>
          <w:rFonts w:ascii="Times New Roman" w:eastAsia="Times New Roman" w:hAnsi="Times New Roman" w:cs="Calibri"/>
          <w:b/>
          <w:i/>
          <w:sz w:val="24"/>
          <w:szCs w:val="24"/>
          <w:lang w:eastAsia="ar-SA"/>
        </w:rPr>
        <w:t xml:space="preserve"> Основание для проведения проверки:</w:t>
      </w:r>
      <w:r w:rsidRPr="009F6472">
        <w:rPr>
          <w:rFonts w:ascii="Times New Roman" w:eastAsia="Times New Roman" w:hAnsi="Times New Roman" w:cs="Calibri"/>
          <w:b/>
          <w:sz w:val="24"/>
          <w:szCs w:val="24"/>
          <w:lang w:eastAsia="ar-SA"/>
        </w:rPr>
        <w:t xml:space="preserve"> </w:t>
      </w:r>
      <w:r w:rsidRPr="009F6472">
        <w:rPr>
          <w:rFonts w:ascii="Times New Roman" w:eastAsia="Times New Roman" w:hAnsi="Times New Roman" w:cs="Times New Roman"/>
          <w:sz w:val="24"/>
          <w:szCs w:val="24"/>
          <w:lang w:eastAsia="ru-RU"/>
        </w:rPr>
        <w:t>пункта 18 плана работы контрольно-счетной палаты Сахалинской области на 2017 го</w:t>
      </w:r>
      <w:r w:rsidR="00FE7520">
        <w:rPr>
          <w:rFonts w:ascii="Times New Roman" w:eastAsia="Times New Roman" w:hAnsi="Times New Roman" w:cs="Times New Roman"/>
          <w:sz w:val="24"/>
          <w:szCs w:val="24"/>
          <w:lang w:eastAsia="ru-RU"/>
        </w:rPr>
        <w:t xml:space="preserve">д. </w:t>
      </w:r>
    </w:p>
    <w:p w:rsidR="009F6472" w:rsidRPr="009F6472" w:rsidRDefault="009F6472" w:rsidP="006770E1">
      <w:pPr>
        <w:widowControl w:val="0"/>
        <w:numPr>
          <w:ilvl w:val="0"/>
          <w:numId w:val="1"/>
        </w:numPr>
        <w:tabs>
          <w:tab w:val="left" w:pos="0"/>
          <w:tab w:val="left" w:pos="709"/>
          <w:tab w:val="left" w:pos="851"/>
          <w:tab w:val="left" w:pos="993"/>
        </w:tabs>
        <w:autoSpaceDE w:val="0"/>
        <w:autoSpaceDN w:val="0"/>
        <w:adjustRightInd w:val="0"/>
        <w:spacing w:after="0" w:line="240" w:lineRule="auto"/>
        <w:ind w:left="0" w:firstLine="709"/>
        <w:contextualSpacing/>
        <w:jc w:val="both"/>
        <w:outlineLvl w:val="3"/>
        <w:rPr>
          <w:rFonts w:ascii="Times New Roman" w:eastAsia="Times New Roman" w:hAnsi="Times New Roman" w:cs="Times New Roman"/>
          <w:sz w:val="24"/>
          <w:szCs w:val="24"/>
          <w:lang w:eastAsia="ar-SA"/>
        </w:rPr>
      </w:pPr>
      <w:r w:rsidRPr="009F6472">
        <w:rPr>
          <w:rFonts w:ascii="Times New Roman" w:eastAsia="Times New Roman" w:hAnsi="Times New Roman" w:cs="Times New Roman"/>
          <w:b/>
          <w:i/>
          <w:iCs/>
          <w:sz w:val="24"/>
          <w:szCs w:val="24"/>
          <w:lang w:eastAsia="ru-RU"/>
        </w:rPr>
        <w:t xml:space="preserve"> </w:t>
      </w:r>
      <w:proofErr w:type="gramStart"/>
      <w:r w:rsidRPr="009F6472">
        <w:rPr>
          <w:rFonts w:ascii="Times New Roman" w:eastAsia="Times New Roman" w:hAnsi="Times New Roman" w:cs="Times New Roman"/>
          <w:b/>
          <w:i/>
          <w:iCs/>
          <w:sz w:val="24"/>
          <w:szCs w:val="24"/>
          <w:lang w:eastAsia="ru-RU"/>
        </w:rPr>
        <w:t>Предмет контрольного мероприятия</w:t>
      </w:r>
      <w:r w:rsidRPr="009F6472">
        <w:rPr>
          <w:rFonts w:ascii="Times New Roman" w:eastAsia="Times New Roman" w:hAnsi="Times New Roman" w:cs="Times New Roman"/>
          <w:b/>
          <w:i/>
          <w:sz w:val="24"/>
          <w:szCs w:val="24"/>
          <w:lang w:eastAsia="ru-RU"/>
        </w:rPr>
        <w:t xml:space="preserve">: </w:t>
      </w:r>
      <w:r w:rsidRPr="009F6472">
        <w:rPr>
          <w:rFonts w:ascii="Times New Roman" w:eastAsia="Times New Roman" w:hAnsi="Times New Roman" w:cs="Times New Roman"/>
          <w:sz w:val="24"/>
          <w:szCs w:val="24"/>
          <w:lang w:eastAsia="ru-RU"/>
        </w:rPr>
        <w:t xml:space="preserve"> бюджетные средства, направленные на реализацию мероприятий госпрограммы Сахалинской области </w:t>
      </w:r>
      <w:r w:rsidR="0009726E">
        <w:rPr>
          <w:rFonts w:ascii="Times New Roman" w:eastAsia="Times New Roman" w:hAnsi="Times New Roman" w:cs="Times New Roman"/>
          <w:sz w:val="24"/>
          <w:szCs w:val="24"/>
          <w:lang w:eastAsia="ru-RU"/>
        </w:rPr>
        <w:t>«</w:t>
      </w:r>
      <w:r w:rsidRPr="009F6472">
        <w:rPr>
          <w:rFonts w:ascii="Times New Roman" w:eastAsia="Times New Roman" w:hAnsi="Times New Roman" w:cs="Times New Roman"/>
          <w:sz w:val="24"/>
          <w:szCs w:val="24"/>
          <w:lang w:eastAsia="ru-RU"/>
        </w:rPr>
        <w:t>Развитие физической культуры, спорта и повышение эффективности молодежной политики в Сахалинской области на 2014-2020 годы</w:t>
      </w:r>
      <w:r w:rsidR="0009726E">
        <w:rPr>
          <w:rFonts w:ascii="Times New Roman" w:eastAsia="Times New Roman" w:hAnsi="Times New Roman" w:cs="Times New Roman"/>
          <w:sz w:val="24"/>
          <w:szCs w:val="24"/>
          <w:lang w:eastAsia="ru-RU"/>
        </w:rPr>
        <w:t>»</w:t>
      </w:r>
      <w:r w:rsidRPr="009F6472">
        <w:rPr>
          <w:rFonts w:ascii="Times New Roman" w:eastAsia="Times New Roman" w:hAnsi="Times New Roman" w:cs="Times New Roman"/>
          <w:sz w:val="24"/>
          <w:szCs w:val="24"/>
          <w:lang w:eastAsia="ru-RU"/>
        </w:rPr>
        <w:t xml:space="preserve">, в том числе на организацию физкультурно-оздоровительной работы по месту жительства, за период 2015, 2016 годы и истекший период 2017 года (с учетом вновь принятой госпрограммы, действующей </w:t>
      </w:r>
      <w:r w:rsidR="003819A1">
        <w:rPr>
          <w:rFonts w:ascii="Times New Roman" w:eastAsia="Times New Roman" w:hAnsi="Times New Roman" w:cs="Times New Roman"/>
          <w:sz w:val="24"/>
          <w:szCs w:val="24"/>
          <w:lang w:eastAsia="ru-RU"/>
        </w:rPr>
        <w:t>с</w:t>
      </w:r>
      <w:r w:rsidRPr="009F6472">
        <w:rPr>
          <w:rFonts w:ascii="Times New Roman" w:eastAsia="Times New Roman" w:hAnsi="Times New Roman" w:cs="Times New Roman"/>
          <w:sz w:val="24"/>
          <w:szCs w:val="24"/>
          <w:lang w:eastAsia="ru-RU"/>
        </w:rPr>
        <w:t xml:space="preserve"> 2017 год</w:t>
      </w:r>
      <w:r w:rsidR="003819A1">
        <w:rPr>
          <w:rFonts w:ascii="Times New Roman" w:eastAsia="Times New Roman" w:hAnsi="Times New Roman" w:cs="Times New Roman"/>
          <w:sz w:val="24"/>
          <w:szCs w:val="24"/>
          <w:lang w:eastAsia="ru-RU"/>
        </w:rPr>
        <w:t>а</w:t>
      </w:r>
      <w:r w:rsidRPr="009F6472">
        <w:rPr>
          <w:rFonts w:ascii="Times New Roman" w:eastAsia="Times New Roman" w:hAnsi="Times New Roman" w:cs="Times New Roman"/>
          <w:sz w:val="24"/>
          <w:szCs w:val="24"/>
          <w:lang w:eastAsia="ru-RU"/>
        </w:rPr>
        <w:t>).</w:t>
      </w:r>
      <w:proofErr w:type="gramEnd"/>
      <w:r w:rsidRPr="009F6472">
        <w:rPr>
          <w:rFonts w:ascii="Times New Roman" w:eastAsia="Times New Roman" w:hAnsi="Times New Roman" w:cs="Times New Roman"/>
          <w:sz w:val="24"/>
          <w:szCs w:val="24"/>
          <w:lang w:eastAsia="ru-RU"/>
        </w:rPr>
        <w:t xml:space="preserve"> Нормативные правовые акты и иные распорядительные документы, регламентирующие предоставление и использование средств областного бюджета, направленных на вышеуказанные мероприятия, иные документы и материалы, имеющие отношение к теме контрольного мероприятия.</w:t>
      </w:r>
    </w:p>
    <w:p w:rsidR="009F6472" w:rsidRPr="009F6472" w:rsidRDefault="009F6472" w:rsidP="00964C3B">
      <w:pPr>
        <w:widowControl w:val="0"/>
        <w:tabs>
          <w:tab w:val="left" w:pos="0"/>
          <w:tab w:val="left" w:pos="709"/>
          <w:tab w:val="left" w:pos="851"/>
          <w:tab w:val="left" w:pos="993"/>
        </w:tabs>
        <w:autoSpaceDE w:val="0"/>
        <w:autoSpaceDN w:val="0"/>
        <w:adjustRightInd w:val="0"/>
        <w:spacing w:after="0" w:line="240" w:lineRule="auto"/>
        <w:ind w:firstLine="709"/>
        <w:jc w:val="both"/>
        <w:outlineLvl w:val="3"/>
        <w:rPr>
          <w:rFonts w:ascii="Times New Roman" w:eastAsia="Times New Roman" w:hAnsi="Times New Roman" w:cs="Times New Roman"/>
          <w:sz w:val="24"/>
          <w:szCs w:val="24"/>
          <w:lang w:eastAsia="ar-SA"/>
        </w:rPr>
      </w:pPr>
      <w:r w:rsidRPr="009F6472">
        <w:rPr>
          <w:rFonts w:ascii="Times New Roman" w:eastAsia="Times New Roman" w:hAnsi="Times New Roman" w:cs="Times New Roman"/>
          <w:sz w:val="24"/>
          <w:szCs w:val="24"/>
        </w:rPr>
        <w:t>Перечень нормативных актов, применение которых осуществлялось в поверяемом периоде, и явивши</w:t>
      </w:r>
      <w:r w:rsidR="003819A1">
        <w:rPr>
          <w:rFonts w:ascii="Times New Roman" w:eastAsia="Times New Roman" w:hAnsi="Times New Roman" w:cs="Times New Roman"/>
          <w:sz w:val="24"/>
          <w:szCs w:val="24"/>
        </w:rPr>
        <w:t>х</w:t>
      </w:r>
      <w:r w:rsidRPr="009F6472">
        <w:rPr>
          <w:rFonts w:ascii="Times New Roman" w:eastAsia="Times New Roman" w:hAnsi="Times New Roman" w:cs="Times New Roman"/>
          <w:sz w:val="24"/>
          <w:szCs w:val="24"/>
        </w:rPr>
        <w:t xml:space="preserve">ся предметом контрольного мероприятия, </w:t>
      </w:r>
      <w:r w:rsidRPr="009F6472">
        <w:rPr>
          <w:rFonts w:ascii="Times New Roman" w:eastAsia="Times New Roman" w:hAnsi="Times New Roman" w:cs="Times New Roman"/>
          <w:sz w:val="24"/>
          <w:szCs w:val="24"/>
          <w:lang w:eastAsia="ar-SA"/>
        </w:rPr>
        <w:t xml:space="preserve">а также список применяемых в настоящем акте сокращений, прилагается (Приложение </w:t>
      </w:r>
      <w:r w:rsidR="00B120B7">
        <w:rPr>
          <w:rFonts w:ascii="Times New Roman" w:eastAsia="Times New Roman" w:hAnsi="Times New Roman" w:cs="Times New Roman"/>
          <w:sz w:val="24"/>
          <w:szCs w:val="24"/>
          <w:lang w:eastAsia="ar-SA"/>
        </w:rPr>
        <w:t xml:space="preserve">к отчету </w:t>
      </w:r>
      <w:r w:rsidRPr="009F6472">
        <w:rPr>
          <w:rFonts w:ascii="Times New Roman" w:eastAsia="Times New Roman" w:hAnsi="Times New Roman" w:cs="Times New Roman"/>
          <w:sz w:val="24"/>
          <w:szCs w:val="24"/>
          <w:lang w:eastAsia="ar-SA"/>
        </w:rPr>
        <w:t>1).</w:t>
      </w:r>
    </w:p>
    <w:p w:rsidR="003819A1" w:rsidRDefault="009F6472" w:rsidP="00D21F2A">
      <w:pPr>
        <w:numPr>
          <w:ilvl w:val="0"/>
          <w:numId w:val="1"/>
        </w:numPr>
        <w:tabs>
          <w:tab w:val="left" w:pos="851"/>
          <w:tab w:val="left" w:pos="993"/>
        </w:tabs>
        <w:suppressAutoHyphens/>
        <w:overflowPunct w:val="0"/>
        <w:autoSpaceDE w:val="0"/>
        <w:spacing w:after="0" w:line="240" w:lineRule="auto"/>
        <w:ind w:left="0" w:firstLine="709"/>
        <w:contextualSpacing/>
        <w:jc w:val="both"/>
        <w:rPr>
          <w:rFonts w:ascii="Times New Roman" w:eastAsia="Times New Roman" w:hAnsi="Times New Roman" w:cs="Calibri"/>
          <w:iCs/>
          <w:sz w:val="24"/>
          <w:szCs w:val="24"/>
          <w:lang w:eastAsia="ar-SA"/>
        </w:rPr>
      </w:pPr>
      <w:r w:rsidRPr="009F6472">
        <w:rPr>
          <w:rFonts w:ascii="Times New Roman" w:eastAsia="Times New Roman" w:hAnsi="Times New Roman" w:cs="Calibri"/>
          <w:b/>
          <w:i/>
          <w:iCs/>
          <w:sz w:val="24"/>
          <w:szCs w:val="24"/>
          <w:lang w:eastAsia="ar-SA"/>
        </w:rPr>
        <w:t xml:space="preserve"> Объект контрольного мероприятия: </w:t>
      </w:r>
      <w:r w:rsidRPr="009F6472">
        <w:rPr>
          <w:rFonts w:ascii="Times New Roman" w:eastAsia="Times New Roman" w:hAnsi="Times New Roman" w:cs="Calibri"/>
          <w:iCs/>
          <w:sz w:val="24"/>
          <w:szCs w:val="24"/>
          <w:lang w:eastAsia="ar-SA"/>
        </w:rPr>
        <w:t xml:space="preserve"> </w:t>
      </w:r>
    </w:p>
    <w:p w:rsidR="009F6472" w:rsidRPr="003837F0" w:rsidRDefault="003819A1" w:rsidP="00966A69">
      <w:pPr>
        <w:pStyle w:val="a9"/>
        <w:numPr>
          <w:ilvl w:val="0"/>
          <w:numId w:val="4"/>
        </w:numPr>
        <w:tabs>
          <w:tab w:val="left" w:pos="284"/>
          <w:tab w:val="left" w:pos="851"/>
          <w:tab w:val="left" w:pos="993"/>
          <w:tab w:val="left" w:pos="1134"/>
        </w:tabs>
        <w:suppressAutoHyphens/>
        <w:overflowPunct w:val="0"/>
        <w:autoSpaceDE w:val="0"/>
        <w:spacing w:after="0" w:line="240" w:lineRule="auto"/>
        <w:ind w:left="0" w:firstLine="0"/>
        <w:jc w:val="both"/>
        <w:rPr>
          <w:rFonts w:ascii="Times New Roman" w:eastAsia="Times New Roman" w:hAnsi="Times New Roman" w:cs="Calibri"/>
          <w:iCs/>
          <w:sz w:val="24"/>
          <w:szCs w:val="24"/>
          <w:lang w:eastAsia="ar-SA"/>
        </w:rPr>
      </w:pPr>
      <w:r w:rsidRPr="003837F0">
        <w:rPr>
          <w:rFonts w:ascii="Times New Roman" w:eastAsia="Times New Roman" w:hAnsi="Times New Roman" w:cs="Calibri"/>
          <w:iCs/>
          <w:sz w:val="24"/>
          <w:szCs w:val="24"/>
          <w:lang w:eastAsia="ar-SA"/>
        </w:rPr>
        <w:t>м</w:t>
      </w:r>
      <w:r w:rsidR="009F6472" w:rsidRPr="003837F0">
        <w:rPr>
          <w:rFonts w:ascii="Times New Roman" w:eastAsia="Times New Roman" w:hAnsi="Times New Roman" w:cs="Calibri"/>
          <w:iCs/>
          <w:sz w:val="24"/>
          <w:szCs w:val="24"/>
          <w:lang w:eastAsia="ar-SA"/>
        </w:rPr>
        <w:t>инистерство спорта и молодежной политики Сахалинской области</w:t>
      </w:r>
      <w:r w:rsidRPr="003837F0">
        <w:rPr>
          <w:rFonts w:ascii="Times New Roman" w:eastAsia="Times New Roman" w:hAnsi="Times New Roman" w:cs="Calibri"/>
          <w:iCs/>
          <w:sz w:val="24"/>
          <w:szCs w:val="24"/>
          <w:lang w:eastAsia="ar-SA"/>
        </w:rPr>
        <w:t>;</w:t>
      </w:r>
    </w:p>
    <w:p w:rsidR="003819A1" w:rsidRDefault="003819A1" w:rsidP="00966A69">
      <w:pPr>
        <w:pStyle w:val="a9"/>
        <w:numPr>
          <w:ilvl w:val="0"/>
          <w:numId w:val="4"/>
        </w:numPr>
        <w:tabs>
          <w:tab w:val="left" w:pos="284"/>
          <w:tab w:val="left" w:pos="851"/>
          <w:tab w:val="left" w:pos="993"/>
          <w:tab w:val="left" w:pos="1134"/>
        </w:tabs>
        <w:suppressAutoHyphens/>
        <w:overflowPunct w:val="0"/>
        <w:autoSpaceDE w:val="0"/>
        <w:spacing w:after="0" w:line="240" w:lineRule="auto"/>
        <w:ind w:left="0" w:firstLine="0"/>
        <w:jc w:val="both"/>
        <w:rPr>
          <w:rFonts w:ascii="Times New Roman" w:eastAsia="Times New Roman" w:hAnsi="Times New Roman" w:cs="Calibri"/>
          <w:iCs/>
          <w:sz w:val="24"/>
          <w:szCs w:val="24"/>
          <w:lang w:eastAsia="ar-SA"/>
        </w:rPr>
      </w:pPr>
      <w:r w:rsidRPr="003837F0">
        <w:rPr>
          <w:rFonts w:ascii="Times New Roman" w:eastAsia="Times New Roman" w:hAnsi="Times New Roman" w:cs="Calibri"/>
          <w:iCs/>
          <w:sz w:val="24"/>
          <w:szCs w:val="24"/>
          <w:lang w:eastAsia="ar-SA"/>
        </w:rPr>
        <w:t>министерство строительства Сахалинской области;</w:t>
      </w:r>
    </w:p>
    <w:p w:rsidR="003837F0" w:rsidRPr="00964C3B" w:rsidRDefault="00964C3B" w:rsidP="00966A69">
      <w:pPr>
        <w:pStyle w:val="a9"/>
        <w:numPr>
          <w:ilvl w:val="0"/>
          <w:numId w:val="4"/>
        </w:numPr>
        <w:tabs>
          <w:tab w:val="left" w:pos="284"/>
          <w:tab w:val="left" w:pos="851"/>
          <w:tab w:val="left" w:pos="993"/>
          <w:tab w:val="left" w:pos="1134"/>
        </w:tabs>
        <w:suppressAutoHyphens/>
        <w:overflowPunct w:val="0"/>
        <w:autoSpaceDE w:val="0"/>
        <w:spacing w:after="0" w:line="240" w:lineRule="auto"/>
        <w:ind w:left="0" w:firstLine="0"/>
        <w:jc w:val="both"/>
        <w:rPr>
          <w:rFonts w:ascii="Times New Roman" w:eastAsia="Times New Roman" w:hAnsi="Times New Roman" w:cs="Calibri"/>
          <w:iCs/>
          <w:sz w:val="24"/>
          <w:szCs w:val="24"/>
          <w:lang w:eastAsia="ar-SA"/>
        </w:rPr>
      </w:pPr>
      <w:r w:rsidRPr="00964C3B">
        <w:rPr>
          <w:rFonts w:ascii="Times New Roman" w:eastAsia="Times New Roman" w:hAnsi="Times New Roman" w:cs="Calibri"/>
          <w:iCs/>
          <w:sz w:val="24"/>
          <w:szCs w:val="24"/>
          <w:lang w:eastAsia="ar-SA"/>
        </w:rPr>
        <w:t xml:space="preserve">ОГАУ </w:t>
      </w:r>
      <w:r w:rsidR="0009726E">
        <w:rPr>
          <w:rFonts w:ascii="Times New Roman" w:eastAsia="Times New Roman" w:hAnsi="Times New Roman" w:cs="Calibri"/>
          <w:iCs/>
          <w:sz w:val="24"/>
          <w:szCs w:val="24"/>
          <w:lang w:eastAsia="ar-SA"/>
        </w:rPr>
        <w:t>«</w:t>
      </w:r>
      <w:r w:rsidRPr="00964C3B">
        <w:rPr>
          <w:rFonts w:ascii="Times New Roman" w:eastAsia="Times New Roman" w:hAnsi="Times New Roman" w:cs="Calibri"/>
          <w:iCs/>
          <w:sz w:val="24"/>
          <w:szCs w:val="24"/>
          <w:lang w:eastAsia="ar-SA"/>
        </w:rPr>
        <w:t>Центр технических видов спорта</w:t>
      </w:r>
      <w:r w:rsidR="0009726E">
        <w:rPr>
          <w:rFonts w:ascii="Times New Roman" w:eastAsia="Times New Roman" w:hAnsi="Times New Roman" w:cs="Calibri"/>
          <w:iCs/>
          <w:sz w:val="24"/>
          <w:szCs w:val="24"/>
          <w:lang w:eastAsia="ar-SA"/>
        </w:rPr>
        <w:t>»</w:t>
      </w:r>
      <w:r w:rsidRPr="00964C3B">
        <w:rPr>
          <w:rFonts w:ascii="Times New Roman" w:eastAsia="Times New Roman" w:hAnsi="Times New Roman" w:cs="Calibri"/>
          <w:iCs/>
          <w:sz w:val="24"/>
          <w:szCs w:val="24"/>
          <w:lang w:eastAsia="ar-SA"/>
        </w:rPr>
        <w:t xml:space="preserve">; </w:t>
      </w:r>
    </w:p>
    <w:p w:rsidR="003837F0" w:rsidRPr="003837F0" w:rsidRDefault="003837F0" w:rsidP="00966A69">
      <w:pPr>
        <w:pStyle w:val="a9"/>
        <w:numPr>
          <w:ilvl w:val="0"/>
          <w:numId w:val="4"/>
        </w:numPr>
        <w:tabs>
          <w:tab w:val="left" w:pos="284"/>
          <w:tab w:val="left" w:pos="851"/>
          <w:tab w:val="left" w:pos="993"/>
          <w:tab w:val="left" w:pos="1134"/>
        </w:tabs>
        <w:suppressAutoHyphens/>
        <w:overflowPunct w:val="0"/>
        <w:autoSpaceDE w:val="0"/>
        <w:spacing w:after="0" w:line="240" w:lineRule="auto"/>
        <w:ind w:left="0" w:firstLine="0"/>
        <w:jc w:val="both"/>
        <w:rPr>
          <w:rFonts w:ascii="Times New Roman" w:eastAsia="Times New Roman" w:hAnsi="Times New Roman" w:cs="Calibri"/>
          <w:iCs/>
          <w:sz w:val="24"/>
          <w:szCs w:val="24"/>
          <w:lang w:eastAsia="ar-SA"/>
        </w:rPr>
      </w:pPr>
      <w:r w:rsidRPr="003837F0">
        <w:rPr>
          <w:rFonts w:ascii="Times New Roman" w:eastAsia="Times New Roman" w:hAnsi="Times New Roman" w:cs="Calibri"/>
          <w:iCs/>
          <w:sz w:val="24"/>
          <w:szCs w:val="24"/>
          <w:lang w:eastAsia="ar-SA"/>
        </w:rPr>
        <w:t xml:space="preserve">МКУ городского округа </w:t>
      </w:r>
      <w:r w:rsidR="0009726E">
        <w:rPr>
          <w:rFonts w:ascii="Times New Roman" w:eastAsia="Times New Roman" w:hAnsi="Times New Roman" w:cs="Calibri"/>
          <w:iCs/>
          <w:sz w:val="24"/>
          <w:szCs w:val="24"/>
          <w:lang w:eastAsia="ar-SA"/>
        </w:rPr>
        <w:t>«Город Южно-Сахалинск»</w:t>
      </w:r>
      <w:r w:rsidR="00B120B7">
        <w:rPr>
          <w:rFonts w:ascii="Times New Roman" w:eastAsia="Times New Roman" w:hAnsi="Times New Roman" w:cs="Calibri"/>
          <w:iCs/>
          <w:sz w:val="24"/>
          <w:szCs w:val="24"/>
          <w:lang w:eastAsia="ar-SA"/>
        </w:rPr>
        <w:t xml:space="preserve"> </w:t>
      </w:r>
      <w:r w:rsidR="0009726E">
        <w:rPr>
          <w:rFonts w:ascii="Times New Roman" w:eastAsia="Times New Roman" w:hAnsi="Times New Roman" w:cs="Calibri"/>
          <w:iCs/>
          <w:sz w:val="24"/>
          <w:szCs w:val="24"/>
          <w:lang w:eastAsia="ar-SA"/>
        </w:rPr>
        <w:t>«</w:t>
      </w:r>
      <w:r w:rsidRPr="003837F0">
        <w:rPr>
          <w:rFonts w:ascii="Times New Roman" w:eastAsia="Times New Roman" w:hAnsi="Times New Roman" w:cs="Calibri"/>
          <w:iCs/>
          <w:sz w:val="24"/>
          <w:szCs w:val="24"/>
          <w:lang w:eastAsia="ar-SA"/>
        </w:rPr>
        <w:t>Управление капитального строительства</w:t>
      </w:r>
      <w:r w:rsidR="0009726E">
        <w:rPr>
          <w:rFonts w:ascii="Times New Roman" w:eastAsia="Times New Roman" w:hAnsi="Times New Roman" w:cs="Calibri"/>
          <w:iCs/>
          <w:sz w:val="24"/>
          <w:szCs w:val="24"/>
          <w:lang w:eastAsia="ar-SA"/>
        </w:rPr>
        <w:t>»</w:t>
      </w:r>
      <w:r w:rsidRPr="003837F0">
        <w:rPr>
          <w:rFonts w:ascii="Times New Roman" w:eastAsia="Times New Roman" w:hAnsi="Times New Roman" w:cs="Calibri"/>
          <w:iCs/>
          <w:sz w:val="24"/>
          <w:szCs w:val="24"/>
          <w:lang w:eastAsia="ar-SA"/>
        </w:rPr>
        <w:t>;</w:t>
      </w:r>
    </w:p>
    <w:p w:rsidR="003837F0" w:rsidRPr="003837F0" w:rsidRDefault="003837F0" w:rsidP="00966A69">
      <w:pPr>
        <w:pStyle w:val="a9"/>
        <w:numPr>
          <w:ilvl w:val="0"/>
          <w:numId w:val="4"/>
        </w:numPr>
        <w:tabs>
          <w:tab w:val="left" w:pos="284"/>
          <w:tab w:val="left" w:pos="851"/>
          <w:tab w:val="left" w:pos="993"/>
          <w:tab w:val="left" w:pos="1134"/>
        </w:tabs>
        <w:suppressAutoHyphens/>
        <w:overflowPunct w:val="0"/>
        <w:autoSpaceDE w:val="0"/>
        <w:spacing w:after="0" w:line="240" w:lineRule="auto"/>
        <w:ind w:left="0" w:firstLine="0"/>
        <w:jc w:val="both"/>
        <w:rPr>
          <w:rFonts w:ascii="Times New Roman" w:eastAsia="Times New Roman" w:hAnsi="Times New Roman" w:cs="Calibri"/>
          <w:iCs/>
          <w:sz w:val="24"/>
          <w:szCs w:val="24"/>
          <w:lang w:eastAsia="ar-SA"/>
        </w:rPr>
      </w:pPr>
      <w:r w:rsidRPr="003837F0">
        <w:rPr>
          <w:rFonts w:ascii="Times New Roman" w:eastAsia="Times New Roman" w:hAnsi="Times New Roman" w:cs="Calibri"/>
          <w:iCs/>
          <w:sz w:val="24"/>
          <w:szCs w:val="24"/>
          <w:lang w:eastAsia="ar-SA"/>
        </w:rPr>
        <w:t>управление по физической культуре и спорту администрации города Южно-Сахалинска;</w:t>
      </w:r>
    </w:p>
    <w:p w:rsidR="003837F0" w:rsidRPr="003837F0" w:rsidRDefault="003837F0" w:rsidP="00966A69">
      <w:pPr>
        <w:pStyle w:val="a9"/>
        <w:numPr>
          <w:ilvl w:val="0"/>
          <w:numId w:val="4"/>
        </w:numPr>
        <w:tabs>
          <w:tab w:val="left" w:pos="284"/>
          <w:tab w:val="left" w:pos="851"/>
          <w:tab w:val="left" w:pos="993"/>
          <w:tab w:val="left" w:pos="1134"/>
        </w:tabs>
        <w:suppressAutoHyphens/>
        <w:overflowPunct w:val="0"/>
        <w:autoSpaceDE w:val="0"/>
        <w:spacing w:after="0" w:line="240" w:lineRule="auto"/>
        <w:ind w:left="0" w:firstLine="0"/>
        <w:jc w:val="both"/>
        <w:rPr>
          <w:rFonts w:ascii="Times New Roman" w:eastAsia="Times New Roman" w:hAnsi="Times New Roman" w:cs="Calibri"/>
          <w:iCs/>
          <w:sz w:val="24"/>
          <w:szCs w:val="24"/>
          <w:lang w:eastAsia="ar-SA"/>
        </w:rPr>
      </w:pPr>
      <w:r w:rsidRPr="003837F0">
        <w:rPr>
          <w:rFonts w:ascii="Times New Roman" w:eastAsia="Times New Roman" w:hAnsi="Times New Roman" w:cs="Calibri"/>
          <w:iCs/>
          <w:sz w:val="24"/>
          <w:szCs w:val="24"/>
          <w:lang w:eastAsia="ar-SA"/>
        </w:rPr>
        <w:t xml:space="preserve">МБУ </w:t>
      </w:r>
      <w:r w:rsidR="0009726E">
        <w:rPr>
          <w:rFonts w:ascii="Times New Roman" w:eastAsia="Times New Roman" w:hAnsi="Times New Roman" w:cs="Calibri"/>
          <w:iCs/>
          <w:sz w:val="24"/>
          <w:szCs w:val="24"/>
          <w:lang w:eastAsia="ar-SA"/>
        </w:rPr>
        <w:t>«</w:t>
      </w:r>
      <w:r w:rsidRPr="003837F0">
        <w:rPr>
          <w:rFonts w:ascii="Times New Roman" w:eastAsia="Times New Roman" w:hAnsi="Times New Roman" w:cs="Calibri"/>
          <w:iCs/>
          <w:sz w:val="24"/>
          <w:szCs w:val="24"/>
          <w:lang w:eastAsia="ar-SA"/>
        </w:rPr>
        <w:t>Спортивный город</w:t>
      </w:r>
      <w:r w:rsidR="0009726E">
        <w:rPr>
          <w:rFonts w:ascii="Times New Roman" w:eastAsia="Times New Roman" w:hAnsi="Times New Roman" w:cs="Calibri"/>
          <w:iCs/>
          <w:sz w:val="24"/>
          <w:szCs w:val="24"/>
          <w:lang w:eastAsia="ar-SA"/>
        </w:rPr>
        <w:t>»</w:t>
      </w:r>
      <w:r w:rsidRPr="003837F0">
        <w:rPr>
          <w:rFonts w:ascii="Times New Roman" w:eastAsia="Times New Roman" w:hAnsi="Times New Roman" w:cs="Calibri"/>
          <w:iCs/>
          <w:sz w:val="24"/>
          <w:szCs w:val="24"/>
          <w:lang w:eastAsia="ar-SA"/>
        </w:rPr>
        <w:t xml:space="preserve"> (</w:t>
      </w:r>
      <w:proofErr w:type="gramStart"/>
      <w:r w:rsidR="0009726E">
        <w:rPr>
          <w:rFonts w:ascii="Times New Roman" w:eastAsia="Times New Roman" w:hAnsi="Times New Roman" w:cs="Calibri"/>
          <w:iCs/>
          <w:sz w:val="24"/>
          <w:szCs w:val="24"/>
          <w:lang w:eastAsia="ar-SA"/>
        </w:rPr>
        <w:t>г</w:t>
      </w:r>
      <w:proofErr w:type="gramEnd"/>
      <w:r w:rsidR="0009726E">
        <w:rPr>
          <w:rFonts w:ascii="Times New Roman" w:eastAsia="Times New Roman" w:hAnsi="Times New Roman" w:cs="Calibri"/>
          <w:iCs/>
          <w:sz w:val="24"/>
          <w:szCs w:val="24"/>
          <w:lang w:eastAsia="ar-SA"/>
        </w:rPr>
        <w:t xml:space="preserve">. </w:t>
      </w:r>
      <w:r w:rsidRPr="003837F0">
        <w:rPr>
          <w:rFonts w:ascii="Times New Roman" w:eastAsia="Times New Roman" w:hAnsi="Times New Roman" w:cs="Calibri"/>
          <w:iCs/>
          <w:sz w:val="24"/>
          <w:szCs w:val="24"/>
          <w:lang w:eastAsia="ar-SA"/>
        </w:rPr>
        <w:t>Южно-Сахалинск);</w:t>
      </w:r>
    </w:p>
    <w:p w:rsidR="003837F0" w:rsidRPr="003837F0" w:rsidRDefault="003837F0" w:rsidP="00966A69">
      <w:pPr>
        <w:pStyle w:val="a9"/>
        <w:numPr>
          <w:ilvl w:val="0"/>
          <w:numId w:val="4"/>
        </w:numPr>
        <w:tabs>
          <w:tab w:val="left" w:pos="284"/>
          <w:tab w:val="left" w:pos="851"/>
          <w:tab w:val="left" w:pos="993"/>
          <w:tab w:val="left" w:pos="1134"/>
        </w:tabs>
        <w:suppressAutoHyphens/>
        <w:overflowPunct w:val="0"/>
        <w:autoSpaceDE w:val="0"/>
        <w:spacing w:after="0" w:line="240" w:lineRule="auto"/>
        <w:ind w:left="0" w:firstLine="0"/>
        <w:jc w:val="both"/>
        <w:rPr>
          <w:rFonts w:ascii="Times New Roman" w:eastAsia="Times New Roman" w:hAnsi="Times New Roman" w:cs="Calibri"/>
          <w:iCs/>
          <w:sz w:val="24"/>
          <w:szCs w:val="24"/>
          <w:lang w:eastAsia="ar-SA"/>
        </w:rPr>
      </w:pPr>
      <w:r w:rsidRPr="003837F0">
        <w:rPr>
          <w:rFonts w:ascii="Times New Roman" w:eastAsia="Times New Roman" w:hAnsi="Times New Roman" w:cs="Calibri"/>
          <w:iCs/>
          <w:sz w:val="24"/>
          <w:szCs w:val="24"/>
          <w:lang w:eastAsia="ar-SA"/>
        </w:rPr>
        <w:t xml:space="preserve">МКУ </w:t>
      </w:r>
      <w:r w:rsidR="0009726E">
        <w:rPr>
          <w:rFonts w:ascii="Times New Roman" w:eastAsia="Times New Roman" w:hAnsi="Times New Roman" w:cs="Calibri"/>
          <w:iCs/>
          <w:sz w:val="24"/>
          <w:szCs w:val="24"/>
          <w:lang w:eastAsia="ar-SA"/>
        </w:rPr>
        <w:t>«</w:t>
      </w:r>
      <w:r w:rsidRPr="003837F0">
        <w:rPr>
          <w:rFonts w:ascii="Times New Roman" w:eastAsia="Times New Roman" w:hAnsi="Times New Roman" w:cs="Calibri"/>
          <w:iCs/>
          <w:sz w:val="24"/>
          <w:szCs w:val="24"/>
          <w:lang w:eastAsia="ar-SA"/>
        </w:rPr>
        <w:t xml:space="preserve">Централизованная бухгалтерия учреждений </w:t>
      </w:r>
      <w:r w:rsidR="00B120B7">
        <w:rPr>
          <w:rFonts w:ascii="Times New Roman" w:eastAsia="Times New Roman" w:hAnsi="Times New Roman" w:cs="Calibri"/>
          <w:iCs/>
          <w:sz w:val="24"/>
          <w:szCs w:val="24"/>
          <w:lang w:eastAsia="ar-SA"/>
        </w:rPr>
        <w:t>спорта</w:t>
      </w:r>
      <w:r w:rsidR="0009726E">
        <w:rPr>
          <w:rFonts w:ascii="Times New Roman" w:eastAsia="Times New Roman" w:hAnsi="Times New Roman" w:cs="Calibri"/>
          <w:iCs/>
          <w:sz w:val="24"/>
          <w:szCs w:val="24"/>
          <w:lang w:eastAsia="ar-SA"/>
        </w:rPr>
        <w:t>»</w:t>
      </w:r>
      <w:r w:rsidR="00B120B7">
        <w:rPr>
          <w:rFonts w:ascii="Times New Roman" w:eastAsia="Times New Roman" w:hAnsi="Times New Roman" w:cs="Calibri"/>
          <w:iCs/>
          <w:sz w:val="24"/>
          <w:szCs w:val="24"/>
          <w:lang w:eastAsia="ar-SA"/>
        </w:rPr>
        <w:t xml:space="preserve"> </w:t>
      </w:r>
      <w:r w:rsidRPr="003837F0">
        <w:rPr>
          <w:rFonts w:ascii="Times New Roman" w:eastAsia="Times New Roman" w:hAnsi="Times New Roman" w:cs="Calibri"/>
          <w:iCs/>
          <w:sz w:val="24"/>
          <w:szCs w:val="24"/>
          <w:lang w:eastAsia="ar-SA"/>
        </w:rPr>
        <w:t>(</w:t>
      </w:r>
      <w:proofErr w:type="gramStart"/>
      <w:r w:rsidR="0009726E">
        <w:rPr>
          <w:rFonts w:ascii="Times New Roman" w:eastAsia="Times New Roman" w:hAnsi="Times New Roman" w:cs="Calibri"/>
          <w:iCs/>
          <w:sz w:val="24"/>
          <w:szCs w:val="24"/>
          <w:lang w:eastAsia="ar-SA"/>
        </w:rPr>
        <w:t>г</w:t>
      </w:r>
      <w:proofErr w:type="gramEnd"/>
      <w:r w:rsidR="0009726E">
        <w:rPr>
          <w:rFonts w:ascii="Times New Roman" w:eastAsia="Times New Roman" w:hAnsi="Times New Roman" w:cs="Calibri"/>
          <w:iCs/>
          <w:sz w:val="24"/>
          <w:szCs w:val="24"/>
          <w:lang w:eastAsia="ar-SA"/>
        </w:rPr>
        <w:t xml:space="preserve">. </w:t>
      </w:r>
      <w:r w:rsidRPr="003837F0">
        <w:rPr>
          <w:rFonts w:ascii="Times New Roman" w:eastAsia="Times New Roman" w:hAnsi="Times New Roman" w:cs="Calibri"/>
          <w:iCs/>
          <w:sz w:val="24"/>
          <w:szCs w:val="24"/>
          <w:lang w:eastAsia="ar-SA"/>
        </w:rPr>
        <w:t>Южно-Сахалинск);</w:t>
      </w:r>
    </w:p>
    <w:p w:rsidR="00D21F2A" w:rsidRDefault="00D21F2A" w:rsidP="00966A69">
      <w:pPr>
        <w:pStyle w:val="a9"/>
        <w:numPr>
          <w:ilvl w:val="0"/>
          <w:numId w:val="4"/>
        </w:numPr>
        <w:tabs>
          <w:tab w:val="left" w:pos="284"/>
          <w:tab w:val="left" w:pos="851"/>
          <w:tab w:val="left" w:pos="993"/>
          <w:tab w:val="left" w:pos="1134"/>
        </w:tabs>
        <w:suppressAutoHyphens/>
        <w:overflowPunct w:val="0"/>
        <w:autoSpaceDE w:val="0"/>
        <w:spacing w:after="0" w:line="240" w:lineRule="auto"/>
        <w:ind w:left="0" w:firstLine="0"/>
        <w:jc w:val="both"/>
        <w:rPr>
          <w:rFonts w:ascii="Times New Roman" w:eastAsia="Times New Roman" w:hAnsi="Times New Roman" w:cs="Calibri"/>
          <w:iCs/>
          <w:sz w:val="24"/>
          <w:szCs w:val="24"/>
          <w:lang w:eastAsia="ar-SA"/>
        </w:rPr>
      </w:pPr>
      <w:r w:rsidRPr="00D21F2A">
        <w:rPr>
          <w:rFonts w:ascii="Times New Roman" w:eastAsia="Times New Roman" w:hAnsi="Times New Roman" w:cs="Calibri"/>
          <w:iCs/>
          <w:sz w:val="24"/>
          <w:szCs w:val="24"/>
          <w:lang w:eastAsia="ar-SA"/>
        </w:rPr>
        <w:t xml:space="preserve">администрация </w:t>
      </w:r>
      <w:r>
        <w:rPr>
          <w:rFonts w:ascii="Times New Roman" w:eastAsia="Times New Roman" w:hAnsi="Times New Roman" w:cs="Calibri"/>
          <w:iCs/>
          <w:sz w:val="24"/>
          <w:szCs w:val="24"/>
          <w:lang w:eastAsia="ar-SA"/>
        </w:rPr>
        <w:t xml:space="preserve">муниципального образования </w:t>
      </w:r>
      <w:r w:rsidRPr="00D21F2A">
        <w:rPr>
          <w:rFonts w:ascii="Times New Roman" w:eastAsia="Times New Roman" w:hAnsi="Times New Roman" w:cs="Calibri"/>
          <w:iCs/>
          <w:sz w:val="24"/>
          <w:szCs w:val="24"/>
          <w:lang w:eastAsia="ar-SA"/>
        </w:rPr>
        <w:t xml:space="preserve">Поронайский городской округ; </w:t>
      </w:r>
    </w:p>
    <w:p w:rsidR="003837F0" w:rsidRDefault="003837F0" w:rsidP="00966A69">
      <w:pPr>
        <w:pStyle w:val="a9"/>
        <w:numPr>
          <w:ilvl w:val="0"/>
          <w:numId w:val="4"/>
        </w:numPr>
        <w:tabs>
          <w:tab w:val="left" w:pos="284"/>
          <w:tab w:val="left" w:pos="851"/>
          <w:tab w:val="left" w:pos="993"/>
          <w:tab w:val="left" w:pos="1134"/>
        </w:tabs>
        <w:suppressAutoHyphens/>
        <w:overflowPunct w:val="0"/>
        <w:autoSpaceDE w:val="0"/>
        <w:spacing w:after="0" w:line="240" w:lineRule="auto"/>
        <w:ind w:left="0" w:firstLine="0"/>
        <w:jc w:val="both"/>
        <w:rPr>
          <w:rFonts w:ascii="Times New Roman" w:eastAsia="Times New Roman" w:hAnsi="Times New Roman" w:cs="Calibri"/>
          <w:iCs/>
          <w:sz w:val="24"/>
          <w:szCs w:val="24"/>
          <w:lang w:eastAsia="ar-SA"/>
        </w:rPr>
      </w:pPr>
      <w:r w:rsidRPr="00D21F2A">
        <w:rPr>
          <w:rFonts w:ascii="Times New Roman" w:eastAsia="Times New Roman" w:hAnsi="Times New Roman" w:cs="Calibri"/>
          <w:iCs/>
          <w:sz w:val="24"/>
          <w:szCs w:val="24"/>
          <w:lang w:eastAsia="ar-SA"/>
        </w:rPr>
        <w:t>управление муниципального заказа администрации Поронайского городского округа</w:t>
      </w:r>
      <w:r w:rsidRPr="003837F0">
        <w:rPr>
          <w:rFonts w:ascii="Times New Roman" w:eastAsia="Times New Roman" w:hAnsi="Times New Roman" w:cs="Calibri"/>
          <w:iCs/>
          <w:sz w:val="24"/>
          <w:szCs w:val="24"/>
          <w:lang w:eastAsia="ar-SA"/>
        </w:rPr>
        <w:t>;</w:t>
      </w:r>
    </w:p>
    <w:p w:rsidR="003837F0" w:rsidRPr="003837F0" w:rsidRDefault="003837F0" w:rsidP="00966A69">
      <w:pPr>
        <w:pStyle w:val="a9"/>
        <w:numPr>
          <w:ilvl w:val="0"/>
          <w:numId w:val="4"/>
        </w:numPr>
        <w:tabs>
          <w:tab w:val="left" w:pos="284"/>
          <w:tab w:val="left" w:pos="851"/>
          <w:tab w:val="left" w:pos="993"/>
          <w:tab w:val="left" w:pos="1134"/>
        </w:tabs>
        <w:suppressAutoHyphens/>
        <w:overflowPunct w:val="0"/>
        <w:autoSpaceDE w:val="0"/>
        <w:spacing w:after="0" w:line="240" w:lineRule="auto"/>
        <w:ind w:left="0" w:firstLine="0"/>
        <w:jc w:val="both"/>
        <w:rPr>
          <w:rFonts w:ascii="Times New Roman" w:eastAsia="Times New Roman" w:hAnsi="Times New Roman" w:cs="Calibri"/>
          <w:iCs/>
          <w:sz w:val="24"/>
          <w:szCs w:val="24"/>
          <w:lang w:eastAsia="ar-SA"/>
        </w:rPr>
      </w:pPr>
      <w:r w:rsidRPr="00D21F2A">
        <w:rPr>
          <w:rFonts w:ascii="Times New Roman" w:eastAsia="Times New Roman" w:hAnsi="Times New Roman" w:cs="Calibri"/>
          <w:iCs/>
          <w:sz w:val="24"/>
          <w:szCs w:val="24"/>
          <w:lang w:eastAsia="ar-SA"/>
        </w:rPr>
        <w:t>финансово-экономическое управление администрации Поронайского городского округа;</w:t>
      </w:r>
    </w:p>
    <w:p w:rsidR="003837F0" w:rsidRDefault="003837F0" w:rsidP="00966A69">
      <w:pPr>
        <w:pStyle w:val="a9"/>
        <w:numPr>
          <w:ilvl w:val="0"/>
          <w:numId w:val="4"/>
        </w:numPr>
        <w:tabs>
          <w:tab w:val="left" w:pos="284"/>
          <w:tab w:val="left" w:pos="851"/>
          <w:tab w:val="left" w:pos="993"/>
          <w:tab w:val="left" w:pos="1134"/>
        </w:tabs>
        <w:suppressAutoHyphens/>
        <w:overflowPunct w:val="0"/>
        <w:autoSpaceDE w:val="0"/>
        <w:spacing w:after="0" w:line="240" w:lineRule="auto"/>
        <w:ind w:left="0" w:firstLine="0"/>
        <w:jc w:val="both"/>
        <w:rPr>
          <w:rFonts w:ascii="Times New Roman" w:eastAsia="Times New Roman" w:hAnsi="Times New Roman" w:cs="Calibri"/>
          <w:iCs/>
          <w:sz w:val="24"/>
          <w:szCs w:val="24"/>
          <w:lang w:eastAsia="ar-SA"/>
        </w:rPr>
      </w:pPr>
      <w:r w:rsidRPr="00D21F2A">
        <w:rPr>
          <w:rFonts w:ascii="Times New Roman" w:eastAsia="Times New Roman" w:hAnsi="Times New Roman" w:cs="Calibri"/>
          <w:iCs/>
          <w:sz w:val="24"/>
          <w:szCs w:val="24"/>
          <w:lang w:eastAsia="ar-SA"/>
        </w:rPr>
        <w:t>управление спорта и молодежной политики администрации Поронайского горо</w:t>
      </w:r>
      <w:r w:rsidR="00610923">
        <w:rPr>
          <w:rFonts w:ascii="Times New Roman" w:eastAsia="Times New Roman" w:hAnsi="Times New Roman" w:cs="Calibri"/>
          <w:iCs/>
          <w:sz w:val="24"/>
          <w:szCs w:val="24"/>
          <w:lang w:eastAsia="ar-SA"/>
        </w:rPr>
        <w:t>дского округ</w:t>
      </w:r>
      <w:r w:rsidR="00B120B7">
        <w:rPr>
          <w:rFonts w:ascii="Times New Roman" w:eastAsia="Times New Roman" w:hAnsi="Times New Roman" w:cs="Calibri"/>
          <w:iCs/>
          <w:sz w:val="24"/>
          <w:szCs w:val="24"/>
          <w:lang w:eastAsia="ar-SA"/>
        </w:rPr>
        <w:t>;</w:t>
      </w:r>
    </w:p>
    <w:p w:rsidR="00B120B7" w:rsidRDefault="00B120B7" w:rsidP="00966A69">
      <w:pPr>
        <w:pStyle w:val="a9"/>
        <w:numPr>
          <w:ilvl w:val="0"/>
          <w:numId w:val="4"/>
        </w:numPr>
        <w:tabs>
          <w:tab w:val="left" w:pos="284"/>
          <w:tab w:val="left" w:pos="851"/>
          <w:tab w:val="left" w:pos="993"/>
          <w:tab w:val="left" w:pos="1134"/>
        </w:tabs>
        <w:suppressAutoHyphens/>
        <w:overflowPunct w:val="0"/>
        <w:autoSpaceDE w:val="0"/>
        <w:spacing w:after="0" w:line="240" w:lineRule="auto"/>
        <w:ind w:left="0" w:firstLine="0"/>
        <w:jc w:val="both"/>
        <w:rPr>
          <w:rFonts w:ascii="Times New Roman" w:eastAsia="Times New Roman" w:hAnsi="Times New Roman" w:cs="Calibri"/>
          <w:iCs/>
          <w:sz w:val="24"/>
          <w:szCs w:val="24"/>
          <w:lang w:eastAsia="ar-SA"/>
        </w:rPr>
      </w:pPr>
      <w:r>
        <w:rPr>
          <w:rFonts w:ascii="Times New Roman" w:eastAsia="Times New Roman" w:hAnsi="Times New Roman" w:cs="Calibri"/>
          <w:iCs/>
          <w:sz w:val="24"/>
          <w:szCs w:val="24"/>
          <w:lang w:eastAsia="ar-SA"/>
        </w:rPr>
        <w:t>МБОУ ДО - «ДЮСШ г. Поронайска».</w:t>
      </w:r>
    </w:p>
    <w:p w:rsidR="00610923" w:rsidRDefault="00610923" w:rsidP="00610923">
      <w:pPr>
        <w:pStyle w:val="a9"/>
        <w:tabs>
          <w:tab w:val="left" w:pos="284"/>
          <w:tab w:val="left" w:pos="851"/>
          <w:tab w:val="left" w:pos="993"/>
          <w:tab w:val="left" w:pos="1134"/>
        </w:tabs>
        <w:suppressAutoHyphens/>
        <w:overflowPunct w:val="0"/>
        <w:autoSpaceDE w:val="0"/>
        <w:spacing w:after="0" w:line="240" w:lineRule="auto"/>
        <w:ind w:left="0"/>
        <w:jc w:val="both"/>
        <w:rPr>
          <w:rFonts w:ascii="Times New Roman" w:eastAsia="Times New Roman" w:hAnsi="Times New Roman" w:cs="Calibri"/>
          <w:iCs/>
          <w:sz w:val="24"/>
          <w:szCs w:val="24"/>
          <w:lang w:eastAsia="ar-SA"/>
        </w:rPr>
      </w:pPr>
    </w:p>
    <w:p w:rsidR="009F6472" w:rsidRPr="009F6472" w:rsidRDefault="009F6472" w:rsidP="00D21F2A">
      <w:pPr>
        <w:numPr>
          <w:ilvl w:val="0"/>
          <w:numId w:val="1"/>
        </w:numPr>
        <w:tabs>
          <w:tab w:val="left" w:pos="851"/>
          <w:tab w:val="left" w:pos="993"/>
        </w:tabs>
        <w:suppressAutoHyphens/>
        <w:overflowPunct w:val="0"/>
        <w:autoSpaceDE w:val="0"/>
        <w:spacing w:before="120" w:after="0" w:line="240" w:lineRule="auto"/>
        <w:ind w:left="0" w:firstLine="709"/>
        <w:contextualSpacing/>
        <w:jc w:val="both"/>
        <w:rPr>
          <w:rFonts w:ascii="Times New Roman" w:eastAsia="Times New Roman" w:hAnsi="Times New Roman" w:cs="Calibri"/>
          <w:sz w:val="24"/>
          <w:szCs w:val="24"/>
          <w:lang w:eastAsia="ar-SA"/>
        </w:rPr>
      </w:pPr>
      <w:r w:rsidRPr="009F6472">
        <w:rPr>
          <w:rFonts w:ascii="Times New Roman" w:eastAsia="Times New Roman" w:hAnsi="Times New Roman" w:cs="Calibri"/>
          <w:b/>
          <w:i/>
          <w:sz w:val="24"/>
          <w:szCs w:val="24"/>
          <w:lang w:eastAsia="ar-SA"/>
        </w:rPr>
        <w:t xml:space="preserve">Срок проведения основного этапа контрольного мероприятия: </w:t>
      </w:r>
      <w:r w:rsidRPr="009F6472">
        <w:rPr>
          <w:rFonts w:ascii="Times New Roman" w:eastAsia="Times New Roman" w:hAnsi="Times New Roman" w:cs="Calibri"/>
          <w:sz w:val="24"/>
          <w:szCs w:val="24"/>
          <w:lang w:eastAsia="ar-SA"/>
        </w:rPr>
        <w:t xml:space="preserve">с </w:t>
      </w:r>
      <w:r w:rsidR="00D21F2A">
        <w:rPr>
          <w:rFonts w:ascii="Times New Roman" w:eastAsia="Times New Roman" w:hAnsi="Times New Roman" w:cs="Calibri"/>
          <w:sz w:val="24"/>
          <w:szCs w:val="24"/>
          <w:lang w:eastAsia="ar-SA"/>
        </w:rPr>
        <w:t>23.10.2017 по 18.12.2017</w:t>
      </w:r>
      <w:r w:rsidRPr="009F6472">
        <w:rPr>
          <w:rFonts w:ascii="Times New Roman" w:eastAsia="Times New Roman" w:hAnsi="Times New Roman" w:cs="Calibri"/>
          <w:sz w:val="24"/>
          <w:szCs w:val="24"/>
          <w:lang w:eastAsia="ar-SA"/>
        </w:rPr>
        <w:t>.</w:t>
      </w:r>
    </w:p>
    <w:p w:rsidR="009F6472" w:rsidRPr="009F6472" w:rsidRDefault="009F6472" w:rsidP="006770E1">
      <w:pPr>
        <w:numPr>
          <w:ilvl w:val="0"/>
          <w:numId w:val="1"/>
        </w:numPr>
        <w:tabs>
          <w:tab w:val="left" w:pos="709"/>
          <w:tab w:val="left" w:pos="993"/>
        </w:tabs>
        <w:suppressAutoHyphens/>
        <w:spacing w:before="120" w:after="0" w:line="240" w:lineRule="auto"/>
        <w:ind w:left="0" w:firstLine="709"/>
        <w:contextualSpacing/>
        <w:jc w:val="both"/>
        <w:rPr>
          <w:rFonts w:ascii="Times New Roman" w:eastAsia="Times New Roman" w:hAnsi="Times New Roman" w:cs="Calibri"/>
          <w:b/>
          <w:i/>
          <w:sz w:val="24"/>
          <w:szCs w:val="24"/>
          <w:lang w:eastAsia="ar-SA"/>
        </w:rPr>
      </w:pPr>
      <w:r w:rsidRPr="009F6472">
        <w:rPr>
          <w:rFonts w:ascii="Times New Roman" w:eastAsia="Times New Roman" w:hAnsi="Times New Roman" w:cs="Calibri"/>
          <w:b/>
          <w:i/>
          <w:sz w:val="24"/>
          <w:szCs w:val="24"/>
          <w:lang w:eastAsia="ar-SA"/>
        </w:rPr>
        <w:t xml:space="preserve">Цели контрольного мероприятия: </w:t>
      </w:r>
    </w:p>
    <w:p w:rsidR="00D21F2A" w:rsidRDefault="00D21F2A" w:rsidP="00D21F2A">
      <w:pPr>
        <w:tabs>
          <w:tab w:val="left" w:pos="0"/>
          <w:tab w:val="left" w:pos="709"/>
          <w:tab w:val="left" w:pos="993"/>
        </w:tabs>
        <w:spacing w:before="120" w:after="0" w:line="240" w:lineRule="auto"/>
        <w:ind w:firstLine="709"/>
        <w:contextualSpacing/>
        <w:jc w:val="both"/>
        <w:rPr>
          <w:rFonts w:ascii="Times New Roman" w:eastAsia="Times New Roman" w:hAnsi="Times New Roman" w:cs="Calibri"/>
          <w:sz w:val="24"/>
          <w:szCs w:val="24"/>
          <w:lang w:eastAsia="ar-SA"/>
        </w:rPr>
      </w:pPr>
      <w:r w:rsidRPr="00D21F2A">
        <w:rPr>
          <w:rFonts w:ascii="Times New Roman" w:eastAsia="Times New Roman" w:hAnsi="Times New Roman" w:cs="Calibri"/>
          <w:sz w:val="24"/>
          <w:szCs w:val="24"/>
          <w:lang w:eastAsia="ar-SA"/>
        </w:rPr>
        <w:t xml:space="preserve">Цель 1. </w:t>
      </w:r>
      <w:proofErr w:type="gramStart"/>
      <w:r w:rsidRPr="00D21F2A">
        <w:rPr>
          <w:rFonts w:ascii="Times New Roman" w:eastAsia="Times New Roman" w:hAnsi="Times New Roman" w:cs="Calibri"/>
          <w:sz w:val="24"/>
          <w:szCs w:val="24"/>
          <w:lang w:eastAsia="ar-SA"/>
        </w:rPr>
        <w:t xml:space="preserve">Оценка реализации мероприятия </w:t>
      </w:r>
      <w:r w:rsidR="00E84381">
        <w:rPr>
          <w:rFonts w:ascii="Times New Roman" w:eastAsia="Times New Roman" w:hAnsi="Times New Roman" w:cs="Calibri"/>
          <w:sz w:val="24"/>
          <w:szCs w:val="24"/>
          <w:lang w:eastAsia="ar-SA"/>
        </w:rPr>
        <w:t xml:space="preserve">№ </w:t>
      </w:r>
      <w:r w:rsidRPr="00D21F2A">
        <w:rPr>
          <w:rFonts w:ascii="Times New Roman" w:eastAsia="Times New Roman" w:hAnsi="Times New Roman" w:cs="Calibri"/>
          <w:sz w:val="24"/>
          <w:szCs w:val="24"/>
          <w:lang w:eastAsia="ar-SA"/>
        </w:rPr>
        <w:t xml:space="preserve">6 </w:t>
      </w:r>
      <w:r w:rsidR="0009726E">
        <w:rPr>
          <w:rFonts w:ascii="Times New Roman" w:eastAsia="Times New Roman" w:hAnsi="Times New Roman" w:cs="Calibri"/>
          <w:sz w:val="24"/>
          <w:szCs w:val="24"/>
          <w:lang w:eastAsia="ar-SA"/>
        </w:rPr>
        <w:t>«</w:t>
      </w:r>
      <w:r w:rsidRPr="00D21F2A">
        <w:rPr>
          <w:rFonts w:ascii="Times New Roman" w:eastAsia="Times New Roman" w:hAnsi="Times New Roman" w:cs="Calibri"/>
          <w:sz w:val="24"/>
          <w:szCs w:val="24"/>
          <w:lang w:eastAsia="ar-SA"/>
        </w:rPr>
        <w:t>Развитие физической культуры и спорта в муниципальных образованиях Сахалинской области</w:t>
      </w:r>
      <w:r w:rsidR="0009726E">
        <w:rPr>
          <w:rFonts w:ascii="Times New Roman" w:eastAsia="Times New Roman" w:hAnsi="Times New Roman" w:cs="Calibri"/>
          <w:sz w:val="24"/>
          <w:szCs w:val="24"/>
          <w:lang w:eastAsia="ar-SA"/>
        </w:rPr>
        <w:t>»</w:t>
      </w:r>
      <w:r w:rsidRPr="00D21F2A">
        <w:rPr>
          <w:rFonts w:ascii="Times New Roman" w:eastAsia="Times New Roman" w:hAnsi="Times New Roman" w:cs="Calibri"/>
          <w:sz w:val="24"/>
          <w:szCs w:val="24"/>
          <w:lang w:eastAsia="ar-SA"/>
        </w:rPr>
        <w:t xml:space="preserve"> подпрограммы </w:t>
      </w:r>
      <w:r w:rsidR="0009726E">
        <w:rPr>
          <w:rFonts w:ascii="Times New Roman" w:eastAsia="Times New Roman" w:hAnsi="Times New Roman" w:cs="Calibri"/>
          <w:sz w:val="24"/>
          <w:szCs w:val="24"/>
          <w:lang w:eastAsia="ar-SA"/>
        </w:rPr>
        <w:t>«</w:t>
      </w:r>
      <w:r w:rsidRPr="00D21F2A">
        <w:rPr>
          <w:rFonts w:ascii="Times New Roman" w:eastAsia="Times New Roman" w:hAnsi="Times New Roman" w:cs="Calibri"/>
          <w:sz w:val="24"/>
          <w:szCs w:val="24"/>
          <w:lang w:eastAsia="ar-SA"/>
        </w:rPr>
        <w:t>Развитие физической культуры и спорта в Сахалинской области</w:t>
      </w:r>
      <w:r w:rsidR="0009726E">
        <w:rPr>
          <w:rFonts w:ascii="Times New Roman" w:eastAsia="Times New Roman" w:hAnsi="Times New Roman" w:cs="Calibri"/>
          <w:sz w:val="24"/>
          <w:szCs w:val="24"/>
          <w:lang w:eastAsia="ar-SA"/>
        </w:rPr>
        <w:t>»</w:t>
      </w:r>
      <w:r w:rsidRPr="00D21F2A">
        <w:rPr>
          <w:rFonts w:ascii="Times New Roman" w:eastAsia="Times New Roman" w:hAnsi="Times New Roman" w:cs="Calibri"/>
          <w:sz w:val="24"/>
          <w:szCs w:val="24"/>
          <w:lang w:eastAsia="ar-SA"/>
        </w:rPr>
        <w:t xml:space="preserve"> госпрограммы </w:t>
      </w:r>
      <w:r w:rsidR="0009726E">
        <w:rPr>
          <w:rFonts w:ascii="Times New Roman" w:eastAsia="Times New Roman" w:hAnsi="Times New Roman" w:cs="Calibri"/>
          <w:sz w:val="24"/>
          <w:szCs w:val="24"/>
          <w:lang w:eastAsia="ar-SA"/>
        </w:rPr>
        <w:t>«</w:t>
      </w:r>
      <w:r w:rsidRPr="00D21F2A">
        <w:rPr>
          <w:rFonts w:ascii="Times New Roman" w:eastAsia="Times New Roman" w:hAnsi="Times New Roman" w:cs="Calibri"/>
          <w:sz w:val="24"/>
          <w:szCs w:val="24"/>
          <w:lang w:eastAsia="ar-SA"/>
        </w:rPr>
        <w:t>Развитие физической культуры, спорта, туризма и повышение эффективности молодежной политики в Сахалинской области на 2014-2020 годы</w:t>
      </w:r>
      <w:r w:rsidR="0009726E">
        <w:rPr>
          <w:rFonts w:ascii="Times New Roman" w:eastAsia="Times New Roman" w:hAnsi="Times New Roman" w:cs="Calibri"/>
          <w:sz w:val="24"/>
          <w:szCs w:val="24"/>
          <w:lang w:eastAsia="ar-SA"/>
        </w:rPr>
        <w:t>»</w:t>
      </w:r>
      <w:r w:rsidRPr="00D21F2A">
        <w:rPr>
          <w:rFonts w:ascii="Times New Roman" w:eastAsia="Times New Roman" w:hAnsi="Times New Roman" w:cs="Calibri"/>
          <w:sz w:val="24"/>
          <w:szCs w:val="24"/>
          <w:lang w:eastAsia="ar-SA"/>
        </w:rPr>
        <w:t xml:space="preserve"> за 2015, 2016 годы и истекший период 2017 года (с учетом вновь принятой госпрограммы, действующей в 2017 году) и принятых</w:t>
      </w:r>
      <w:proofErr w:type="gramEnd"/>
      <w:r w:rsidRPr="00D21F2A">
        <w:rPr>
          <w:rFonts w:ascii="Times New Roman" w:eastAsia="Times New Roman" w:hAnsi="Times New Roman" w:cs="Calibri"/>
          <w:sz w:val="24"/>
          <w:szCs w:val="24"/>
          <w:lang w:eastAsia="ar-SA"/>
        </w:rPr>
        <w:t xml:space="preserve"> региональных нормативных актов, регулирующих деятельность в области развития физической культуры и спорта в муниципальных образованиях Сахалинской области.</w:t>
      </w:r>
    </w:p>
    <w:p w:rsidR="00D21F2A" w:rsidRDefault="00D21F2A" w:rsidP="00D21F2A">
      <w:pPr>
        <w:tabs>
          <w:tab w:val="left" w:pos="0"/>
          <w:tab w:val="left" w:pos="709"/>
          <w:tab w:val="left" w:pos="993"/>
        </w:tabs>
        <w:spacing w:before="120" w:after="0" w:line="240" w:lineRule="auto"/>
        <w:ind w:firstLine="709"/>
        <w:contextualSpacing/>
        <w:jc w:val="both"/>
        <w:rPr>
          <w:rFonts w:ascii="Times New Roman" w:eastAsia="Times New Roman" w:hAnsi="Times New Roman" w:cs="Calibri"/>
          <w:sz w:val="24"/>
          <w:szCs w:val="24"/>
          <w:lang w:eastAsia="ar-SA"/>
        </w:rPr>
      </w:pPr>
      <w:r w:rsidRPr="00D21F2A">
        <w:rPr>
          <w:rFonts w:ascii="Times New Roman" w:eastAsia="Times New Roman" w:hAnsi="Times New Roman" w:cs="Calibri"/>
          <w:sz w:val="24"/>
          <w:szCs w:val="24"/>
          <w:lang w:eastAsia="ar-SA"/>
        </w:rPr>
        <w:lastRenderedPageBreak/>
        <w:t xml:space="preserve">Цель 2. Оценить реализацию мероприятий подпрограммы отдельными муниципальными образованиями </w:t>
      </w:r>
      <w:r w:rsidR="0009726E">
        <w:rPr>
          <w:rFonts w:ascii="Times New Roman" w:eastAsia="Times New Roman" w:hAnsi="Times New Roman" w:cs="Calibri"/>
          <w:sz w:val="24"/>
          <w:szCs w:val="24"/>
          <w:lang w:eastAsia="ar-SA"/>
        </w:rPr>
        <w:t>-</w:t>
      </w:r>
      <w:r w:rsidR="00B120B7">
        <w:rPr>
          <w:rFonts w:ascii="Times New Roman" w:eastAsia="Times New Roman" w:hAnsi="Times New Roman" w:cs="Calibri"/>
          <w:sz w:val="24"/>
          <w:szCs w:val="24"/>
          <w:lang w:eastAsia="ar-SA"/>
        </w:rPr>
        <w:t xml:space="preserve"> </w:t>
      </w:r>
      <w:r w:rsidRPr="00D21F2A">
        <w:rPr>
          <w:rFonts w:ascii="Times New Roman" w:eastAsia="Times New Roman" w:hAnsi="Times New Roman" w:cs="Calibri"/>
          <w:sz w:val="24"/>
          <w:szCs w:val="24"/>
          <w:lang w:eastAsia="ar-SA"/>
        </w:rPr>
        <w:t>участниками под</w:t>
      </w:r>
      <w:r w:rsidR="00DB2624">
        <w:rPr>
          <w:rFonts w:ascii="Times New Roman" w:eastAsia="Times New Roman" w:hAnsi="Times New Roman" w:cs="Calibri"/>
          <w:sz w:val="24"/>
          <w:szCs w:val="24"/>
          <w:lang w:eastAsia="ar-SA"/>
        </w:rPr>
        <w:t xml:space="preserve">программы в разрезе мероприятий </w:t>
      </w:r>
      <w:r w:rsidRPr="00D21F2A">
        <w:rPr>
          <w:rFonts w:ascii="Times New Roman" w:eastAsia="Times New Roman" w:hAnsi="Times New Roman" w:cs="Calibri"/>
          <w:sz w:val="24"/>
          <w:szCs w:val="24"/>
          <w:lang w:eastAsia="ar-SA"/>
        </w:rPr>
        <w:t xml:space="preserve">основного мероприятия </w:t>
      </w:r>
      <w:r w:rsidR="00E84381">
        <w:rPr>
          <w:rFonts w:ascii="Times New Roman" w:eastAsia="Times New Roman" w:hAnsi="Times New Roman" w:cs="Calibri"/>
          <w:sz w:val="24"/>
          <w:szCs w:val="24"/>
          <w:lang w:eastAsia="ar-SA"/>
        </w:rPr>
        <w:t xml:space="preserve">№ </w:t>
      </w:r>
      <w:r w:rsidRPr="00D21F2A">
        <w:rPr>
          <w:rFonts w:ascii="Times New Roman" w:eastAsia="Times New Roman" w:hAnsi="Times New Roman" w:cs="Calibri"/>
          <w:sz w:val="24"/>
          <w:szCs w:val="24"/>
          <w:lang w:eastAsia="ar-SA"/>
        </w:rPr>
        <w:t>6 (аналогичных мероприятий в  2017 году).</w:t>
      </w:r>
    </w:p>
    <w:p w:rsidR="00D21F2A" w:rsidRDefault="00D21F2A" w:rsidP="00DB2624">
      <w:pPr>
        <w:tabs>
          <w:tab w:val="left" w:pos="993"/>
        </w:tabs>
        <w:spacing w:before="120" w:after="0" w:line="240" w:lineRule="auto"/>
        <w:ind w:firstLine="709"/>
        <w:contextualSpacing/>
        <w:jc w:val="both"/>
        <w:rPr>
          <w:rFonts w:ascii="Times New Roman" w:eastAsia="Times New Roman" w:hAnsi="Times New Roman" w:cs="Calibri"/>
          <w:sz w:val="24"/>
          <w:szCs w:val="24"/>
          <w:lang w:eastAsia="ar-SA"/>
        </w:rPr>
      </w:pPr>
      <w:r w:rsidRPr="00D21F2A">
        <w:rPr>
          <w:rFonts w:ascii="Times New Roman" w:eastAsia="Times New Roman" w:hAnsi="Times New Roman" w:cs="Calibri"/>
          <w:sz w:val="24"/>
          <w:szCs w:val="24"/>
          <w:lang w:eastAsia="ar-SA"/>
        </w:rPr>
        <w:t xml:space="preserve">Цель 3. Оценка правомерности, целевого и эффективного использования бюджетных средств на реализацию мероприятия </w:t>
      </w:r>
      <w:r w:rsidR="0009726E">
        <w:rPr>
          <w:rFonts w:ascii="Times New Roman" w:eastAsia="Times New Roman" w:hAnsi="Times New Roman" w:cs="Calibri"/>
          <w:sz w:val="24"/>
          <w:szCs w:val="24"/>
          <w:lang w:eastAsia="ar-SA"/>
        </w:rPr>
        <w:t>«</w:t>
      </w:r>
      <w:r w:rsidRPr="00D21F2A">
        <w:rPr>
          <w:rFonts w:ascii="Times New Roman" w:eastAsia="Times New Roman" w:hAnsi="Times New Roman" w:cs="Calibri"/>
          <w:sz w:val="24"/>
          <w:szCs w:val="24"/>
          <w:lang w:eastAsia="ar-SA"/>
        </w:rPr>
        <w:t>Строительство и реконструкция спортивных объектов и сооружений</w:t>
      </w:r>
      <w:r w:rsidR="0009726E">
        <w:rPr>
          <w:rFonts w:ascii="Times New Roman" w:eastAsia="Times New Roman" w:hAnsi="Times New Roman" w:cs="Calibri"/>
          <w:sz w:val="24"/>
          <w:szCs w:val="24"/>
          <w:lang w:eastAsia="ar-SA"/>
        </w:rPr>
        <w:t>»</w:t>
      </w:r>
      <w:r w:rsidRPr="00D21F2A">
        <w:rPr>
          <w:rFonts w:ascii="Times New Roman" w:eastAsia="Times New Roman" w:hAnsi="Times New Roman" w:cs="Calibri"/>
          <w:sz w:val="24"/>
          <w:szCs w:val="24"/>
          <w:lang w:eastAsia="ar-SA"/>
        </w:rPr>
        <w:t xml:space="preserve"> в части строительства объекта </w:t>
      </w:r>
      <w:r w:rsidR="0009726E">
        <w:rPr>
          <w:rFonts w:ascii="Times New Roman" w:eastAsia="Times New Roman" w:hAnsi="Times New Roman" w:cs="Calibri"/>
          <w:sz w:val="24"/>
          <w:szCs w:val="24"/>
          <w:lang w:eastAsia="ar-SA"/>
        </w:rPr>
        <w:t>«</w:t>
      </w:r>
      <w:r w:rsidRPr="00D21F2A">
        <w:rPr>
          <w:rFonts w:ascii="Times New Roman" w:eastAsia="Times New Roman" w:hAnsi="Times New Roman" w:cs="Calibri"/>
          <w:sz w:val="24"/>
          <w:szCs w:val="24"/>
          <w:lang w:eastAsia="ar-SA"/>
        </w:rPr>
        <w:t>Строительство аэродинамического комплекса</w:t>
      </w:r>
      <w:r w:rsidR="0009726E">
        <w:rPr>
          <w:rFonts w:ascii="Times New Roman" w:eastAsia="Times New Roman" w:hAnsi="Times New Roman" w:cs="Calibri"/>
          <w:sz w:val="24"/>
          <w:szCs w:val="24"/>
          <w:lang w:eastAsia="ar-SA"/>
        </w:rPr>
        <w:t>»</w:t>
      </w:r>
      <w:r w:rsidRPr="00D21F2A">
        <w:rPr>
          <w:rFonts w:ascii="Times New Roman" w:eastAsia="Times New Roman" w:hAnsi="Times New Roman" w:cs="Calibri"/>
          <w:sz w:val="24"/>
          <w:szCs w:val="24"/>
          <w:lang w:eastAsia="ar-SA"/>
        </w:rPr>
        <w:t>.</w:t>
      </w:r>
    </w:p>
    <w:p w:rsidR="009F6472" w:rsidRPr="00DB2624" w:rsidRDefault="009F6472" w:rsidP="00DB2624">
      <w:pPr>
        <w:pStyle w:val="a9"/>
        <w:numPr>
          <w:ilvl w:val="0"/>
          <w:numId w:val="1"/>
        </w:numPr>
        <w:tabs>
          <w:tab w:val="left" w:pos="993"/>
        </w:tabs>
        <w:spacing w:before="120" w:after="0" w:line="240" w:lineRule="auto"/>
        <w:ind w:left="0" w:firstLine="709"/>
        <w:jc w:val="both"/>
        <w:rPr>
          <w:rFonts w:ascii="Times New Roman" w:eastAsia="Times New Roman" w:hAnsi="Times New Roman" w:cs="Times New Roman"/>
          <w:sz w:val="24"/>
          <w:szCs w:val="24"/>
          <w:lang w:eastAsia="ru-RU"/>
        </w:rPr>
      </w:pPr>
      <w:r w:rsidRPr="00DB2624">
        <w:rPr>
          <w:rFonts w:ascii="Times New Roman" w:eastAsia="Times New Roman" w:hAnsi="Times New Roman" w:cs="Times New Roman"/>
          <w:b/>
          <w:i/>
          <w:sz w:val="24"/>
          <w:szCs w:val="24"/>
          <w:lang w:eastAsia="ar-SA"/>
        </w:rPr>
        <w:t>Проверяемый период деятельности:</w:t>
      </w:r>
      <w:r w:rsidRPr="00DB2624">
        <w:rPr>
          <w:rFonts w:ascii="Times New Roman" w:eastAsia="Times New Roman" w:hAnsi="Times New Roman" w:cs="Times New Roman"/>
          <w:sz w:val="24"/>
          <w:szCs w:val="24"/>
          <w:lang w:eastAsia="ru-RU"/>
        </w:rPr>
        <w:t xml:space="preserve"> 2015-2016 годы </w:t>
      </w:r>
      <w:r w:rsidR="00671ABE" w:rsidRPr="00DB2624">
        <w:rPr>
          <w:rFonts w:ascii="Times New Roman" w:eastAsia="Times New Roman" w:hAnsi="Times New Roman" w:cs="Times New Roman"/>
          <w:sz w:val="24"/>
          <w:szCs w:val="24"/>
          <w:lang w:eastAsia="ru-RU"/>
        </w:rPr>
        <w:t>-</w:t>
      </w:r>
      <w:r w:rsidRPr="00DB2624">
        <w:rPr>
          <w:rFonts w:ascii="Times New Roman" w:eastAsia="Times New Roman" w:hAnsi="Times New Roman" w:cs="Times New Roman"/>
          <w:sz w:val="24"/>
          <w:szCs w:val="24"/>
          <w:lang w:eastAsia="ru-RU"/>
        </w:rPr>
        <w:t xml:space="preserve"> истекший период 2017 года.</w:t>
      </w:r>
    </w:p>
    <w:p w:rsidR="009F6472" w:rsidRPr="009F6472" w:rsidRDefault="009F6472" w:rsidP="00DB2624">
      <w:pPr>
        <w:numPr>
          <w:ilvl w:val="0"/>
          <w:numId w:val="1"/>
        </w:numPr>
        <w:tabs>
          <w:tab w:val="left" w:pos="993"/>
        </w:tabs>
        <w:suppressAutoHyphens/>
        <w:spacing w:after="0" w:line="240" w:lineRule="auto"/>
        <w:ind w:left="0" w:firstLine="709"/>
        <w:contextualSpacing/>
        <w:jc w:val="both"/>
        <w:rPr>
          <w:rFonts w:ascii="Times New Roman" w:eastAsia="Times New Roman" w:hAnsi="Times New Roman" w:cs="Calibri"/>
          <w:b/>
          <w:i/>
          <w:sz w:val="24"/>
          <w:szCs w:val="24"/>
          <w:lang w:eastAsia="ar-SA"/>
        </w:rPr>
      </w:pPr>
      <w:r w:rsidRPr="009F6472">
        <w:rPr>
          <w:rFonts w:ascii="Times New Roman" w:eastAsia="Times New Roman" w:hAnsi="Times New Roman" w:cs="Calibri"/>
          <w:b/>
          <w:i/>
          <w:sz w:val="24"/>
          <w:szCs w:val="24"/>
          <w:lang w:eastAsia="ar-SA"/>
        </w:rPr>
        <w:t>В ходе контрольного мероприятия установлено.</w:t>
      </w:r>
    </w:p>
    <w:p w:rsidR="009F6472" w:rsidRDefault="009F6472" w:rsidP="00DB2624">
      <w:pPr>
        <w:tabs>
          <w:tab w:val="left" w:pos="993"/>
        </w:tabs>
        <w:spacing w:after="0" w:line="259" w:lineRule="auto"/>
        <w:ind w:firstLine="709"/>
        <w:jc w:val="both"/>
        <w:rPr>
          <w:rFonts w:ascii="Times New Roman" w:eastAsia="Times New Roman" w:hAnsi="Times New Roman" w:cs="Times New Roman"/>
          <w:sz w:val="24"/>
          <w:szCs w:val="24"/>
        </w:rPr>
      </w:pPr>
    </w:p>
    <w:p w:rsidR="00DB2624" w:rsidRPr="00DB2624" w:rsidRDefault="00DB2624" w:rsidP="00DB2624">
      <w:pPr>
        <w:tabs>
          <w:tab w:val="left" w:pos="993"/>
        </w:tabs>
        <w:spacing w:after="0" w:line="240" w:lineRule="auto"/>
        <w:jc w:val="both"/>
        <w:rPr>
          <w:rFonts w:ascii="Times New Roman" w:eastAsia="Times New Roman" w:hAnsi="Times New Roman" w:cs="Times New Roman"/>
          <w:b/>
          <w:i/>
          <w:sz w:val="24"/>
          <w:szCs w:val="24"/>
        </w:rPr>
      </w:pPr>
      <w:r w:rsidRPr="00DB2624">
        <w:rPr>
          <w:rFonts w:ascii="Times New Roman" w:eastAsia="Times New Roman" w:hAnsi="Times New Roman" w:cs="Times New Roman"/>
          <w:b/>
          <w:i/>
          <w:sz w:val="24"/>
          <w:szCs w:val="24"/>
        </w:rPr>
        <w:t xml:space="preserve">7.1. </w:t>
      </w:r>
      <w:proofErr w:type="gramStart"/>
      <w:r w:rsidRPr="00DB2624">
        <w:rPr>
          <w:rFonts w:ascii="Times New Roman" w:eastAsia="Times New Roman" w:hAnsi="Times New Roman" w:cs="Times New Roman"/>
          <w:b/>
          <w:i/>
          <w:sz w:val="24"/>
          <w:szCs w:val="24"/>
        </w:rPr>
        <w:t xml:space="preserve">Оценка реализации </w:t>
      </w:r>
      <w:r w:rsidR="006E75D9">
        <w:rPr>
          <w:rFonts w:ascii="Times New Roman" w:eastAsia="Times New Roman" w:hAnsi="Times New Roman" w:cs="Times New Roman"/>
          <w:b/>
          <w:i/>
          <w:sz w:val="24"/>
          <w:szCs w:val="24"/>
        </w:rPr>
        <w:t xml:space="preserve">основного </w:t>
      </w:r>
      <w:r w:rsidRPr="00DB2624">
        <w:rPr>
          <w:rFonts w:ascii="Times New Roman" w:eastAsia="Times New Roman" w:hAnsi="Times New Roman" w:cs="Times New Roman"/>
          <w:b/>
          <w:i/>
          <w:sz w:val="24"/>
          <w:szCs w:val="24"/>
        </w:rPr>
        <w:t xml:space="preserve">мероприятия </w:t>
      </w:r>
      <w:r w:rsidR="00E84381">
        <w:rPr>
          <w:rFonts w:ascii="Times New Roman" w:eastAsia="Times New Roman" w:hAnsi="Times New Roman" w:cs="Times New Roman"/>
          <w:b/>
          <w:i/>
          <w:sz w:val="24"/>
          <w:szCs w:val="24"/>
        </w:rPr>
        <w:t xml:space="preserve">№ </w:t>
      </w:r>
      <w:r w:rsidRPr="00DB2624">
        <w:rPr>
          <w:rFonts w:ascii="Times New Roman" w:eastAsia="Times New Roman" w:hAnsi="Times New Roman" w:cs="Times New Roman"/>
          <w:b/>
          <w:i/>
          <w:sz w:val="24"/>
          <w:szCs w:val="24"/>
        </w:rPr>
        <w:t xml:space="preserve">6 </w:t>
      </w:r>
      <w:r w:rsidR="0009726E">
        <w:rPr>
          <w:rFonts w:ascii="Times New Roman" w:eastAsia="Times New Roman" w:hAnsi="Times New Roman" w:cs="Times New Roman"/>
          <w:b/>
          <w:i/>
          <w:sz w:val="24"/>
          <w:szCs w:val="24"/>
        </w:rPr>
        <w:t>«</w:t>
      </w:r>
      <w:r w:rsidRPr="00DB2624">
        <w:rPr>
          <w:rFonts w:ascii="Times New Roman" w:eastAsia="Times New Roman" w:hAnsi="Times New Roman" w:cs="Times New Roman"/>
          <w:b/>
          <w:i/>
          <w:sz w:val="24"/>
          <w:szCs w:val="24"/>
        </w:rPr>
        <w:t>Развитие физической культуры и спорта в муниципальных образованиях Сахалинской области</w:t>
      </w:r>
      <w:r w:rsidR="0009726E">
        <w:rPr>
          <w:rFonts w:ascii="Times New Roman" w:eastAsia="Times New Roman" w:hAnsi="Times New Roman" w:cs="Times New Roman"/>
          <w:b/>
          <w:i/>
          <w:sz w:val="24"/>
          <w:szCs w:val="24"/>
        </w:rPr>
        <w:t>»</w:t>
      </w:r>
      <w:r w:rsidRPr="00DB2624">
        <w:rPr>
          <w:rFonts w:ascii="Times New Roman" w:eastAsia="Times New Roman" w:hAnsi="Times New Roman" w:cs="Times New Roman"/>
          <w:b/>
          <w:i/>
          <w:sz w:val="24"/>
          <w:szCs w:val="24"/>
        </w:rPr>
        <w:t xml:space="preserve"> подпрограммы </w:t>
      </w:r>
      <w:r w:rsidR="0009726E">
        <w:rPr>
          <w:rFonts w:ascii="Times New Roman" w:eastAsia="Times New Roman" w:hAnsi="Times New Roman" w:cs="Times New Roman"/>
          <w:b/>
          <w:i/>
          <w:sz w:val="24"/>
          <w:szCs w:val="24"/>
        </w:rPr>
        <w:t>«</w:t>
      </w:r>
      <w:r w:rsidRPr="00DB2624">
        <w:rPr>
          <w:rFonts w:ascii="Times New Roman" w:eastAsia="Times New Roman" w:hAnsi="Times New Roman" w:cs="Times New Roman"/>
          <w:b/>
          <w:i/>
          <w:sz w:val="24"/>
          <w:szCs w:val="24"/>
        </w:rPr>
        <w:t>Развитие физической культуры и спорта в Сахалинской области</w:t>
      </w:r>
      <w:r w:rsidR="0009726E">
        <w:rPr>
          <w:rFonts w:ascii="Times New Roman" w:eastAsia="Times New Roman" w:hAnsi="Times New Roman" w:cs="Times New Roman"/>
          <w:b/>
          <w:i/>
          <w:sz w:val="24"/>
          <w:szCs w:val="24"/>
        </w:rPr>
        <w:t>»</w:t>
      </w:r>
      <w:r w:rsidRPr="00DB2624">
        <w:rPr>
          <w:rFonts w:ascii="Times New Roman" w:eastAsia="Times New Roman" w:hAnsi="Times New Roman" w:cs="Times New Roman"/>
          <w:b/>
          <w:i/>
          <w:sz w:val="24"/>
          <w:szCs w:val="24"/>
        </w:rPr>
        <w:t xml:space="preserve"> госпрограммы </w:t>
      </w:r>
      <w:r w:rsidR="0009726E">
        <w:rPr>
          <w:rFonts w:ascii="Times New Roman" w:eastAsia="Times New Roman" w:hAnsi="Times New Roman" w:cs="Times New Roman"/>
          <w:b/>
          <w:i/>
          <w:sz w:val="24"/>
          <w:szCs w:val="24"/>
        </w:rPr>
        <w:t>«</w:t>
      </w:r>
      <w:r w:rsidRPr="00DB2624">
        <w:rPr>
          <w:rFonts w:ascii="Times New Roman" w:eastAsia="Times New Roman" w:hAnsi="Times New Roman" w:cs="Times New Roman"/>
          <w:b/>
          <w:i/>
          <w:sz w:val="24"/>
          <w:szCs w:val="24"/>
        </w:rPr>
        <w:t>Развитие физической культуры, спорта, туризма и повышение эффективности молодежной политики в Сахалинской области на 2014-2020 годы</w:t>
      </w:r>
      <w:r w:rsidR="0009726E">
        <w:rPr>
          <w:rFonts w:ascii="Times New Roman" w:eastAsia="Times New Roman" w:hAnsi="Times New Roman" w:cs="Times New Roman"/>
          <w:b/>
          <w:i/>
          <w:sz w:val="24"/>
          <w:szCs w:val="24"/>
        </w:rPr>
        <w:t>»</w:t>
      </w:r>
      <w:r w:rsidRPr="00DB2624">
        <w:rPr>
          <w:rFonts w:ascii="Times New Roman" w:eastAsia="Times New Roman" w:hAnsi="Times New Roman" w:cs="Times New Roman"/>
          <w:b/>
          <w:i/>
          <w:sz w:val="24"/>
          <w:szCs w:val="24"/>
        </w:rPr>
        <w:t xml:space="preserve"> за 2015, 2016 годы и истекший период 2017 года (с учетом вновь принятой госпрограммы, действующей в 2017 году) и</w:t>
      </w:r>
      <w:proofErr w:type="gramEnd"/>
      <w:r w:rsidRPr="00DB2624">
        <w:rPr>
          <w:rFonts w:ascii="Times New Roman" w:eastAsia="Times New Roman" w:hAnsi="Times New Roman" w:cs="Times New Roman"/>
          <w:b/>
          <w:i/>
          <w:sz w:val="24"/>
          <w:szCs w:val="24"/>
        </w:rPr>
        <w:t xml:space="preserve"> принятых региональных нормативных актов, регулирующих деятельность в области развития физической культуры и спорта в муниципальных образованиях Сахалинской области</w:t>
      </w:r>
    </w:p>
    <w:p w:rsidR="00DB2624" w:rsidRPr="009F6472" w:rsidRDefault="00DB2624" w:rsidP="00DB2624">
      <w:pPr>
        <w:tabs>
          <w:tab w:val="left" w:pos="993"/>
        </w:tabs>
        <w:spacing w:after="0" w:line="259" w:lineRule="auto"/>
        <w:ind w:firstLine="709"/>
        <w:jc w:val="both"/>
        <w:rPr>
          <w:rFonts w:ascii="Times New Roman" w:eastAsia="Times New Roman" w:hAnsi="Times New Roman" w:cs="Times New Roman"/>
          <w:sz w:val="24"/>
          <w:szCs w:val="24"/>
        </w:rPr>
      </w:pPr>
    </w:p>
    <w:p w:rsidR="00AF319C" w:rsidRDefault="00AF319C" w:rsidP="00DB2624">
      <w:pPr>
        <w:tabs>
          <w:tab w:val="left" w:pos="993"/>
        </w:tabs>
        <w:autoSpaceDE w:val="0"/>
        <w:autoSpaceDN w:val="0"/>
        <w:adjustRightInd w:val="0"/>
        <w:spacing w:after="0" w:line="240" w:lineRule="auto"/>
        <w:ind w:firstLine="709"/>
        <w:jc w:val="both"/>
        <w:rPr>
          <w:rFonts w:ascii="Times New Roman" w:hAnsi="Times New Roman" w:cs="Times New Roman"/>
          <w:bCs/>
          <w:iCs/>
          <w:sz w:val="24"/>
          <w:szCs w:val="24"/>
        </w:rPr>
      </w:pPr>
      <w:r w:rsidRPr="00AF319C">
        <w:rPr>
          <w:rFonts w:ascii="Times New Roman" w:hAnsi="Times New Roman" w:cs="Times New Roman"/>
          <w:bCs/>
          <w:iCs/>
          <w:sz w:val="24"/>
          <w:szCs w:val="24"/>
        </w:rPr>
        <w:t xml:space="preserve">Министерство спорта </w:t>
      </w:r>
      <w:r w:rsidR="000819F7">
        <w:rPr>
          <w:rFonts w:ascii="Times New Roman" w:hAnsi="Times New Roman" w:cs="Times New Roman"/>
          <w:bCs/>
          <w:iCs/>
          <w:sz w:val="24"/>
          <w:szCs w:val="24"/>
        </w:rPr>
        <w:t xml:space="preserve">осуществляет </w:t>
      </w:r>
      <w:r w:rsidR="000819F7" w:rsidRPr="000819F7">
        <w:rPr>
          <w:rFonts w:ascii="Times New Roman" w:hAnsi="Times New Roman" w:cs="Times New Roman"/>
          <w:bCs/>
          <w:iCs/>
          <w:sz w:val="24"/>
          <w:szCs w:val="24"/>
        </w:rPr>
        <w:t>свои полномочия на основании Положения о министерстве</w:t>
      </w:r>
      <w:r w:rsidR="000819F7">
        <w:rPr>
          <w:rFonts w:ascii="Times New Roman" w:hAnsi="Times New Roman" w:cs="Times New Roman"/>
          <w:bCs/>
          <w:iCs/>
          <w:sz w:val="24"/>
          <w:szCs w:val="24"/>
        </w:rPr>
        <w:t xml:space="preserve"> и </w:t>
      </w:r>
      <w:r w:rsidRPr="00AF319C">
        <w:rPr>
          <w:rFonts w:ascii="Times New Roman" w:hAnsi="Times New Roman" w:cs="Times New Roman"/>
          <w:bCs/>
          <w:iCs/>
          <w:sz w:val="24"/>
          <w:szCs w:val="24"/>
        </w:rPr>
        <w:t>является уполномоченным органом исполнительной власти Сахалинской области по реализации полномочий и функций Сахалинской области в сфере спорта и молодежной политики на территории Сахалинской области</w:t>
      </w:r>
      <w:r w:rsidR="00E026EF">
        <w:rPr>
          <w:rFonts w:ascii="Times New Roman" w:hAnsi="Times New Roman" w:cs="Times New Roman"/>
          <w:bCs/>
          <w:iCs/>
          <w:sz w:val="24"/>
          <w:szCs w:val="24"/>
        </w:rPr>
        <w:t>.</w:t>
      </w:r>
    </w:p>
    <w:p w:rsidR="00E026EF" w:rsidRDefault="000819F7" w:rsidP="006770E1">
      <w:pPr>
        <w:tabs>
          <w:tab w:val="left" w:pos="709"/>
          <w:tab w:val="left" w:pos="993"/>
        </w:tabs>
        <w:autoSpaceDE w:val="0"/>
        <w:autoSpaceDN w:val="0"/>
        <w:adjustRightInd w:val="0"/>
        <w:spacing w:after="0" w:line="240" w:lineRule="auto"/>
        <w:ind w:firstLine="709"/>
        <w:jc w:val="both"/>
        <w:rPr>
          <w:rFonts w:ascii="Times New Roman" w:hAnsi="Times New Roman" w:cs="Times New Roman"/>
          <w:bCs/>
          <w:iCs/>
          <w:sz w:val="24"/>
          <w:szCs w:val="24"/>
        </w:rPr>
      </w:pPr>
      <w:proofErr w:type="gramStart"/>
      <w:r>
        <w:rPr>
          <w:rFonts w:ascii="Times New Roman" w:hAnsi="Times New Roman" w:cs="Times New Roman"/>
          <w:bCs/>
          <w:iCs/>
          <w:sz w:val="24"/>
          <w:szCs w:val="24"/>
        </w:rPr>
        <w:t xml:space="preserve">Одной из задач </w:t>
      </w:r>
      <w:r w:rsidR="00DB2624">
        <w:rPr>
          <w:rFonts w:ascii="Times New Roman" w:hAnsi="Times New Roman" w:cs="Times New Roman"/>
          <w:bCs/>
          <w:iCs/>
          <w:sz w:val="24"/>
          <w:szCs w:val="24"/>
        </w:rPr>
        <w:t>м</w:t>
      </w:r>
      <w:r>
        <w:rPr>
          <w:rFonts w:ascii="Times New Roman" w:hAnsi="Times New Roman" w:cs="Times New Roman"/>
          <w:bCs/>
          <w:iCs/>
          <w:sz w:val="24"/>
          <w:szCs w:val="24"/>
        </w:rPr>
        <w:t>инистерства</w:t>
      </w:r>
      <w:r w:rsidR="00DB2624">
        <w:rPr>
          <w:rFonts w:ascii="Times New Roman" w:hAnsi="Times New Roman" w:cs="Times New Roman"/>
          <w:bCs/>
          <w:iCs/>
          <w:sz w:val="24"/>
          <w:szCs w:val="24"/>
        </w:rPr>
        <w:t xml:space="preserve"> спорта</w:t>
      </w:r>
      <w:r>
        <w:rPr>
          <w:rFonts w:ascii="Times New Roman" w:hAnsi="Times New Roman" w:cs="Times New Roman"/>
          <w:bCs/>
          <w:iCs/>
          <w:sz w:val="24"/>
          <w:szCs w:val="24"/>
        </w:rPr>
        <w:t xml:space="preserve"> является р</w:t>
      </w:r>
      <w:r w:rsidRPr="000819F7">
        <w:rPr>
          <w:rFonts w:ascii="Times New Roman" w:hAnsi="Times New Roman" w:cs="Times New Roman"/>
          <w:bCs/>
          <w:iCs/>
          <w:sz w:val="24"/>
          <w:szCs w:val="24"/>
        </w:rPr>
        <w:t xml:space="preserve">еализация государственной региональной политики в сфере спорта на территории Сахалинской области на основе законодательства </w:t>
      </w:r>
      <w:r w:rsidR="00671ABE">
        <w:rPr>
          <w:rFonts w:ascii="Times New Roman" w:hAnsi="Times New Roman" w:cs="Times New Roman"/>
          <w:bCs/>
          <w:iCs/>
          <w:sz w:val="24"/>
          <w:szCs w:val="24"/>
        </w:rPr>
        <w:t>РФ</w:t>
      </w:r>
      <w:r w:rsidRPr="000819F7">
        <w:rPr>
          <w:rFonts w:ascii="Times New Roman" w:hAnsi="Times New Roman" w:cs="Times New Roman"/>
          <w:bCs/>
          <w:iCs/>
          <w:sz w:val="24"/>
          <w:szCs w:val="24"/>
        </w:rPr>
        <w:t xml:space="preserve"> и Сахалинской области</w:t>
      </w:r>
      <w:r>
        <w:rPr>
          <w:rFonts w:ascii="Times New Roman" w:hAnsi="Times New Roman" w:cs="Times New Roman"/>
          <w:bCs/>
          <w:iCs/>
          <w:sz w:val="24"/>
          <w:szCs w:val="24"/>
        </w:rPr>
        <w:t xml:space="preserve">, которая реализуется, в том числе посредством </w:t>
      </w:r>
      <w:r w:rsidRPr="000819F7">
        <w:rPr>
          <w:rFonts w:ascii="Times New Roman" w:hAnsi="Times New Roman" w:cs="Times New Roman"/>
          <w:bCs/>
          <w:iCs/>
          <w:sz w:val="24"/>
          <w:szCs w:val="24"/>
        </w:rPr>
        <w:t>оздоровления и физического воспитания населения, развития детского и юношеского спорта, обеспечения и использования физической культуры и спорта для социальной адаптации и реабилитации лиц с ограниченными возможностями здоровья и инвалидов</w:t>
      </w:r>
      <w:r>
        <w:rPr>
          <w:rFonts w:ascii="Times New Roman" w:hAnsi="Times New Roman" w:cs="Times New Roman"/>
          <w:bCs/>
          <w:iCs/>
          <w:sz w:val="24"/>
          <w:szCs w:val="24"/>
        </w:rPr>
        <w:t>.</w:t>
      </w:r>
      <w:proofErr w:type="gramEnd"/>
    </w:p>
    <w:p w:rsidR="000819F7" w:rsidRDefault="000819F7" w:rsidP="006770E1">
      <w:pPr>
        <w:tabs>
          <w:tab w:val="left" w:pos="709"/>
          <w:tab w:val="left" w:pos="993"/>
        </w:tabs>
        <w:autoSpaceDE w:val="0"/>
        <w:autoSpaceDN w:val="0"/>
        <w:adjustRightInd w:val="0"/>
        <w:spacing w:after="0" w:line="240" w:lineRule="auto"/>
        <w:ind w:firstLine="709"/>
        <w:jc w:val="both"/>
        <w:rPr>
          <w:rFonts w:ascii="Times New Roman" w:hAnsi="Times New Roman" w:cs="Times New Roman"/>
          <w:bCs/>
          <w:iCs/>
          <w:sz w:val="24"/>
          <w:szCs w:val="24"/>
        </w:rPr>
      </w:pPr>
      <w:proofErr w:type="gramStart"/>
      <w:r>
        <w:rPr>
          <w:rFonts w:ascii="Times New Roman" w:hAnsi="Times New Roman" w:cs="Times New Roman"/>
          <w:bCs/>
          <w:iCs/>
          <w:sz w:val="24"/>
          <w:szCs w:val="24"/>
        </w:rPr>
        <w:t xml:space="preserve">В силу </w:t>
      </w:r>
      <w:r w:rsidR="0009726E">
        <w:rPr>
          <w:rFonts w:ascii="Times New Roman" w:hAnsi="Times New Roman" w:cs="Times New Roman"/>
          <w:bCs/>
          <w:iCs/>
          <w:sz w:val="24"/>
          <w:szCs w:val="24"/>
        </w:rPr>
        <w:t xml:space="preserve">ст. </w:t>
      </w:r>
      <w:r>
        <w:rPr>
          <w:rFonts w:ascii="Times New Roman" w:hAnsi="Times New Roman" w:cs="Times New Roman"/>
          <w:bCs/>
          <w:iCs/>
          <w:sz w:val="24"/>
          <w:szCs w:val="24"/>
        </w:rPr>
        <w:t xml:space="preserve">8 Федерального закона </w:t>
      </w:r>
      <w:r w:rsidR="00E84381">
        <w:rPr>
          <w:rFonts w:ascii="Times New Roman" w:hAnsi="Times New Roman" w:cs="Times New Roman"/>
          <w:bCs/>
          <w:iCs/>
          <w:sz w:val="24"/>
          <w:szCs w:val="24"/>
        </w:rPr>
        <w:t xml:space="preserve">№ </w:t>
      </w:r>
      <w:r>
        <w:rPr>
          <w:rFonts w:ascii="Times New Roman" w:hAnsi="Times New Roman" w:cs="Times New Roman"/>
          <w:bCs/>
          <w:iCs/>
          <w:sz w:val="24"/>
          <w:szCs w:val="24"/>
        </w:rPr>
        <w:t xml:space="preserve">329-ФЗ </w:t>
      </w:r>
      <w:r w:rsidR="00C43110">
        <w:rPr>
          <w:rFonts w:ascii="Times New Roman" w:hAnsi="Times New Roman" w:cs="Times New Roman"/>
          <w:bCs/>
          <w:iCs/>
          <w:sz w:val="24"/>
          <w:szCs w:val="24"/>
        </w:rPr>
        <w:t>к</w:t>
      </w:r>
      <w:r w:rsidRPr="000819F7">
        <w:rPr>
          <w:rFonts w:ascii="Times New Roman" w:hAnsi="Times New Roman" w:cs="Times New Roman"/>
          <w:bCs/>
          <w:iCs/>
          <w:sz w:val="24"/>
          <w:szCs w:val="24"/>
        </w:rPr>
        <w:t xml:space="preserve"> полномочиям субъектов Р</w:t>
      </w:r>
      <w:r w:rsidR="00671ABE">
        <w:rPr>
          <w:rFonts w:ascii="Times New Roman" w:hAnsi="Times New Roman" w:cs="Times New Roman"/>
          <w:bCs/>
          <w:iCs/>
          <w:sz w:val="24"/>
          <w:szCs w:val="24"/>
        </w:rPr>
        <w:t xml:space="preserve">Ф </w:t>
      </w:r>
      <w:r w:rsidRPr="000819F7">
        <w:rPr>
          <w:rFonts w:ascii="Times New Roman" w:hAnsi="Times New Roman" w:cs="Times New Roman"/>
          <w:bCs/>
          <w:iCs/>
          <w:sz w:val="24"/>
          <w:szCs w:val="24"/>
        </w:rPr>
        <w:t>в области физичес</w:t>
      </w:r>
      <w:r w:rsidR="00C43110">
        <w:rPr>
          <w:rFonts w:ascii="Times New Roman" w:hAnsi="Times New Roman" w:cs="Times New Roman"/>
          <w:bCs/>
          <w:iCs/>
          <w:sz w:val="24"/>
          <w:szCs w:val="24"/>
        </w:rPr>
        <w:t xml:space="preserve">кой культуры и спорта относится </w:t>
      </w:r>
      <w:r w:rsidRPr="000819F7">
        <w:rPr>
          <w:rFonts w:ascii="Times New Roman" w:hAnsi="Times New Roman" w:cs="Times New Roman"/>
          <w:bCs/>
          <w:iCs/>
          <w:sz w:val="24"/>
          <w:szCs w:val="24"/>
        </w:rPr>
        <w:t>определение основных задач и направлений развития физической культуры и спорта в субъектах Р</w:t>
      </w:r>
      <w:r w:rsidR="000F6B3D">
        <w:rPr>
          <w:rFonts w:ascii="Times New Roman" w:hAnsi="Times New Roman" w:cs="Times New Roman"/>
          <w:bCs/>
          <w:iCs/>
          <w:sz w:val="24"/>
          <w:szCs w:val="24"/>
        </w:rPr>
        <w:t>Ф</w:t>
      </w:r>
      <w:r w:rsidRPr="000819F7">
        <w:rPr>
          <w:rFonts w:ascii="Times New Roman" w:hAnsi="Times New Roman" w:cs="Times New Roman"/>
          <w:bCs/>
          <w:iCs/>
          <w:sz w:val="24"/>
          <w:szCs w:val="24"/>
        </w:rPr>
        <w:t>, принятие и реализация государственных региональных программ развития физической культуры и спорта и межмуниципальных программ в облас</w:t>
      </w:r>
      <w:r w:rsidR="00C43110">
        <w:rPr>
          <w:rFonts w:ascii="Times New Roman" w:hAnsi="Times New Roman" w:cs="Times New Roman"/>
          <w:bCs/>
          <w:iCs/>
          <w:sz w:val="24"/>
          <w:szCs w:val="24"/>
        </w:rPr>
        <w:t>ти физической культуры и спорта.</w:t>
      </w:r>
      <w:proofErr w:type="gramEnd"/>
    </w:p>
    <w:p w:rsidR="00DB2624" w:rsidRDefault="00DB2624" w:rsidP="00DB2624">
      <w:pPr>
        <w:tabs>
          <w:tab w:val="left" w:pos="709"/>
          <w:tab w:val="left" w:pos="993"/>
        </w:tabs>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соответствии с </w:t>
      </w:r>
      <w:r w:rsidRPr="00F81927">
        <w:rPr>
          <w:rFonts w:ascii="Times New Roman" w:hAnsi="Times New Roman" w:cs="Times New Roman"/>
          <w:sz w:val="24"/>
          <w:szCs w:val="24"/>
        </w:rPr>
        <w:t xml:space="preserve">Федеральным законом </w:t>
      </w:r>
      <w:r w:rsidR="00E84381">
        <w:rPr>
          <w:rFonts w:ascii="Times New Roman" w:hAnsi="Times New Roman" w:cs="Times New Roman"/>
          <w:sz w:val="24"/>
          <w:szCs w:val="24"/>
        </w:rPr>
        <w:t xml:space="preserve">№ </w:t>
      </w:r>
      <w:r>
        <w:rPr>
          <w:rFonts w:ascii="Times New Roman" w:hAnsi="Times New Roman" w:cs="Times New Roman"/>
          <w:sz w:val="24"/>
          <w:szCs w:val="24"/>
        </w:rPr>
        <w:t xml:space="preserve">329-ФЗ в Сахалинской области принят Закон Сахалинской области </w:t>
      </w:r>
      <w:r w:rsidR="00E84381">
        <w:rPr>
          <w:rFonts w:ascii="Times New Roman" w:hAnsi="Times New Roman" w:cs="Times New Roman"/>
          <w:sz w:val="24"/>
          <w:szCs w:val="24"/>
        </w:rPr>
        <w:t xml:space="preserve">№ </w:t>
      </w:r>
      <w:r>
        <w:rPr>
          <w:rFonts w:ascii="Times New Roman" w:hAnsi="Times New Roman" w:cs="Times New Roman"/>
          <w:sz w:val="24"/>
          <w:szCs w:val="24"/>
        </w:rPr>
        <w:t xml:space="preserve">18-ЗО </w:t>
      </w:r>
      <w:r w:rsidR="0009726E">
        <w:rPr>
          <w:rFonts w:ascii="Times New Roman" w:hAnsi="Times New Roman" w:cs="Times New Roman"/>
          <w:sz w:val="24"/>
          <w:szCs w:val="24"/>
        </w:rPr>
        <w:t>«</w:t>
      </w:r>
      <w:r w:rsidRPr="00F81927">
        <w:rPr>
          <w:rFonts w:ascii="Times New Roman" w:hAnsi="Times New Roman" w:cs="Times New Roman"/>
          <w:sz w:val="24"/>
          <w:szCs w:val="24"/>
        </w:rPr>
        <w:t>О физической культуре</w:t>
      </w:r>
      <w:r>
        <w:rPr>
          <w:rFonts w:ascii="Times New Roman" w:hAnsi="Times New Roman" w:cs="Times New Roman"/>
          <w:sz w:val="24"/>
          <w:szCs w:val="24"/>
        </w:rPr>
        <w:t xml:space="preserve"> и спорте в Сахалинской области</w:t>
      </w:r>
      <w:r w:rsidR="0009726E">
        <w:rPr>
          <w:rFonts w:ascii="Times New Roman" w:hAnsi="Times New Roman" w:cs="Times New Roman"/>
          <w:sz w:val="24"/>
          <w:szCs w:val="24"/>
        </w:rPr>
        <w:t>»</w:t>
      </w:r>
      <w:r>
        <w:rPr>
          <w:rFonts w:ascii="Times New Roman" w:hAnsi="Times New Roman" w:cs="Times New Roman"/>
          <w:sz w:val="24"/>
          <w:szCs w:val="24"/>
        </w:rPr>
        <w:t xml:space="preserve">. </w:t>
      </w:r>
    </w:p>
    <w:p w:rsidR="00690C3B" w:rsidRDefault="0028566D" w:rsidP="006770E1">
      <w:pPr>
        <w:tabs>
          <w:tab w:val="left" w:pos="709"/>
          <w:tab w:val="left" w:pos="993"/>
        </w:tabs>
        <w:autoSpaceDE w:val="0"/>
        <w:autoSpaceDN w:val="0"/>
        <w:adjustRightInd w:val="0"/>
        <w:spacing w:after="0" w:line="240" w:lineRule="auto"/>
        <w:ind w:firstLine="709"/>
        <w:jc w:val="both"/>
        <w:rPr>
          <w:rFonts w:ascii="Times New Roman" w:hAnsi="Times New Roman" w:cs="Times New Roman"/>
          <w:sz w:val="24"/>
          <w:szCs w:val="24"/>
        </w:rPr>
      </w:pPr>
      <w:r w:rsidRPr="0028566D">
        <w:rPr>
          <w:rFonts w:ascii="Times New Roman" w:hAnsi="Times New Roman" w:cs="Times New Roman"/>
          <w:bCs/>
          <w:iCs/>
          <w:sz w:val="24"/>
          <w:szCs w:val="24"/>
        </w:rPr>
        <w:t>Согласно Концепции РФ до 2020 года,</w:t>
      </w:r>
      <w:r>
        <w:rPr>
          <w:rFonts w:ascii="Times New Roman" w:hAnsi="Times New Roman" w:cs="Times New Roman"/>
          <w:bCs/>
          <w:iCs/>
          <w:sz w:val="24"/>
          <w:szCs w:val="24"/>
        </w:rPr>
        <w:t xml:space="preserve"> </w:t>
      </w:r>
      <w:r w:rsidRPr="0028566D">
        <w:rPr>
          <w:rFonts w:ascii="Times New Roman" w:hAnsi="Times New Roman" w:cs="Times New Roman"/>
          <w:bCs/>
          <w:iCs/>
          <w:sz w:val="24"/>
          <w:szCs w:val="24"/>
        </w:rPr>
        <w:t>физическая культура и спорт</w:t>
      </w:r>
      <w:r>
        <w:rPr>
          <w:rFonts w:ascii="Times New Roman" w:hAnsi="Times New Roman" w:cs="Times New Roman"/>
          <w:bCs/>
          <w:iCs/>
          <w:sz w:val="24"/>
          <w:szCs w:val="24"/>
        </w:rPr>
        <w:t xml:space="preserve"> играют значительную роль в </w:t>
      </w:r>
      <w:r>
        <w:rPr>
          <w:rFonts w:ascii="Times New Roman" w:hAnsi="Times New Roman" w:cs="Times New Roman"/>
          <w:sz w:val="24"/>
          <w:szCs w:val="24"/>
        </w:rPr>
        <w:t>развитии общества.</w:t>
      </w:r>
      <w:r w:rsidR="00211F01" w:rsidRPr="00211F01">
        <w:rPr>
          <w:rFonts w:ascii="Times New Roman" w:hAnsi="Times New Roman" w:cs="Times New Roman"/>
          <w:sz w:val="24"/>
          <w:szCs w:val="24"/>
        </w:rPr>
        <w:t xml:space="preserve"> </w:t>
      </w:r>
      <w:r w:rsidR="00211F01" w:rsidRPr="0028566D">
        <w:rPr>
          <w:rFonts w:ascii="Times New Roman" w:hAnsi="Times New Roman" w:cs="Times New Roman"/>
          <w:sz w:val="24"/>
          <w:szCs w:val="24"/>
        </w:rPr>
        <w:t>Стратегическая цель государственной политики в сфере физической культуры и спорта - создание условий, ориентирующих граждан на здоровый образ жизни, в том числе на занятия физической культурой и спортом, развитие спортивной инфраструктуры</w:t>
      </w:r>
      <w:r w:rsidR="00211F01">
        <w:rPr>
          <w:rFonts w:ascii="Times New Roman" w:hAnsi="Times New Roman" w:cs="Times New Roman"/>
          <w:sz w:val="24"/>
          <w:szCs w:val="24"/>
        </w:rPr>
        <w:t xml:space="preserve">, которая будет осуществляться </w:t>
      </w:r>
      <w:r w:rsidR="00211F01" w:rsidRPr="00690C3B">
        <w:rPr>
          <w:rFonts w:ascii="Times New Roman" w:hAnsi="Times New Roman" w:cs="Times New Roman"/>
          <w:sz w:val="24"/>
          <w:szCs w:val="24"/>
        </w:rPr>
        <w:t>развити</w:t>
      </w:r>
      <w:r w:rsidR="00211F01">
        <w:rPr>
          <w:rFonts w:ascii="Times New Roman" w:hAnsi="Times New Roman" w:cs="Times New Roman"/>
          <w:sz w:val="24"/>
          <w:szCs w:val="24"/>
        </w:rPr>
        <w:t>ем</w:t>
      </w:r>
      <w:r w:rsidR="00211F01" w:rsidRPr="00690C3B">
        <w:rPr>
          <w:rFonts w:ascii="Times New Roman" w:hAnsi="Times New Roman" w:cs="Times New Roman"/>
          <w:sz w:val="24"/>
          <w:szCs w:val="24"/>
        </w:rPr>
        <w:t xml:space="preserve"> системы массовой физической культуры и </w:t>
      </w:r>
      <w:r w:rsidR="00211F01">
        <w:rPr>
          <w:rFonts w:ascii="Times New Roman" w:hAnsi="Times New Roman" w:cs="Times New Roman"/>
          <w:sz w:val="24"/>
          <w:szCs w:val="24"/>
        </w:rPr>
        <w:t>спорта, физического воспитания.</w:t>
      </w:r>
    </w:p>
    <w:p w:rsidR="00E22C52" w:rsidRPr="00E22C52" w:rsidRDefault="00E803FC" w:rsidP="006770E1">
      <w:pPr>
        <w:tabs>
          <w:tab w:val="left" w:pos="709"/>
          <w:tab w:val="left" w:pos="993"/>
        </w:tabs>
        <w:autoSpaceDE w:val="0"/>
        <w:autoSpaceDN w:val="0"/>
        <w:adjustRightInd w:val="0"/>
        <w:spacing w:after="0" w:line="240" w:lineRule="auto"/>
        <w:ind w:firstLine="709"/>
        <w:jc w:val="both"/>
        <w:rPr>
          <w:rFonts w:ascii="Times New Roman" w:hAnsi="Times New Roman" w:cs="Times New Roman"/>
          <w:sz w:val="24"/>
          <w:szCs w:val="24"/>
        </w:rPr>
      </w:pPr>
      <w:r w:rsidRPr="00E803FC">
        <w:rPr>
          <w:rFonts w:ascii="Times New Roman" w:hAnsi="Times New Roman" w:cs="Times New Roman"/>
          <w:sz w:val="24"/>
          <w:szCs w:val="24"/>
        </w:rPr>
        <w:t xml:space="preserve">Распоряжением Правительства РФ </w:t>
      </w:r>
      <w:r w:rsidR="00E84381">
        <w:rPr>
          <w:rFonts w:ascii="Times New Roman" w:hAnsi="Times New Roman" w:cs="Times New Roman"/>
          <w:sz w:val="24"/>
          <w:szCs w:val="24"/>
        </w:rPr>
        <w:t xml:space="preserve">№ </w:t>
      </w:r>
      <w:r w:rsidRPr="00E803FC">
        <w:rPr>
          <w:rFonts w:ascii="Times New Roman" w:hAnsi="Times New Roman" w:cs="Times New Roman"/>
          <w:sz w:val="24"/>
          <w:szCs w:val="24"/>
        </w:rPr>
        <w:t>1101-</w:t>
      </w:r>
      <w:r>
        <w:rPr>
          <w:rFonts w:ascii="Times New Roman" w:hAnsi="Times New Roman" w:cs="Times New Roman"/>
          <w:sz w:val="24"/>
          <w:szCs w:val="24"/>
        </w:rPr>
        <w:t>р</w:t>
      </w:r>
      <w:r w:rsidRPr="00E803FC">
        <w:rPr>
          <w:rFonts w:ascii="Times New Roman" w:hAnsi="Times New Roman" w:cs="Times New Roman"/>
          <w:sz w:val="24"/>
          <w:szCs w:val="24"/>
        </w:rPr>
        <w:t xml:space="preserve"> принята Стратегия развития физической культуры и спорта в Российской Федерации на период до 2020 года</w:t>
      </w:r>
      <w:r>
        <w:rPr>
          <w:rFonts w:ascii="Times New Roman" w:hAnsi="Times New Roman" w:cs="Times New Roman"/>
          <w:sz w:val="24"/>
          <w:szCs w:val="24"/>
        </w:rPr>
        <w:t xml:space="preserve">. </w:t>
      </w:r>
      <w:r w:rsidRPr="00E803FC">
        <w:rPr>
          <w:rFonts w:ascii="Times New Roman" w:hAnsi="Times New Roman" w:cs="Times New Roman"/>
          <w:sz w:val="24"/>
          <w:szCs w:val="24"/>
        </w:rPr>
        <w:t>Приказ</w:t>
      </w:r>
      <w:r w:rsidR="006770E1">
        <w:rPr>
          <w:rFonts w:ascii="Times New Roman" w:hAnsi="Times New Roman" w:cs="Times New Roman"/>
          <w:sz w:val="24"/>
          <w:szCs w:val="24"/>
        </w:rPr>
        <w:t>ом</w:t>
      </w:r>
      <w:r w:rsidRPr="00E803FC">
        <w:rPr>
          <w:rFonts w:ascii="Times New Roman" w:hAnsi="Times New Roman" w:cs="Times New Roman"/>
          <w:sz w:val="24"/>
          <w:szCs w:val="24"/>
        </w:rPr>
        <w:t xml:space="preserve"> Минспорта России от 14.03.2016 </w:t>
      </w:r>
      <w:r w:rsidR="00E84381">
        <w:rPr>
          <w:rFonts w:ascii="Times New Roman" w:hAnsi="Times New Roman" w:cs="Times New Roman"/>
          <w:sz w:val="24"/>
          <w:szCs w:val="24"/>
        </w:rPr>
        <w:t xml:space="preserve">№ </w:t>
      </w:r>
      <w:r w:rsidRPr="00E803FC">
        <w:rPr>
          <w:rFonts w:ascii="Times New Roman" w:hAnsi="Times New Roman" w:cs="Times New Roman"/>
          <w:sz w:val="24"/>
          <w:szCs w:val="24"/>
        </w:rPr>
        <w:t>245</w:t>
      </w:r>
      <w:r>
        <w:rPr>
          <w:rFonts w:ascii="Times New Roman" w:hAnsi="Times New Roman" w:cs="Times New Roman"/>
          <w:sz w:val="24"/>
          <w:szCs w:val="24"/>
        </w:rPr>
        <w:t xml:space="preserve"> утвержден п</w:t>
      </w:r>
      <w:r w:rsidRPr="00E803FC">
        <w:rPr>
          <w:rFonts w:ascii="Times New Roman" w:hAnsi="Times New Roman" w:cs="Times New Roman"/>
          <w:sz w:val="24"/>
          <w:szCs w:val="24"/>
        </w:rPr>
        <w:t>лан мероприятий по реализации Стратегии развития физической культуры и спорта в Р</w:t>
      </w:r>
      <w:r w:rsidR="00DB2624">
        <w:rPr>
          <w:rFonts w:ascii="Times New Roman" w:hAnsi="Times New Roman" w:cs="Times New Roman"/>
          <w:sz w:val="24"/>
          <w:szCs w:val="24"/>
        </w:rPr>
        <w:t>Ф</w:t>
      </w:r>
      <w:r w:rsidR="006770E1">
        <w:rPr>
          <w:rFonts w:ascii="Times New Roman" w:hAnsi="Times New Roman" w:cs="Times New Roman"/>
          <w:sz w:val="24"/>
          <w:szCs w:val="24"/>
        </w:rPr>
        <w:t xml:space="preserve"> на период до 2020 года</w:t>
      </w:r>
      <w:r>
        <w:rPr>
          <w:rFonts w:ascii="Times New Roman" w:hAnsi="Times New Roman" w:cs="Times New Roman"/>
          <w:sz w:val="24"/>
          <w:szCs w:val="24"/>
        </w:rPr>
        <w:t>.</w:t>
      </w:r>
      <w:r w:rsidR="00E22C52">
        <w:rPr>
          <w:rFonts w:ascii="Times New Roman" w:hAnsi="Times New Roman" w:cs="Times New Roman"/>
          <w:sz w:val="24"/>
          <w:szCs w:val="24"/>
        </w:rPr>
        <w:t xml:space="preserve"> </w:t>
      </w:r>
      <w:r w:rsidR="00E22C52" w:rsidRPr="00E22C52">
        <w:rPr>
          <w:rFonts w:ascii="Times New Roman" w:hAnsi="Times New Roman" w:cs="Times New Roman"/>
          <w:sz w:val="24"/>
          <w:szCs w:val="24"/>
        </w:rPr>
        <w:t>Целью</w:t>
      </w:r>
      <w:r w:rsidR="00E22C52">
        <w:rPr>
          <w:rFonts w:ascii="Times New Roman" w:hAnsi="Times New Roman" w:cs="Times New Roman"/>
          <w:sz w:val="24"/>
          <w:szCs w:val="24"/>
        </w:rPr>
        <w:t xml:space="preserve"> данной с</w:t>
      </w:r>
      <w:r w:rsidR="00E22C52" w:rsidRPr="00E22C52">
        <w:rPr>
          <w:rFonts w:ascii="Times New Roman" w:hAnsi="Times New Roman" w:cs="Times New Roman"/>
          <w:sz w:val="24"/>
          <w:szCs w:val="24"/>
        </w:rPr>
        <w:t>тратегии является создание условий, обеспечивающих возможность для граждан страны вести здоровый образ жизни, систематически заниматься физической культурой и спортом, получить доступ к развитой спортивной инфраструктуре, а также повысить конкурентоспособность российского спорта.</w:t>
      </w:r>
    </w:p>
    <w:p w:rsidR="00E22C52" w:rsidRDefault="00E22C52" w:rsidP="006770E1">
      <w:pPr>
        <w:tabs>
          <w:tab w:val="left" w:pos="709"/>
          <w:tab w:val="left" w:pos="993"/>
        </w:tabs>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E22C52">
        <w:rPr>
          <w:rFonts w:ascii="Times New Roman" w:hAnsi="Times New Roman" w:cs="Times New Roman"/>
          <w:sz w:val="24"/>
          <w:szCs w:val="24"/>
        </w:rPr>
        <w:t>К числу основных задач, требующих решения для достижения поставленной цели, отнес</w:t>
      </w:r>
      <w:r>
        <w:rPr>
          <w:rFonts w:ascii="Times New Roman" w:hAnsi="Times New Roman" w:cs="Times New Roman"/>
          <w:sz w:val="24"/>
          <w:szCs w:val="24"/>
        </w:rPr>
        <w:t xml:space="preserve">ены в том числе: </w:t>
      </w:r>
      <w:r w:rsidRPr="00E22C52">
        <w:rPr>
          <w:rFonts w:ascii="Times New Roman" w:hAnsi="Times New Roman" w:cs="Times New Roman"/>
          <w:sz w:val="24"/>
          <w:szCs w:val="24"/>
        </w:rPr>
        <w:t xml:space="preserve">разработка и реализация комплекса мер по пропаганде физической </w:t>
      </w:r>
      <w:r w:rsidRPr="00E22C52">
        <w:rPr>
          <w:rFonts w:ascii="Times New Roman" w:hAnsi="Times New Roman" w:cs="Times New Roman"/>
          <w:sz w:val="24"/>
          <w:szCs w:val="24"/>
        </w:rPr>
        <w:lastRenderedPageBreak/>
        <w:t>культуры и спорта как важнейшей составляющей здорового образа жизни;</w:t>
      </w:r>
      <w:r>
        <w:rPr>
          <w:rFonts w:ascii="Times New Roman" w:hAnsi="Times New Roman" w:cs="Times New Roman"/>
          <w:sz w:val="24"/>
          <w:szCs w:val="24"/>
        </w:rPr>
        <w:t xml:space="preserve"> </w:t>
      </w:r>
      <w:r w:rsidRPr="00E22C52">
        <w:rPr>
          <w:rFonts w:ascii="Times New Roman" w:hAnsi="Times New Roman" w:cs="Times New Roman"/>
          <w:sz w:val="24"/>
          <w:szCs w:val="24"/>
        </w:rPr>
        <w:t>развитие инфраструктуры сферы физической культуры и спорта и совершенствование финансового обеспечения физку</w:t>
      </w:r>
      <w:r>
        <w:rPr>
          <w:rFonts w:ascii="Times New Roman" w:hAnsi="Times New Roman" w:cs="Times New Roman"/>
          <w:sz w:val="24"/>
          <w:szCs w:val="24"/>
        </w:rPr>
        <w:t>льтурно-спортивной деятельности.</w:t>
      </w:r>
      <w:proofErr w:type="gramEnd"/>
      <w:r>
        <w:rPr>
          <w:rFonts w:ascii="Times New Roman" w:hAnsi="Times New Roman" w:cs="Times New Roman"/>
          <w:sz w:val="24"/>
          <w:szCs w:val="24"/>
        </w:rPr>
        <w:t xml:space="preserve"> Документом предусмотрен перечень основных индикаторов, который нашел отражения в госпрограмме.</w:t>
      </w:r>
    </w:p>
    <w:p w:rsidR="00727AC8" w:rsidRDefault="00690C3B" w:rsidP="006770E1">
      <w:pPr>
        <w:tabs>
          <w:tab w:val="left" w:pos="709"/>
          <w:tab w:val="left" w:pos="993"/>
        </w:tabs>
        <w:autoSpaceDE w:val="0"/>
        <w:autoSpaceDN w:val="0"/>
        <w:adjustRightInd w:val="0"/>
        <w:spacing w:after="0" w:line="240" w:lineRule="auto"/>
        <w:ind w:firstLine="709"/>
        <w:jc w:val="both"/>
        <w:rPr>
          <w:rFonts w:ascii="Times New Roman" w:hAnsi="Times New Roman" w:cs="Times New Roman"/>
          <w:sz w:val="24"/>
          <w:szCs w:val="24"/>
        </w:rPr>
      </w:pPr>
      <w:r w:rsidRPr="00690C3B">
        <w:rPr>
          <w:rFonts w:ascii="Times New Roman" w:hAnsi="Times New Roman" w:cs="Times New Roman"/>
          <w:sz w:val="24"/>
          <w:szCs w:val="24"/>
        </w:rPr>
        <w:t>Реализация указанных выше полномочий Сахалинской области</w:t>
      </w:r>
      <w:r>
        <w:rPr>
          <w:rFonts w:ascii="Times New Roman" w:hAnsi="Times New Roman" w:cs="Times New Roman"/>
          <w:sz w:val="24"/>
          <w:szCs w:val="24"/>
        </w:rPr>
        <w:t xml:space="preserve"> осуществляется посредством реализации </w:t>
      </w:r>
      <w:r w:rsidR="000F6B3D">
        <w:rPr>
          <w:rFonts w:ascii="Times New Roman" w:hAnsi="Times New Roman" w:cs="Times New Roman"/>
          <w:sz w:val="24"/>
          <w:szCs w:val="24"/>
        </w:rPr>
        <w:t>госпрограммы</w:t>
      </w:r>
      <w:r w:rsidR="00727AC8">
        <w:rPr>
          <w:rFonts w:ascii="Times New Roman" w:hAnsi="Times New Roman" w:cs="Times New Roman"/>
          <w:sz w:val="24"/>
          <w:szCs w:val="24"/>
        </w:rPr>
        <w:t xml:space="preserve"> </w:t>
      </w:r>
      <w:r w:rsidR="0009726E">
        <w:rPr>
          <w:rFonts w:ascii="Times New Roman" w:hAnsi="Times New Roman" w:cs="Times New Roman"/>
          <w:sz w:val="24"/>
          <w:szCs w:val="24"/>
        </w:rPr>
        <w:t>«</w:t>
      </w:r>
      <w:r w:rsidR="00727AC8" w:rsidRPr="00727AC8">
        <w:rPr>
          <w:rFonts w:ascii="Times New Roman" w:hAnsi="Times New Roman" w:cs="Times New Roman"/>
          <w:sz w:val="24"/>
          <w:szCs w:val="24"/>
        </w:rPr>
        <w:t>Развитие физической культуры, спорта, туризма и повышение эффективности молодежной политики в Сахалинс</w:t>
      </w:r>
      <w:r w:rsidR="00727AC8">
        <w:rPr>
          <w:rFonts w:ascii="Times New Roman" w:hAnsi="Times New Roman" w:cs="Times New Roman"/>
          <w:sz w:val="24"/>
          <w:szCs w:val="24"/>
        </w:rPr>
        <w:t>кой области на 2014-2020 годы</w:t>
      </w:r>
      <w:r w:rsidR="0009726E">
        <w:rPr>
          <w:rFonts w:ascii="Times New Roman" w:hAnsi="Times New Roman" w:cs="Times New Roman"/>
          <w:sz w:val="24"/>
          <w:szCs w:val="24"/>
        </w:rPr>
        <w:t>»</w:t>
      </w:r>
      <w:r w:rsidR="000F6B3D">
        <w:rPr>
          <w:rFonts w:ascii="Times New Roman" w:hAnsi="Times New Roman" w:cs="Times New Roman"/>
          <w:sz w:val="24"/>
          <w:szCs w:val="24"/>
        </w:rPr>
        <w:t xml:space="preserve"> (</w:t>
      </w:r>
      <w:r w:rsidR="00727AC8">
        <w:rPr>
          <w:rFonts w:ascii="Times New Roman" w:hAnsi="Times New Roman" w:cs="Times New Roman"/>
          <w:sz w:val="24"/>
          <w:szCs w:val="24"/>
        </w:rPr>
        <w:t xml:space="preserve">2014-2016 годы) и </w:t>
      </w:r>
      <w:r w:rsidR="000F6B3D">
        <w:rPr>
          <w:rFonts w:ascii="Times New Roman" w:hAnsi="Times New Roman" w:cs="Times New Roman"/>
          <w:sz w:val="24"/>
          <w:szCs w:val="24"/>
        </w:rPr>
        <w:t xml:space="preserve">с 2017 года - госпрограммы </w:t>
      </w:r>
      <w:r w:rsidR="0009726E">
        <w:rPr>
          <w:rFonts w:ascii="Times New Roman" w:hAnsi="Times New Roman" w:cs="Times New Roman"/>
          <w:sz w:val="24"/>
          <w:szCs w:val="24"/>
        </w:rPr>
        <w:t>«</w:t>
      </w:r>
      <w:r w:rsidR="00727AC8" w:rsidRPr="00727AC8">
        <w:rPr>
          <w:rFonts w:ascii="Times New Roman" w:hAnsi="Times New Roman" w:cs="Times New Roman"/>
          <w:sz w:val="24"/>
          <w:szCs w:val="24"/>
        </w:rPr>
        <w:t>Развитие физической культуры, спорта и повышение эффективности молодежной политики в Сахалинс</w:t>
      </w:r>
      <w:r w:rsidR="00727AC8">
        <w:rPr>
          <w:rFonts w:ascii="Times New Roman" w:hAnsi="Times New Roman" w:cs="Times New Roman"/>
          <w:sz w:val="24"/>
          <w:szCs w:val="24"/>
        </w:rPr>
        <w:t>ко</w:t>
      </w:r>
      <w:r w:rsidR="000F6B3D">
        <w:rPr>
          <w:rFonts w:ascii="Times New Roman" w:hAnsi="Times New Roman" w:cs="Times New Roman"/>
          <w:sz w:val="24"/>
          <w:szCs w:val="24"/>
        </w:rPr>
        <w:t>й области на 2017 - 2022 годы</w:t>
      </w:r>
      <w:r w:rsidR="0009726E">
        <w:rPr>
          <w:rFonts w:ascii="Times New Roman" w:hAnsi="Times New Roman" w:cs="Times New Roman"/>
          <w:sz w:val="24"/>
          <w:szCs w:val="24"/>
        </w:rPr>
        <w:t>»</w:t>
      </w:r>
      <w:r w:rsidR="000F6B3D">
        <w:rPr>
          <w:rFonts w:ascii="Times New Roman" w:hAnsi="Times New Roman" w:cs="Times New Roman"/>
          <w:sz w:val="24"/>
          <w:szCs w:val="24"/>
        </w:rPr>
        <w:t>.</w:t>
      </w:r>
    </w:p>
    <w:p w:rsidR="002C585F" w:rsidRDefault="002C585F" w:rsidP="006770E1">
      <w:pPr>
        <w:tabs>
          <w:tab w:val="left" w:pos="709"/>
          <w:tab w:val="left" w:pos="993"/>
        </w:tabs>
        <w:autoSpaceDE w:val="0"/>
        <w:autoSpaceDN w:val="0"/>
        <w:adjustRightInd w:val="0"/>
        <w:spacing w:after="0" w:line="240" w:lineRule="auto"/>
        <w:ind w:firstLine="709"/>
        <w:jc w:val="both"/>
        <w:rPr>
          <w:rFonts w:ascii="Times New Roman" w:hAnsi="Times New Roman" w:cs="Times New Roman"/>
          <w:sz w:val="24"/>
          <w:szCs w:val="24"/>
        </w:rPr>
      </w:pPr>
      <w:proofErr w:type="gramStart"/>
      <w:r>
        <w:rPr>
          <w:rFonts w:ascii="Times New Roman" w:hAnsi="Times New Roman" w:cs="Times New Roman"/>
          <w:sz w:val="24"/>
          <w:szCs w:val="24"/>
        </w:rPr>
        <w:t xml:space="preserve">Самостоятельный нормативный правовой акт, определяющий стратегию развития физической культуры и спорта на уровне субъекта </w:t>
      </w:r>
      <w:r w:rsidR="00027DC3">
        <w:rPr>
          <w:rFonts w:ascii="Times New Roman" w:hAnsi="Times New Roman" w:cs="Times New Roman"/>
          <w:sz w:val="24"/>
          <w:szCs w:val="24"/>
        </w:rPr>
        <w:t xml:space="preserve">РФ </w:t>
      </w:r>
      <w:r>
        <w:rPr>
          <w:rFonts w:ascii="Times New Roman" w:hAnsi="Times New Roman" w:cs="Times New Roman"/>
          <w:sz w:val="24"/>
          <w:szCs w:val="24"/>
        </w:rPr>
        <w:t>не принимался</w:t>
      </w:r>
      <w:proofErr w:type="gramEnd"/>
      <w:r>
        <w:rPr>
          <w:rFonts w:ascii="Times New Roman" w:hAnsi="Times New Roman" w:cs="Times New Roman"/>
          <w:sz w:val="24"/>
          <w:szCs w:val="24"/>
        </w:rPr>
        <w:t>, таким документо</w:t>
      </w:r>
      <w:r w:rsidR="005C6792">
        <w:rPr>
          <w:rFonts w:ascii="Times New Roman" w:hAnsi="Times New Roman" w:cs="Times New Roman"/>
          <w:sz w:val="24"/>
          <w:szCs w:val="24"/>
        </w:rPr>
        <w:t>м</w:t>
      </w:r>
      <w:r>
        <w:rPr>
          <w:rFonts w:ascii="Times New Roman" w:hAnsi="Times New Roman" w:cs="Times New Roman"/>
          <w:sz w:val="24"/>
          <w:szCs w:val="24"/>
        </w:rPr>
        <w:t xml:space="preserve">, стратегического характера является госпрограмма, </w:t>
      </w:r>
      <w:r w:rsidR="005C6792">
        <w:rPr>
          <w:rFonts w:ascii="Times New Roman" w:hAnsi="Times New Roman" w:cs="Times New Roman"/>
          <w:sz w:val="24"/>
          <w:szCs w:val="24"/>
        </w:rPr>
        <w:t xml:space="preserve">которая </w:t>
      </w:r>
      <w:r>
        <w:rPr>
          <w:rFonts w:ascii="Times New Roman" w:hAnsi="Times New Roman" w:cs="Times New Roman"/>
          <w:sz w:val="24"/>
          <w:szCs w:val="24"/>
        </w:rPr>
        <w:t>утверждена</w:t>
      </w:r>
      <w:r w:rsidR="00DB2624">
        <w:rPr>
          <w:rFonts w:ascii="Times New Roman" w:hAnsi="Times New Roman" w:cs="Times New Roman"/>
          <w:sz w:val="24"/>
          <w:szCs w:val="24"/>
        </w:rPr>
        <w:t>:</w:t>
      </w:r>
      <w:r>
        <w:rPr>
          <w:rFonts w:ascii="Times New Roman" w:hAnsi="Times New Roman" w:cs="Times New Roman"/>
          <w:sz w:val="24"/>
          <w:szCs w:val="24"/>
        </w:rPr>
        <w:t xml:space="preserve"> Постановлением ПСО </w:t>
      </w:r>
      <w:r w:rsidR="00E84381">
        <w:rPr>
          <w:rFonts w:ascii="Times New Roman" w:hAnsi="Times New Roman" w:cs="Times New Roman"/>
          <w:sz w:val="24"/>
          <w:szCs w:val="24"/>
        </w:rPr>
        <w:t xml:space="preserve">№ </w:t>
      </w:r>
      <w:r>
        <w:rPr>
          <w:rFonts w:ascii="Times New Roman" w:hAnsi="Times New Roman" w:cs="Times New Roman"/>
          <w:sz w:val="24"/>
          <w:szCs w:val="24"/>
        </w:rPr>
        <w:t xml:space="preserve">448 (2014-2016 годы), Постановлением ПСО </w:t>
      </w:r>
      <w:r w:rsidR="00E84381">
        <w:rPr>
          <w:rFonts w:ascii="Times New Roman" w:hAnsi="Times New Roman" w:cs="Times New Roman"/>
          <w:sz w:val="24"/>
          <w:szCs w:val="24"/>
        </w:rPr>
        <w:t xml:space="preserve">№ </w:t>
      </w:r>
      <w:r>
        <w:rPr>
          <w:rFonts w:ascii="Times New Roman" w:hAnsi="Times New Roman" w:cs="Times New Roman"/>
          <w:sz w:val="24"/>
          <w:szCs w:val="24"/>
        </w:rPr>
        <w:t>106 (2017-2022 годы).</w:t>
      </w:r>
    </w:p>
    <w:p w:rsidR="00A51B9C" w:rsidRDefault="008527DB" w:rsidP="00B120B7">
      <w:pPr>
        <w:tabs>
          <w:tab w:val="left" w:pos="993"/>
        </w:tabs>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Указанные госпрограммы реализуются </w:t>
      </w:r>
      <w:r w:rsidRPr="008527DB">
        <w:rPr>
          <w:rFonts w:ascii="Times New Roman" w:hAnsi="Times New Roman" w:cs="Times New Roman"/>
          <w:sz w:val="24"/>
          <w:szCs w:val="24"/>
        </w:rPr>
        <w:t xml:space="preserve">посредством </w:t>
      </w:r>
      <w:r w:rsidR="00B120B7">
        <w:rPr>
          <w:rFonts w:ascii="Times New Roman" w:hAnsi="Times New Roman" w:cs="Times New Roman"/>
          <w:sz w:val="24"/>
          <w:szCs w:val="24"/>
        </w:rPr>
        <w:t xml:space="preserve">исполнения </w:t>
      </w:r>
      <w:r w:rsidRPr="008527DB">
        <w:rPr>
          <w:rFonts w:ascii="Times New Roman" w:hAnsi="Times New Roman" w:cs="Times New Roman"/>
          <w:sz w:val="24"/>
          <w:szCs w:val="24"/>
        </w:rPr>
        <w:t xml:space="preserve">подпрограмм, входящих в </w:t>
      </w:r>
      <w:r>
        <w:rPr>
          <w:rFonts w:ascii="Times New Roman" w:hAnsi="Times New Roman" w:cs="Times New Roman"/>
          <w:sz w:val="24"/>
          <w:szCs w:val="24"/>
        </w:rPr>
        <w:t>их</w:t>
      </w:r>
      <w:r w:rsidRPr="008527DB">
        <w:rPr>
          <w:rFonts w:ascii="Times New Roman" w:hAnsi="Times New Roman" w:cs="Times New Roman"/>
          <w:sz w:val="24"/>
          <w:szCs w:val="24"/>
        </w:rPr>
        <w:t xml:space="preserve"> состав</w:t>
      </w:r>
      <w:r w:rsidR="00027DC3">
        <w:rPr>
          <w:rFonts w:ascii="Times New Roman" w:hAnsi="Times New Roman" w:cs="Times New Roman"/>
          <w:sz w:val="24"/>
          <w:szCs w:val="24"/>
        </w:rPr>
        <w:t xml:space="preserve"> и соответствующих основных мероприятий. </w:t>
      </w:r>
      <w:proofErr w:type="gramStart"/>
      <w:r w:rsidR="00027DC3">
        <w:rPr>
          <w:rFonts w:ascii="Times New Roman" w:hAnsi="Times New Roman" w:cs="Times New Roman"/>
          <w:sz w:val="24"/>
          <w:szCs w:val="24"/>
        </w:rPr>
        <w:t xml:space="preserve">Непосредственно </w:t>
      </w:r>
      <w:r>
        <w:rPr>
          <w:rFonts w:ascii="Times New Roman" w:hAnsi="Times New Roman" w:cs="Times New Roman"/>
          <w:sz w:val="24"/>
          <w:szCs w:val="24"/>
        </w:rPr>
        <w:t>к предмету проверки относ</w:t>
      </w:r>
      <w:r w:rsidR="00027DC3">
        <w:rPr>
          <w:rFonts w:ascii="Times New Roman" w:hAnsi="Times New Roman" w:cs="Times New Roman"/>
          <w:sz w:val="24"/>
          <w:szCs w:val="24"/>
        </w:rPr>
        <w:t>ятся:</w:t>
      </w:r>
      <w:r w:rsidR="00A51B9C">
        <w:rPr>
          <w:rFonts w:ascii="Times New Roman" w:hAnsi="Times New Roman" w:cs="Times New Roman"/>
          <w:sz w:val="24"/>
          <w:szCs w:val="24"/>
        </w:rPr>
        <w:t xml:space="preserve"> основное мероприятие </w:t>
      </w:r>
      <w:r w:rsidR="00E84381">
        <w:rPr>
          <w:rFonts w:ascii="Times New Roman" w:hAnsi="Times New Roman" w:cs="Times New Roman"/>
          <w:sz w:val="24"/>
          <w:szCs w:val="24"/>
        </w:rPr>
        <w:t xml:space="preserve">№ </w:t>
      </w:r>
      <w:r w:rsidR="00A51B9C">
        <w:rPr>
          <w:rFonts w:ascii="Times New Roman" w:hAnsi="Times New Roman" w:cs="Times New Roman"/>
          <w:sz w:val="24"/>
          <w:szCs w:val="24"/>
        </w:rPr>
        <w:t xml:space="preserve">6 </w:t>
      </w:r>
      <w:r w:rsidR="0009726E">
        <w:rPr>
          <w:rFonts w:ascii="Times New Roman" w:hAnsi="Times New Roman" w:cs="Times New Roman"/>
          <w:sz w:val="24"/>
          <w:szCs w:val="24"/>
        </w:rPr>
        <w:t>«</w:t>
      </w:r>
      <w:r w:rsidR="00A51B9C" w:rsidRPr="00A51B9C">
        <w:rPr>
          <w:rFonts w:ascii="Times New Roman" w:hAnsi="Times New Roman" w:cs="Times New Roman"/>
          <w:sz w:val="24"/>
          <w:szCs w:val="24"/>
        </w:rPr>
        <w:t>Развитие физической культуры и спорта в муниципальных образованиях Сахалинской области</w:t>
      </w:r>
      <w:r w:rsidR="0009726E">
        <w:rPr>
          <w:rFonts w:ascii="Times New Roman" w:hAnsi="Times New Roman" w:cs="Times New Roman"/>
          <w:sz w:val="24"/>
          <w:szCs w:val="24"/>
        </w:rPr>
        <w:t>»</w:t>
      </w:r>
      <w:r w:rsidR="00A51B9C">
        <w:rPr>
          <w:rFonts w:ascii="Times New Roman" w:hAnsi="Times New Roman" w:cs="Times New Roman"/>
          <w:sz w:val="24"/>
          <w:szCs w:val="24"/>
        </w:rPr>
        <w:t xml:space="preserve"> (2015-2016 годы)</w:t>
      </w:r>
      <w:r w:rsidR="00027DC3">
        <w:rPr>
          <w:rFonts w:ascii="Times New Roman" w:hAnsi="Times New Roman" w:cs="Times New Roman"/>
          <w:sz w:val="24"/>
          <w:szCs w:val="24"/>
        </w:rPr>
        <w:t xml:space="preserve"> </w:t>
      </w:r>
      <w:r w:rsidR="00A51B9C">
        <w:rPr>
          <w:rFonts w:ascii="Times New Roman" w:hAnsi="Times New Roman" w:cs="Times New Roman"/>
          <w:sz w:val="24"/>
          <w:szCs w:val="24"/>
        </w:rPr>
        <w:t xml:space="preserve"> </w:t>
      </w:r>
      <w:r w:rsidR="00491DFE">
        <w:rPr>
          <w:rFonts w:ascii="Times New Roman" w:hAnsi="Times New Roman" w:cs="Times New Roman"/>
          <w:sz w:val="24"/>
          <w:szCs w:val="24"/>
        </w:rPr>
        <w:t>П</w:t>
      </w:r>
      <w:r>
        <w:rPr>
          <w:rFonts w:ascii="Times New Roman" w:hAnsi="Times New Roman" w:cs="Times New Roman"/>
          <w:sz w:val="24"/>
          <w:szCs w:val="24"/>
        </w:rPr>
        <w:t xml:space="preserve">одпрограммы </w:t>
      </w:r>
      <w:r w:rsidR="00E84381">
        <w:rPr>
          <w:rFonts w:ascii="Times New Roman" w:hAnsi="Times New Roman" w:cs="Times New Roman"/>
          <w:sz w:val="24"/>
          <w:szCs w:val="24"/>
        </w:rPr>
        <w:t xml:space="preserve">№ </w:t>
      </w:r>
      <w:r w:rsidR="00C65EE1">
        <w:rPr>
          <w:rFonts w:ascii="Times New Roman" w:hAnsi="Times New Roman" w:cs="Times New Roman"/>
          <w:sz w:val="24"/>
          <w:szCs w:val="24"/>
        </w:rPr>
        <w:t xml:space="preserve">1 </w:t>
      </w:r>
      <w:r w:rsidR="0009726E">
        <w:rPr>
          <w:rFonts w:ascii="Times New Roman" w:hAnsi="Times New Roman" w:cs="Times New Roman"/>
          <w:sz w:val="24"/>
          <w:szCs w:val="24"/>
        </w:rPr>
        <w:t>«</w:t>
      </w:r>
      <w:r w:rsidRPr="008527DB">
        <w:rPr>
          <w:rFonts w:ascii="Times New Roman" w:hAnsi="Times New Roman" w:cs="Times New Roman"/>
          <w:sz w:val="24"/>
          <w:szCs w:val="24"/>
        </w:rPr>
        <w:t>Развитие физической культуры и спорта в Сахалинской области</w:t>
      </w:r>
      <w:r w:rsidR="0009726E">
        <w:rPr>
          <w:rFonts w:ascii="Times New Roman" w:hAnsi="Times New Roman" w:cs="Times New Roman"/>
          <w:sz w:val="24"/>
          <w:szCs w:val="24"/>
        </w:rPr>
        <w:t>»</w:t>
      </w:r>
      <w:r w:rsidR="00027DC3">
        <w:rPr>
          <w:rFonts w:ascii="Times New Roman" w:hAnsi="Times New Roman" w:cs="Times New Roman"/>
          <w:sz w:val="24"/>
          <w:szCs w:val="24"/>
        </w:rPr>
        <w:t xml:space="preserve"> (основное мероприятие включает пять мероприятий второго уровня)</w:t>
      </w:r>
      <w:r>
        <w:rPr>
          <w:rFonts w:ascii="Times New Roman" w:hAnsi="Times New Roman" w:cs="Times New Roman"/>
          <w:sz w:val="24"/>
          <w:szCs w:val="24"/>
        </w:rPr>
        <w:t>,</w:t>
      </w:r>
      <w:r w:rsidR="00027DC3">
        <w:rPr>
          <w:rFonts w:ascii="Times New Roman" w:hAnsi="Times New Roman" w:cs="Times New Roman"/>
          <w:sz w:val="24"/>
          <w:szCs w:val="24"/>
        </w:rPr>
        <w:t xml:space="preserve"> </w:t>
      </w:r>
      <w:r>
        <w:rPr>
          <w:rFonts w:ascii="Times New Roman" w:hAnsi="Times New Roman" w:cs="Times New Roman"/>
          <w:sz w:val="24"/>
          <w:szCs w:val="24"/>
        </w:rPr>
        <w:t xml:space="preserve">а </w:t>
      </w:r>
      <w:r w:rsidR="00027DC3">
        <w:rPr>
          <w:rFonts w:ascii="Times New Roman" w:hAnsi="Times New Roman" w:cs="Times New Roman"/>
          <w:sz w:val="24"/>
          <w:szCs w:val="24"/>
        </w:rPr>
        <w:t xml:space="preserve">также аналогичные </w:t>
      </w:r>
      <w:r w:rsidR="00A51B9C">
        <w:rPr>
          <w:rFonts w:ascii="Times New Roman" w:hAnsi="Times New Roman" w:cs="Times New Roman"/>
          <w:sz w:val="24"/>
          <w:szCs w:val="24"/>
        </w:rPr>
        <w:t xml:space="preserve">мероприятия </w:t>
      </w:r>
      <w:r w:rsidR="00B120B7">
        <w:rPr>
          <w:rFonts w:ascii="Times New Roman" w:hAnsi="Times New Roman" w:cs="Times New Roman"/>
          <w:sz w:val="24"/>
          <w:szCs w:val="24"/>
        </w:rPr>
        <w:t>П</w:t>
      </w:r>
      <w:r w:rsidR="00A51B9C">
        <w:rPr>
          <w:rFonts w:ascii="Times New Roman" w:hAnsi="Times New Roman" w:cs="Times New Roman"/>
          <w:sz w:val="24"/>
          <w:szCs w:val="24"/>
        </w:rPr>
        <w:t xml:space="preserve">одпрограммы </w:t>
      </w:r>
      <w:r w:rsidR="00E84381">
        <w:rPr>
          <w:rFonts w:ascii="Times New Roman" w:hAnsi="Times New Roman" w:cs="Times New Roman"/>
          <w:sz w:val="24"/>
          <w:szCs w:val="24"/>
        </w:rPr>
        <w:t xml:space="preserve">№ </w:t>
      </w:r>
      <w:r w:rsidR="00B120B7">
        <w:rPr>
          <w:rFonts w:ascii="Times New Roman" w:hAnsi="Times New Roman" w:cs="Times New Roman"/>
          <w:sz w:val="24"/>
          <w:szCs w:val="24"/>
        </w:rPr>
        <w:t xml:space="preserve">1 </w:t>
      </w:r>
      <w:r w:rsidR="00A51B9C" w:rsidRPr="00A51B9C">
        <w:rPr>
          <w:rFonts w:ascii="Times New Roman" w:hAnsi="Times New Roman" w:cs="Times New Roman"/>
          <w:sz w:val="24"/>
          <w:szCs w:val="24"/>
        </w:rPr>
        <w:t>в 2017 году</w:t>
      </w:r>
      <w:r w:rsidR="00027DC3">
        <w:rPr>
          <w:rFonts w:ascii="Times New Roman" w:hAnsi="Times New Roman" w:cs="Times New Roman"/>
          <w:sz w:val="24"/>
          <w:szCs w:val="24"/>
        </w:rPr>
        <w:t xml:space="preserve"> (распределены по разным основным мероприятиям подпрограммы в силу изменения структуры госпрограммы с 2017 года</w:t>
      </w:r>
      <w:proofErr w:type="gramEnd"/>
      <w:r w:rsidR="00027DC3">
        <w:rPr>
          <w:rFonts w:ascii="Times New Roman" w:hAnsi="Times New Roman" w:cs="Times New Roman"/>
          <w:sz w:val="24"/>
          <w:szCs w:val="24"/>
        </w:rPr>
        <w:t xml:space="preserve">). </w:t>
      </w:r>
    </w:p>
    <w:p w:rsidR="00727AC8" w:rsidRDefault="00A51B9C" w:rsidP="00B120B7">
      <w:pPr>
        <w:tabs>
          <w:tab w:val="left" w:pos="993"/>
        </w:tabs>
        <w:autoSpaceDE w:val="0"/>
        <w:autoSpaceDN w:val="0"/>
        <w:adjustRightInd w:val="0"/>
        <w:spacing w:after="0" w:line="240" w:lineRule="auto"/>
        <w:ind w:firstLine="709"/>
        <w:jc w:val="both"/>
        <w:rPr>
          <w:rFonts w:ascii="Times New Roman" w:hAnsi="Times New Roman" w:cs="Times New Roman"/>
          <w:sz w:val="24"/>
          <w:szCs w:val="24"/>
        </w:rPr>
      </w:pPr>
      <w:r w:rsidRPr="00A51B9C">
        <w:rPr>
          <w:rFonts w:ascii="Times New Roman" w:hAnsi="Times New Roman" w:cs="Times New Roman"/>
          <w:sz w:val="24"/>
          <w:szCs w:val="24"/>
        </w:rPr>
        <w:t>Ответственны</w:t>
      </w:r>
      <w:r>
        <w:rPr>
          <w:rFonts w:ascii="Times New Roman" w:hAnsi="Times New Roman" w:cs="Times New Roman"/>
          <w:sz w:val="24"/>
          <w:szCs w:val="24"/>
        </w:rPr>
        <w:t>м</w:t>
      </w:r>
      <w:r w:rsidRPr="00A51B9C">
        <w:rPr>
          <w:rFonts w:ascii="Times New Roman" w:hAnsi="Times New Roman" w:cs="Times New Roman"/>
          <w:sz w:val="24"/>
          <w:szCs w:val="24"/>
        </w:rPr>
        <w:t xml:space="preserve"> исполнител</w:t>
      </w:r>
      <w:r>
        <w:rPr>
          <w:rFonts w:ascii="Times New Roman" w:hAnsi="Times New Roman" w:cs="Times New Roman"/>
          <w:sz w:val="24"/>
          <w:szCs w:val="24"/>
        </w:rPr>
        <w:t>ем</w:t>
      </w:r>
      <w:r w:rsidRPr="00A51B9C">
        <w:rPr>
          <w:rFonts w:ascii="Times New Roman" w:hAnsi="Times New Roman" w:cs="Times New Roman"/>
          <w:sz w:val="24"/>
          <w:szCs w:val="24"/>
        </w:rPr>
        <w:t xml:space="preserve"> </w:t>
      </w:r>
      <w:r w:rsidR="00B120B7">
        <w:rPr>
          <w:rFonts w:ascii="Times New Roman" w:hAnsi="Times New Roman" w:cs="Times New Roman"/>
          <w:sz w:val="24"/>
          <w:szCs w:val="24"/>
        </w:rPr>
        <w:t>П</w:t>
      </w:r>
      <w:r w:rsidRPr="00A51B9C">
        <w:rPr>
          <w:rFonts w:ascii="Times New Roman" w:hAnsi="Times New Roman" w:cs="Times New Roman"/>
          <w:sz w:val="24"/>
          <w:szCs w:val="24"/>
        </w:rPr>
        <w:t>одпрограммы</w:t>
      </w:r>
      <w:r w:rsidR="00B120B7">
        <w:rPr>
          <w:rFonts w:ascii="Times New Roman" w:hAnsi="Times New Roman" w:cs="Times New Roman"/>
          <w:sz w:val="24"/>
          <w:szCs w:val="24"/>
        </w:rPr>
        <w:t xml:space="preserve"> </w:t>
      </w:r>
      <w:r w:rsidR="00E84381">
        <w:rPr>
          <w:rFonts w:ascii="Times New Roman" w:hAnsi="Times New Roman" w:cs="Times New Roman"/>
          <w:sz w:val="24"/>
          <w:szCs w:val="24"/>
        </w:rPr>
        <w:t xml:space="preserve">№ </w:t>
      </w:r>
      <w:r w:rsidR="00B120B7">
        <w:rPr>
          <w:rFonts w:ascii="Times New Roman" w:hAnsi="Times New Roman" w:cs="Times New Roman"/>
          <w:sz w:val="24"/>
          <w:szCs w:val="24"/>
        </w:rPr>
        <w:t>1</w:t>
      </w:r>
      <w:r>
        <w:rPr>
          <w:rFonts w:ascii="Times New Roman" w:hAnsi="Times New Roman" w:cs="Times New Roman"/>
          <w:sz w:val="24"/>
          <w:szCs w:val="24"/>
        </w:rPr>
        <w:t xml:space="preserve"> является </w:t>
      </w:r>
      <w:r w:rsidR="00027DC3">
        <w:rPr>
          <w:rFonts w:ascii="Times New Roman" w:hAnsi="Times New Roman" w:cs="Times New Roman"/>
          <w:sz w:val="24"/>
          <w:szCs w:val="24"/>
        </w:rPr>
        <w:t xml:space="preserve">министерство спорта, </w:t>
      </w:r>
      <w:r>
        <w:rPr>
          <w:rFonts w:ascii="Times New Roman" w:hAnsi="Times New Roman" w:cs="Times New Roman"/>
          <w:sz w:val="24"/>
          <w:szCs w:val="24"/>
        </w:rPr>
        <w:t>учас</w:t>
      </w:r>
      <w:r w:rsidR="00123E3B">
        <w:rPr>
          <w:rFonts w:ascii="Times New Roman" w:hAnsi="Times New Roman" w:cs="Times New Roman"/>
          <w:sz w:val="24"/>
          <w:szCs w:val="24"/>
        </w:rPr>
        <w:t xml:space="preserve">тниками в части </w:t>
      </w:r>
      <w:r w:rsidR="006E75D9">
        <w:rPr>
          <w:rFonts w:ascii="Times New Roman" w:hAnsi="Times New Roman" w:cs="Times New Roman"/>
          <w:sz w:val="24"/>
          <w:szCs w:val="24"/>
        </w:rPr>
        <w:t xml:space="preserve">основного </w:t>
      </w:r>
      <w:r w:rsidR="00123E3B">
        <w:rPr>
          <w:rFonts w:ascii="Times New Roman" w:hAnsi="Times New Roman" w:cs="Times New Roman"/>
          <w:sz w:val="24"/>
          <w:szCs w:val="24"/>
        </w:rPr>
        <w:t xml:space="preserve">мероприятия </w:t>
      </w:r>
      <w:r w:rsidR="00E84381">
        <w:rPr>
          <w:rFonts w:ascii="Times New Roman" w:hAnsi="Times New Roman" w:cs="Times New Roman"/>
          <w:sz w:val="24"/>
          <w:szCs w:val="24"/>
        </w:rPr>
        <w:t xml:space="preserve">№ </w:t>
      </w:r>
      <w:r w:rsidR="00123E3B">
        <w:rPr>
          <w:rFonts w:ascii="Times New Roman" w:hAnsi="Times New Roman" w:cs="Times New Roman"/>
          <w:sz w:val="24"/>
          <w:szCs w:val="24"/>
        </w:rPr>
        <w:t xml:space="preserve">6 определены - </w:t>
      </w:r>
      <w:r w:rsidR="00027DC3">
        <w:rPr>
          <w:rFonts w:ascii="Times New Roman" w:hAnsi="Times New Roman" w:cs="Times New Roman"/>
          <w:sz w:val="24"/>
          <w:szCs w:val="24"/>
        </w:rPr>
        <w:t>министерство строительства</w:t>
      </w:r>
      <w:r w:rsidRPr="00A51B9C">
        <w:rPr>
          <w:rFonts w:ascii="Times New Roman" w:hAnsi="Times New Roman" w:cs="Times New Roman"/>
          <w:sz w:val="24"/>
          <w:szCs w:val="24"/>
        </w:rPr>
        <w:t xml:space="preserve">, муниципальные образования Сахалинской области, муниципальные учреждения (бюджетные, казенные, автономные), подведомственные учреждения </w:t>
      </w:r>
      <w:r w:rsidR="00027DC3">
        <w:rPr>
          <w:rFonts w:ascii="Times New Roman" w:hAnsi="Times New Roman" w:cs="Times New Roman"/>
          <w:sz w:val="24"/>
          <w:szCs w:val="24"/>
        </w:rPr>
        <w:t>министерства спорта</w:t>
      </w:r>
      <w:r w:rsidRPr="00A51B9C">
        <w:rPr>
          <w:rFonts w:ascii="Times New Roman" w:hAnsi="Times New Roman" w:cs="Times New Roman"/>
          <w:sz w:val="24"/>
          <w:szCs w:val="24"/>
        </w:rPr>
        <w:t xml:space="preserve"> (бюджетные, автономные), некоммерческие организации</w:t>
      </w:r>
      <w:r>
        <w:rPr>
          <w:rFonts w:ascii="Times New Roman" w:hAnsi="Times New Roman" w:cs="Times New Roman"/>
          <w:sz w:val="24"/>
          <w:szCs w:val="24"/>
        </w:rPr>
        <w:t>.</w:t>
      </w:r>
    </w:p>
    <w:p w:rsidR="00C668C5" w:rsidRDefault="00A51B9C" w:rsidP="00B120B7">
      <w:pPr>
        <w:tabs>
          <w:tab w:val="left" w:pos="993"/>
        </w:tabs>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Цель</w:t>
      </w:r>
      <w:r w:rsidR="00985869">
        <w:rPr>
          <w:rFonts w:ascii="Times New Roman" w:hAnsi="Times New Roman" w:cs="Times New Roman"/>
          <w:sz w:val="24"/>
          <w:szCs w:val="24"/>
        </w:rPr>
        <w:t>ю</w:t>
      </w:r>
      <w:r>
        <w:rPr>
          <w:rFonts w:ascii="Times New Roman" w:hAnsi="Times New Roman" w:cs="Times New Roman"/>
          <w:sz w:val="24"/>
          <w:szCs w:val="24"/>
        </w:rPr>
        <w:t xml:space="preserve"> подпрограммы определен</w:t>
      </w:r>
      <w:r w:rsidR="00985869">
        <w:rPr>
          <w:rFonts w:ascii="Times New Roman" w:hAnsi="Times New Roman" w:cs="Times New Roman"/>
          <w:sz w:val="24"/>
          <w:szCs w:val="24"/>
        </w:rPr>
        <w:t xml:space="preserve">о - </w:t>
      </w:r>
      <w:r>
        <w:rPr>
          <w:rFonts w:ascii="Times New Roman" w:hAnsi="Times New Roman" w:cs="Times New Roman"/>
          <w:sz w:val="24"/>
          <w:szCs w:val="24"/>
        </w:rPr>
        <w:t>с</w:t>
      </w:r>
      <w:r w:rsidRPr="00A51B9C">
        <w:rPr>
          <w:rFonts w:ascii="Times New Roman" w:hAnsi="Times New Roman" w:cs="Times New Roman"/>
          <w:sz w:val="24"/>
          <w:szCs w:val="24"/>
        </w:rPr>
        <w:t>оздание условий для занятий физической культурой и спортом, развития спортивной инфраструктуры и повышение конкурентоспособности сахалинского спорта</w:t>
      </w:r>
      <w:r w:rsidR="00C668C5">
        <w:rPr>
          <w:rFonts w:ascii="Times New Roman" w:hAnsi="Times New Roman" w:cs="Times New Roman"/>
          <w:sz w:val="24"/>
          <w:szCs w:val="24"/>
        </w:rPr>
        <w:t>.</w:t>
      </w:r>
    </w:p>
    <w:p w:rsidR="00A51B9C" w:rsidRDefault="00C668C5" w:rsidP="00B120B7">
      <w:pPr>
        <w:tabs>
          <w:tab w:val="left" w:pos="993"/>
        </w:tabs>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Достижение цели в 2015-2016 году </w:t>
      </w:r>
      <w:r w:rsidR="00AC5873">
        <w:rPr>
          <w:rFonts w:ascii="Times New Roman" w:hAnsi="Times New Roman" w:cs="Times New Roman"/>
          <w:sz w:val="24"/>
          <w:szCs w:val="24"/>
        </w:rPr>
        <w:t>осуществля</w:t>
      </w:r>
      <w:r>
        <w:rPr>
          <w:rFonts w:ascii="Times New Roman" w:hAnsi="Times New Roman" w:cs="Times New Roman"/>
          <w:sz w:val="24"/>
          <w:szCs w:val="24"/>
        </w:rPr>
        <w:t xml:space="preserve">лось посредством </w:t>
      </w:r>
      <w:r w:rsidR="00AC5873">
        <w:rPr>
          <w:rFonts w:ascii="Times New Roman" w:hAnsi="Times New Roman" w:cs="Times New Roman"/>
          <w:sz w:val="24"/>
          <w:szCs w:val="24"/>
        </w:rPr>
        <w:t>решени</w:t>
      </w:r>
      <w:r>
        <w:rPr>
          <w:rFonts w:ascii="Times New Roman" w:hAnsi="Times New Roman" w:cs="Times New Roman"/>
          <w:sz w:val="24"/>
          <w:szCs w:val="24"/>
        </w:rPr>
        <w:t>я 8</w:t>
      </w:r>
      <w:r w:rsidR="00985869">
        <w:rPr>
          <w:rFonts w:ascii="Times New Roman" w:hAnsi="Times New Roman" w:cs="Times New Roman"/>
          <w:sz w:val="24"/>
          <w:szCs w:val="24"/>
        </w:rPr>
        <w:t>-ми</w:t>
      </w:r>
      <w:r>
        <w:rPr>
          <w:rFonts w:ascii="Times New Roman" w:hAnsi="Times New Roman" w:cs="Times New Roman"/>
          <w:sz w:val="24"/>
          <w:szCs w:val="24"/>
        </w:rPr>
        <w:t xml:space="preserve"> </w:t>
      </w:r>
      <w:r w:rsidR="00AC5873">
        <w:rPr>
          <w:rFonts w:ascii="Times New Roman" w:hAnsi="Times New Roman" w:cs="Times New Roman"/>
          <w:sz w:val="24"/>
          <w:szCs w:val="24"/>
        </w:rPr>
        <w:t xml:space="preserve">задач, </w:t>
      </w:r>
      <w:r>
        <w:rPr>
          <w:rFonts w:ascii="Times New Roman" w:hAnsi="Times New Roman" w:cs="Times New Roman"/>
          <w:sz w:val="24"/>
          <w:szCs w:val="24"/>
        </w:rPr>
        <w:t>4</w:t>
      </w:r>
      <w:r w:rsidR="00B120B7">
        <w:rPr>
          <w:rFonts w:ascii="Times New Roman" w:hAnsi="Times New Roman" w:cs="Times New Roman"/>
          <w:sz w:val="24"/>
          <w:szCs w:val="24"/>
        </w:rPr>
        <w:t xml:space="preserve"> из которых относя</w:t>
      </w:r>
      <w:r w:rsidR="00AC5873">
        <w:rPr>
          <w:rFonts w:ascii="Times New Roman" w:hAnsi="Times New Roman" w:cs="Times New Roman"/>
          <w:sz w:val="24"/>
          <w:szCs w:val="24"/>
        </w:rPr>
        <w:t>тся к предмету проверки:</w:t>
      </w:r>
      <w:r w:rsidR="00A51B9C" w:rsidRPr="00A51B9C">
        <w:rPr>
          <w:rFonts w:ascii="Times New Roman" w:hAnsi="Times New Roman" w:cs="Times New Roman"/>
          <w:sz w:val="24"/>
          <w:szCs w:val="24"/>
        </w:rPr>
        <w:t xml:space="preserve"> </w:t>
      </w:r>
      <w:r w:rsidR="0009726E">
        <w:rPr>
          <w:rFonts w:ascii="Times New Roman" w:hAnsi="Times New Roman" w:cs="Times New Roman"/>
          <w:sz w:val="24"/>
          <w:szCs w:val="24"/>
        </w:rPr>
        <w:t>«</w:t>
      </w:r>
      <w:r w:rsidR="00985869">
        <w:rPr>
          <w:rFonts w:ascii="Times New Roman" w:hAnsi="Times New Roman" w:cs="Times New Roman"/>
          <w:sz w:val="24"/>
          <w:szCs w:val="24"/>
        </w:rPr>
        <w:t>П</w:t>
      </w:r>
      <w:r w:rsidR="00A51B9C" w:rsidRPr="00A51B9C">
        <w:rPr>
          <w:rFonts w:ascii="Times New Roman" w:hAnsi="Times New Roman" w:cs="Times New Roman"/>
          <w:sz w:val="24"/>
          <w:szCs w:val="24"/>
        </w:rPr>
        <w:t>ривлечение населения к регулярным занятиям физической культурой и спортом</w:t>
      </w:r>
      <w:r w:rsidR="0009726E">
        <w:rPr>
          <w:rFonts w:ascii="Times New Roman" w:hAnsi="Times New Roman" w:cs="Times New Roman"/>
          <w:sz w:val="24"/>
          <w:szCs w:val="24"/>
        </w:rPr>
        <w:t>»</w:t>
      </w:r>
      <w:r w:rsidR="00985869">
        <w:rPr>
          <w:rFonts w:ascii="Times New Roman" w:hAnsi="Times New Roman" w:cs="Times New Roman"/>
          <w:sz w:val="24"/>
          <w:szCs w:val="24"/>
        </w:rPr>
        <w:t xml:space="preserve">, </w:t>
      </w:r>
      <w:r w:rsidR="0009726E">
        <w:rPr>
          <w:rFonts w:ascii="Times New Roman" w:hAnsi="Times New Roman" w:cs="Times New Roman"/>
          <w:sz w:val="24"/>
          <w:szCs w:val="24"/>
        </w:rPr>
        <w:t>«</w:t>
      </w:r>
      <w:r w:rsidR="00985869">
        <w:rPr>
          <w:rFonts w:ascii="Times New Roman" w:hAnsi="Times New Roman" w:cs="Times New Roman"/>
          <w:sz w:val="24"/>
          <w:szCs w:val="24"/>
        </w:rPr>
        <w:t>У</w:t>
      </w:r>
      <w:r w:rsidR="00A51B9C" w:rsidRPr="00A51B9C">
        <w:rPr>
          <w:rFonts w:ascii="Times New Roman" w:hAnsi="Times New Roman" w:cs="Times New Roman"/>
          <w:sz w:val="24"/>
          <w:szCs w:val="24"/>
        </w:rPr>
        <w:t>крепление здоровья, продление активного, творческого долголетия населения области</w:t>
      </w:r>
      <w:r w:rsidR="0009726E">
        <w:rPr>
          <w:rFonts w:ascii="Times New Roman" w:hAnsi="Times New Roman" w:cs="Times New Roman"/>
          <w:sz w:val="24"/>
          <w:szCs w:val="24"/>
        </w:rPr>
        <w:t>»</w:t>
      </w:r>
      <w:r w:rsidR="00985869">
        <w:rPr>
          <w:rFonts w:ascii="Times New Roman" w:hAnsi="Times New Roman" w:cs="Times New Roman"/>
          <w:sz w:val="24"/>
          <w:szCs w:val="24"/>
        </w:rPr>
        <w:t xml:space="preserve">, </w:t>
      </w:r>
      <w:r w:rsidR="0009726E">
        <w:rPr>
          <w:rFonts w:ascii="Times New Roman" w:hAnsi="Times New Roman" w:cs="Times New Roman"/>
          <w:sz w:val="24"/>
          <w:szCs w:val="24"/>
        </w:rPr>
        <w:t>«</w:t>
      </w:r>
      <w:r w:rsidR="00985869">
        <w:rPr>
          <w:rFonts w:ascii="Times New Roman" w:hAnsi="Times New Roman" w:cs="Times New Roman"/>
          <w:sz w:val="24"/>
          <w:szCs w:val="24"/>
        </w:rPr>
        <w:t>П</w:t>
      </w:r>
      <w:r w:rsidR="00A51B9C" w:rsidRPr="00A51B9C">
        <w:rPr>
          <w:rFonts w:ascii="Times New Roman" w:hAnsi="Times New Roman" w:cs="Times New Roman"/>
          <w:sz w:val="24"/>
          <w:szCs w:val="24"/>
        </w:rPr>
        <w:t xml:space="preserve">ропаганда физической культуры и спорта, создание позитивного имиджа Сахалинской области как региона, привлекательного для жизни и известного в </w:t>
      </w:r>
      <w:r>
        <w:rPr>
          <w:rFonts w:ascii="Times New Roman" w:hAnsi="Times New Roman" w:cs="Times New Roman"/>
          <w:sz w:val="24"/>
          <w:szCs w:val="24"/>
        </w:rPr>
        <w:t>РФ</w:t>
      </w:r>
      <w:r w:rsidR="00AC5873">
        <w:rPr>
          <w:rFonts w:ascii="Times New Roman" w:hAnsi="Times New Roman" w:cs="Times New Roman"/>
          <w:sz w:val="24"/>
          <w:szCs w:val="24"/>
        </w:rPr>
        <w:t xml:space="preserve"> и во всем мире</w:t>
      </w:r>
      <w:r w:rsidR="0009726E">
        <w:rPr>
          <w:rFonts w:ascii="Times New Roman" w:hAnsi="Times New Roman" w:cs="Times New Roman"/>
          <w:sz w:val="24"/>
          <w:szCs w:val="24"/>
        </w:rPr>
        <w:t>»</w:t>
      </w:r>
      <w:r w:rsidR="00985869">
        <w:rPr>
          <w:rFonts w:ascii="Times New Roman" w:hAnsi="Times New Roman" w:cs="Times New Roman"/>
          <w:sz w:val="24"/>
          <w:szCs w:val="24"/>
        </w:rPr>
        <w:t xml:space="preserve">, </w:t>
      </w:r>
      <w:r w:rsidR="0009726E">
        <w:rPr>
          <w:rFonts w:ascii="Times New Roman" w:hAnsi="Times New Roman" w:cs="Times New Roman"/>
          <w:sz w:val="24"/>
          <w:szCs w:val="24"/>
        </w:rPr>
        <w:t>«</w:t>
      </w:r>
      <w:r w:rsidR="00985869">
        <w:rPr>
          <w:rFonts w:ascii="Times New Roman" w:hAnsi="Times New Roman" w:cs="Times New Roman"/>
          <w:sz w:val="24"/>
          <w:szCs w:val="24"/>
        </w:rPr>
        <w:t>Р</w:t>
      </w:r>
      <w:r w:rsidR="00A51B9C" w:rsidRPr="00A51B9C">
        <w:rPr>
          <w:rFonts w:ascii="Times New Roman" w:hAnsi="Times New Roman" w:cs="Times New Roman"/>
          <w:sz w:val="24"/>
          <w:szCs w:val="24"/>
        </w:rPr>
        <w:t>азвитие инфраструктуры и укрепление материально-технической базы физической культуры и спорта</w:t>
      </w:r>
      <w:r w:rsidR="0009726E">
        <w:rPr>
          <w:rFonts w:ascii="Times New Roman" w:hAnsi="Times New Roman" w:cs="Times New Roman"/>
          <w:sz w:val="24"/>
          <w:szCs w:val="24"/>
        </w:rPr>
        <w:t>»</w:t>
      </w:r>
      <w:r w:rsidR="00AC5873">
        <w:rPr>
          <w:rFonts w:ascii="Times New Roman" w:hAnsi="Times New Roman" w:cs="Times New Roman"/>
          <w:sz w:val="24"/>
          <w:szCs w:val="24"/>
        </w:rPr>
        <w:t>.</w:t>
      </w:r>
    </w:p>
    <w:p w:rsidR="00E22C52" w:rsidRDefault="00E22C52" w:rsidP="00B120B7">
      <w:pPr>
        <w:tabs>
          <w:tab w:val="left" w:pos="993"/>
        </w:tabs>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С 2017 год</w:t>
      </w:r>
      <w:r w:rsidR="00985869">
        <w:rPr>
          <w:rFonts w:ascii="Times New Roman" w:hAnsi="Times New Roman" w:cs="Times New Roman"/>
          <w:sz w:val="24"/>
          <w:szCs w:val="24"/>
        </w:rPr>
        <w:t>а</w:t>
      </w:r>
      <w:r>
        <w:rPr>
          <w:rFonts w:ascii="Times New Roman" w:hAnsi="Times New Roman" w:cs="Times New Roman"/>
          <w:sz w:val="24"/>
          <w:szCs w:val="24"/>
        </w:rPr>
        <w:t xml:space="preserve"> задачи </w:t>
      </w:r>
      <w:r w:rsidR="00985869">
        <w:rPr>
          <w:rFonts w:ascii="Times New Roman" w:hAnsi="Times New Roman" w:cs="Times New Roman"/>
          <w:sz w:val="24"/>
          <w:szCs w:val="24"/>
        </w:rPr>
        <w:t>П</w:t>
      </w:r>
      <w:r>
        <w:rPr>
          <w:rFonts w:ascii="Times New Roman" w:hAnsi="Times New Roman" w:cs="Times New Roman"/>
          <w:sz w:val="24"/>
          <w:szCs w:val="24"/>
        </w:rPr>
        <w:t xml:space="preserve">одпрограммы </w:t>
      </w:r>
      <w:r w:rsidR="00E84381">
        <w:rPr>
          <w:rFonts w:ascii="Times New Roman" w:hAnsi="Times New Roman" w:cs="Times New Roman"/>
          <w:sz w:val="24"/>
          <w:szCs w:val="24"/>
        </w:rPr>
        <w:t xml:space="preserve">№ </w:t>
      </w:r>
      <w:r>
        <w:rPr>
          <w:rFonts w:ascii="Times New Roman" w:hAnsi="Times New Roman" w:cs="Times New Roman"/>
          <w:sz w:val="24"/>
          <w:szCs w:val="24"/>
        </w:rPr>
        <w:t xml:space="preserve">1 скорректированы до 6: </w:t>
      </w:r>
      <w:r w:rsidR="0009726E">
        <w:rPr>
          <w:rFonts w:ascii="Times New Roman" w:hAnsi="Times New Roman" w:cs="Times New Roman"/>
          <w:sz w:val="24"/>
          <w:szCs w:val="24"/>
        </w:rPr>
        <w:t>«</w:t>
      </w:r>
      <w:r w:rsidR="00985869">
        <w:rPr>
          <w:rFonts w:ascii="Times New Roman" w:hAnsi="Times New Roman" w:cs="Times New Roman"/>
          <w:sz w:val="24"/>
          <w:szCs w:val="24"/>
        </w:rPr>
        <w:t>Р</w:t>
      </w:r>
      <w:r w:rsidRPr="00E22C52">
        <w:rPr>
          <w:rFonts w:ascii="Times New Roman" w:hAnsi="Times New Roman" w:cs="Times New Roman"/>
          <w:sz w:val="24"/>
          <w:szCs w:val="24"/>
        </w:rPr>
        <w:t>азвитие массовой физической культуры и спорта</w:t>
      </w:r>
      <w:r w:rsidR="0009726E">
        <w:rPr>
          <w:rFonts w:ascii="Times New Roman" w:hAnsi="Times New Roman" w:cs="Times New Roman"/>
          <w:sz w:val="24"/>
          <w:szCs w:val="24"/>
        </w:rPr>
        <w:t>»</w:t>
      </w:r>
      <w:r w:rsidR="00985869">
        <w:rPr>
          <w:rFonts w:ascii="Times New Roman" w:hAnsi="Times New Roman" w:cs="Times New Roman"/>
          <w:sz w:val="24"/>
          <w:szCs w:val="24"/>
        </w:rPr>
        <w:t xml:space="preserve">, </w:t>
      </w:r>
      <w:r w:rsidR="0009726E">
        <w:rPr>
          <w:rFonts w:ascii="Times New Roman" w:hAnsi="Times New Roman" w:cs="Times New Roman"/>
          <w:sz w:val="24"/>
          <w:szCs w:val="24"/>
        </w:rPr>
        <w:t>«</w:t>
      </w:r>
      <w:r w:rsidR="00985869">
        <w:rPr>
          <w:rFonts w:ascii="Times New Roman" w:hAnsi="Times New Roman" w:cs="Times New Roman"/>
          <w:sz w:val="24"/>
          <w:szCs w:val="24"/>
        </w:rPr>
        <w:t>Р</w:t>
      </w:r>
      <w:r w:rsidRPr="00E22C52">
        <w:rPr>
          <w:rFonts w:ascii="Times New Roman" w:hAnsi="Times New Roman" w:cs="Times New Roman"/>
          <w:sz w:val="24"/>
          <w:szCs w:val="24"/>
        </w:rPr>
        <w:t>азвитие спорта высших достижений и системы подготовки спортивного резерва</w:t>
      </w:r>
      <w:r w:rsidR="0009726E">
        <w:rPr>
          <w:rFonts w:ascii="Times New Roman" w:hAnsi="Times New Roman" w:cs="Times New Roman"/>
          <w:sz w:val="24"/>
          <w:szCs w:val="24"/>
        </w:rPr>
        <w:t>»</w:t>
      </w:r>
      <w:r w:rsidR="00985869">
        <w:rPr>
          <w:rFonts w:ascii="Times New Roman" w:hAnsi="Times New Roman" w:cs="Times New Roman"/>
          <w:sz w:val="24"/>
          <w:szCs w:val="24"/>
        </w:rPr>
        <w:t xml:space="preserve">, </w:t>
      </w:r>
      <w:r w:rsidR="0009726E">
        <w:rPr>
          <w:rFonts w:ascii="Times New Roman" w:hAnsi="Times New Roman" w:cs="Times New Roman"/>
          <w:sz w:val="24"/>
          <w:szCs w:val="24"/>
        </w:rPr>
        <w:t>«</w:t>
      </w:r>
      <w:r w:rsidR="00985869">
        <w:rPr>
          <w:rFonts w:ascii="Times New Roman" w:hAnsi="Times New Roman" w:cs="Times New Roman"/>
          <w:sz w:val="24"/>
          <w:szCs w:val="24"/>
        </w:rPr>
        <w:t>П</w:t>
      </w:r>
      <w:r w:rsidRPr="00E22C52">
        <w:rPr>
          <w:rFonts w:ascii="Times New Roman" w:hAnsi="Times New Roman" w:cs="Times New Roman"/>
          <w:sz w:val="24"/>
          <w:szCs w:val="24"/>
        </w:rPr>
        <w:t>опуляризация физической культуры и спорта</w:t>
      </w:r>
      <w:r w:rsidR="0009726E">
        <w:rPr>
          <w:rFonts w:ascii="Times New Roman" w:hAnsi="Times New Roman" w:cs="Times New Roman"/>
          <w:sz w:val="24"/>
          <w:szCs w:val="24"/>
        </w:rPr>
        <w:t>»</w:t>
      </w:r>
      <w:r w:rsidR="00985869">
        <w:rPr>
          <w:rFonts w:ascii="Times New Roman" w:hAnsi="Times New Roman" w:cs="Times New Roman"/>
          <w:sz w:val="24"/>
          <w:szCs w:val="24"/>
        </w:rPr>
        <w:t xml:space="preserve">, </w:t>
      </w:r>
      <w:r w:rsidR="0009726E">
        <w:rPr>
          <w:rFonts w:ascii="Times New Roman" w:hAnsi="Times New Roman" w:cs="Times New Roman"/>
          <w:sz w:val="24"/>
          <w:szCs w:val="24"/>
        </w:rPr>
        <w:t>«</w:t>
      </w:r>
      <w:r w:rsidR="00985869">
        <w:rPr>
          <w:rFonts w:ascii="Times New Roman" w:hAnsi="Times New Roman" w:cs="Times New Roman"/>
          <w:sz w:val="24"/>
          <w:szCs w:val="24"/>
        </w:rPr>
        <w:t>Р</w:t>
      </w:r>
      <w:r w:rsidRPr="00E22C52">
        <w:rPr>
          <w:rFonts w:ascii="Times New Roman" w:hAnsi="Times New Roman" w:cs="Times New Roman"/>
          <w:sz w:val="24"/>
          <w:szCs w:val="24"/>
        </w:rPr>
        <w:t>азвитие кадрового обеспечения отрасли физической культуры и спорта, повышение их квалификации</w:t>
      </w:r>
      <w:r w:rsidR="0009726E">
        <w:rPr>
          <w:rFonts w:ascii="Times New Roman" w:hAnsi="Times New Roman" w:cs="Times New Roman"/>
          <w:sz w:val="24"/>
          <w:szCs w:val="24"/>
        </w:rPr>
        <w:t>»</w:t>
      </w:r>
      <w:r w:rsidR="00985869">
        <w:rPr>
          <w:rFonts w:ascii="Times New Roman" w:hAnsi="Times New Roman" w:cs="Times New Roman"/>
          <w:sz w:val="24"/>
          <w:szCs w:val="24"/>
        </w:rPr>
        <w:t xml:space="preserve">, </w:t>
      </w:r>
      <w:r w:rsidR="0009726E">
        <w:rPr>
          <w:rFonts w:ascii="Times New Roman" w:hAnsi="Times New Roman" w:cs="Times New Roman"/>
          <w:sz w:val="24"/>
          <w:szCs w:val="24"/>
        </w:rPr>
        <w:t>«</w:t>
      </w:r>
      <w:r w:rsidR="00985869">
        <w:rPr>
          <w:rFonts w:ascii="Times New Roman" w:hAnsi="Times New Roman" w:cs="Times New Roman"/>
          <w:sz w:val="24"/>
          <w:szCs w:val="24"/>
        </w:rPr>
        <w:t>М</w:t>
      </w:r>
      <w:r w:rsidRPr="00E22C52">
        <w:rPr>
          <w:rFonts w:ascii="Times New Roman" w:hAnsi="Times New Roman" w:cs="Times New Roman"/>
          <w:sz w:val="24"/>
          <w:szCs w:val="24"/>
        </w:rPr>
        <w:t>атериально-техническое обеспечение деятельности по развитию физической культуры и спорта</w:t>
      </w:r>
      <w:r w:rsidR="0009726E">
        <w:rPr>
          <w:rFonts w:ascii="Times New Roman" w:hAnsi="Times New Roman" w:cs="Times New Roman"/>
          <w:sz w:val="24"/>
          <w:szCs w:val="24"/>
        </w:rPr>
        <w:t>»</w:t>
      </w:r>
      <w:r w:rsidR="00985869">
        <w:rPr>
          <w:rFonts w:ascii="Times New Roman" w:hAnsi="Times New Roman" w:cs="Times New Roman"/>
          <w:sz w:val="24"/>
          <w:szCs w:val="24"/>
        </w:rPr>
        <w:t xml:space="preserve">, </w:t>
      </w:r>
      <w:r w:rsidR="0009726E">
        <w:rPr>
          <w:rFonts w:ascii="Times New Roman" w:hAnsi="Times New Roman" w:cs="Times New Roman"/>
          <w:sz w:val="24"/>
          <w:szCs w:val="24"/>
        </w:rPr>
        <w:t>«</w:t>
      </w:r>
      <w:r w:rsidR="00985869">
        <w:rPr>
          <w:rFonts w:ascii="Times New Roman" w:hAnsi="Times New Roman" w:cs="Times New Roman"/>
          <w:sz w:val="24"/>
          <w:szCs w:val="24"/>
        </w:rPr>
        <w:t>Р</w:t>
      </w:r>
      <w:r w:rsidRPr="00E22C52">
        <w:rPr>
          <w:rFonts w:ascii="Times New Roman" w:hAnsi="Times New Roman" w:cs="Times New Roman"/>
          <w:sz w:val="24"/>
          <w:szCs w:val="24"/>
        </w:rPr>
        <w:t>азвитие спортивной инфраструктуры для занятий физической культурой и массовым спортом</w:t>
      </w:r>
      <w:r w:rsidR="0009726E">
        <w:rPr>
          <w:rFonts w:ascii="Times New Roman" w:hAnsi="Times New Roman" w:cs="Times New Roman"/>
          <w:sz w:val="24"/>
          <w:szCs w:val="24"/>
        </w:rPr>
        <w:t>»</w:t>
      </w:r>
      <w:r>
        <w:rPr>
          <w:rFonts w:ascii="Times New Roman" w:hAnsi="Times New Roman" w:cs="Times New Roman"/>
          <w:sz w:val="24"/>
          <w:szCs w:val="24"/>
        </w:rPr>
        <w:t>.</w:t>
      </w:r>
    </w:p>
    <w:p w:rsidR="00E22C52" w:rsidRDefault="00B120B7" w:rsidP="00B120B7">
      <w:pPr>
        <w:tabs>
          <w:tab w:val="left" w:pos="993"/>
        </w:tabs>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 целом о</w:t>
      </w:r>
      <w:r w:rsidR="00E22C52">
        <w:rPr>
          <w:rFonts w:ascii="Times New Roman" w:hAnsi="Times New Roman" w:cs="Times New Roman"/>
          <w:sz w:val="24"/>
          <w:szCs w:val="24"/>
        </w:rPr>
        <w:t xml:space="preserve">ценка реализации Подпрограммы </w:t>
      </w:r>
      <w:r w:rsidR="00E84381">
        <w:rPr>
          <w:rFonts w:ascii="Times New Roman" w:hAnsi="Times New Roman" w:cs="Times New Roman"/>
          <w:sz w:val="24"/>
          <w:szCs w:val="24"/>
        </w:rPr>
        <w:t xml:space="preserve">№ </w:t>
      </w:r>
      <w:r w:rsidR="00E22C52">
        <w:rPr>
          <w:rFonts w:ascii="Times New Roman" w:hAnsi="Times New Roman" w:cs="Times New Roman"/>
          <w:sz w:val="24"/>
          <w:szCs w:val="24"/>
        </w:rPr>
        <w:t>1 осуществляется с 2017 год</w:t>
      </w:r>
      <w:r w:rsidR="00985869">
        <w:rPr>
          <w:rFonts w:ascii="Times New Roman" w:hAnsi="Times New Roman" w:cs="Times New Roman"/>
          <w:sz w:val="24"/>
          <w:szCs w:val="24"/>
        </w:rPr>
        <w:t>а</w:t>
      </w:r>
      <w:r w:rsidR="00E22C52">
        <w:rPr>
          <w:rFonts w:ascii="Times New Roman" w:hAnsi="Times New Roman" w:cs="Times New Roman"/>
          <w:sz w:val="24"/>
          <w:szCs w:val="24"/>
        </w:rPr>
        <w:t xml:space="preserve"> посредством </w:t>
      </w:r>
      <w:r w:rsidR="00985869">
        <w:rPr>
          <w:rFonts w:ascii="Times New Roman" w:hAnsi="Times New Roman" w:cs="Times New Roman"/>
          <w:sz w:val="24"/>
          <w:szCs w:val="24"/>
        </w:rPr>
        <w:t xml:space="preserve">исполнения </w:t>
      </w:r>
      <w:r w:rsidR="00E22C52">
        <w:rPr>
          <w:rFonts w:ascii="Times New Roman" w:hAnsi="Times New Roman" w:cs="Times New Roman"/>
          <w:sz w:val="24"/>
          <w:szCs w:val="24"/>
        </w:rPr>
        <w:t xml:space="preserve">19-ти индикаторов (в период до 2017 года - </w:t>
      </w:r>
      <w:r w:rsidR="00985869">
        <w:rPr>
          <w:rFonts w:ascii="Times New Roman" w:hAnsi="Times New Roman" w:cs="Times New Roman"/>
          <w:sz w:val="24"/>
          <w:szCs w:val="24"/>
        </w:rPr>
        <w:t xml:space="preserve">оценивалась </w:t>
      </w:r>
      <w:r w:rsidR="00E22C52">
        <w:rPr>
          <w:rFonts w:ascii="Times New Roman" w:hAnsi="Times New Roman" w:cs="Times New Roman"/>
          <w:sz w:val="24"/>
          <w:szCs w:val="24"/>
        </w:rPr>
        <w:t>18</w:t>
      </w:r>
      <w:r w:rsidR="00985869">
        <w:rPr>
          <w:rFonts w:ascii="Times New Roman" w:hAnsi="Times New Roman" w:cs="Times New Roman"/>
          <w:sz w:val="24"/>
          <w:szCs w:val="24"/>
        </w:rPr>
        <w:t>-тью</w:t>
      </w:r>
      <w:r w:rsidR="00E22C52">
        <w:rPr>
          <w:rFonts w:ascii="Times New Roman" w:hAnsi="Times New Roman" w:cs="Times New Roman"/>
          <w:sz w:val="24"/>
          <w:szCs w:val="24"/>
        </w:rPr>
        <w:t xml:space="preserve"> индикаторами).</w:t>
      </w:r>
    </w:p>
    <w:p w:rsidR="00AC5873" w:rsidRDefault="00AC5873" w:rsidP="00B120B7">
      <w:pPr>
        <w:tabs>
          <w:tab w:val="left" w:pos="993"/>
        </w:tabs>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Постановлением </w:t>
      </w:r>
      <w:r w:rsidR="00985869">
        <w:rPr>
          <w:rFonts w:ascii="Times New Roman" w:hAnsi="Times New Roman" w:cs="Times New Roman"/>
          <w:sz w:val="24"/>
          <w:szCs w:val="24"/>
        </w:rPr>
        <w:t xml:space="preserve">ПСО </w:t>
      </w:r>
      <w:r w:rsidR="00E84381">
        <w:rPr>
          <w:rFonts w:ascii="Times New Roman" w:hAnsi="Times New Roman" w:cs="Times New Roman"/>
          <w:sz w:val="24"/>
          <w:szCs w:val="24"/>
        </w:rPr>
        <w:t xml:space="preserve">№ </w:t>
      </w:r>
      <w:r>
        <w:rPr>
          <w:rFonts w:ascii="Times New Roman" w:hAnsi="Times New Roman" w:cs="Times New Roman"/>
          <w:sz w:val="24"/>
          <w:szCs w:val="24"/>
        </w:rPr>
        <w:t xml:space="preserve">448 определено, что </w:t>
      </w:r>
      <w:r w:rsidR="00985869">
        <w:rPr>
          <w:rFonts w:ascii="Times New Roman" w:hAnsi="Times New Roman" w:cs="Times New Roman"/>
          <w:sz w:val="24"/>
          <w:szCs w:val="24"/>
        </w:rPr>
        <w:t>П</w:t>
      </w:r>
      <w:r w:rsidRPr="00AC5873">
        <w:rPr>
          <w:rFonts w:ascii="Times New Roman" w:hAnsi="Times New Roman" w:cs="Times New Roman"/>
          <w:sz w:val="24"/>
          <w:szCs w:val="24"/>
        </w:rPr>
        <w:t>одпрограмма</w:t>
      </w:r>
      <w:r w:rsidR="00985869">
        <w:rPr>
          <w:rFonts w:ascii="Times New Roman" w:hAnsi="Times New Roman" w:cs="Times New Roman"/>
          <w:sz w:val="24"/>
          <w:szCs w:val="24"/>
        </w:rPr>
        <w:t xml:space="preserve"> </w:t>
      </w:r>
      <w:r w:rsidR="00E84381">
        <w:rPr>
          <w:rFonts w:ascii="Times New Roman" w:hAnsi="Times New Roman" w:cs="Times New Roman"/>
          <w:sz w:val="24"/>
          <w:szCs w:val="24"/>
        </w:rPr>
        <w:t xml:space="preserve">№ </w:t>
      </w:r>
      <w:r w:rsidR="00985869">
        <w:rPr>
          <w:rFonts w:ascii="Times New Roman" w:hAnsi="Times New Roman" w:cs="Times New Roman"/>
          <w:sz w:val="24"/>
          <w:szCs w:val="24"/>
        </w:rPr>
        <w:t xml:space="preserve">1 </w:t>
      </w:r>
      <w:r w:rsidRPr="00AC5873">
        <w:rPr>
          <w:rFonts w:ascii="Times New Roman" w:hAnsi="Times New Roman" w:cs="Times New Roman"/>
          <w:sz w:val="24"/>
          <w:szCs w:val="24"/>
        </w:rPr>
        <w:t xml:space="preserve">реализуется </w:t>
      </w:r>
      <w:r>
        <w:rPr>
          <w:rFonts w:ascii="Times New Roman" w:hAnsi="Times New Roman" w:cs="Times New Roman"/>
          <w:sz w:val="24"/>
          <w:szCs w:val="24"/>
        </w:rPr>
        <w:t xml:space="preserve">в один этап с 2014 </w:t>
      </w:r>
      <w:r w:rsidR="006101A5">
        <w:rPr>
          <w:rFonts w:ascii="Times New Roman" w:hAnsi="Times New Roman" w:cs="Times New Roman"/>
          <w:sz w:val="24"/>
          <w:szCs w:val="24"/>
        </w:rPr>
        <w:t xml:space="preserve">года </w:t>
      </w:r>
      <w:r>
        <w:rPr>
          <w:rFonts w:ascii="Times New Roman" w:hAnsi="Times New Roman" w:cs="Times New Roman"/>
          <w:sz w:val="24"/>
          <w:szCs w:val="24"/>
        </w:rPr>
        <w:t>по 2020 год (Постановление</w:t>
      </w:r>
      <w:r w:rsidR="00985869">
        <w:rPr>
          <w:rFonts w:ascii="Times New Roman" w:hAnsi="Times New Roman" w:cs="Times New Roman"/>
          <w:sz w:val="24"/>
          <w:szCs w:val="24"/>
        </w:rPr>
        <w:t xml:space="preserve">м ПСО </w:t>
      </w:r>
      <w:r w:rsidR="00E84381">
        <w:rPr>
          <w:rFonts w:ascii="Times New Roman" w:hAnsi="Times New Roman" w:cs="Times New Roman"/>
          <w:sz w:val="24"/>
          <w:szCs w:val="24"/>
        </w:rPr>
        <w:t xml:space="preserve">№ </w:t>
      </w:r>
      <w:r>
        <w:rPr>
          <w:rFonts w:ascii="Times New Roman" w:hAnsi="Times New Roman" w:cs="Times New Roman"/>
          <w:sz w:val="24"/>
          <w:szCs w:val="24"/>
        </w:rPr>
        <w:t xml:space="preserve">106 </w:t>
      </w:r>
      <w:r w:rsidR="00985869">
        <w:rPr>
          <w:rFonts w:ascii="Times New Roman" w:hAnsi="Times New Roman" w:cs="Times New Roman"/>
          <w:sz w:val="24"/>
          <w:szCs w:val="24"/>
        </w:rPr>
        <w:t>также  в один этап:</w:t>
      </w:r>
      <w:r>
        <w:rPr>
          <w:rFonts w:ascii="Times New Roman" w:hAnsi="Times New Roman" w:cs="Times New Roman"/>
          <w:sz w:val="24"/>
          <w:szCs w:val="24"/>
        </w:rPr>
        <w:t xml:space="preserve"> с 2017 года по 2020</w:t>
      </w:r>
      <w:r w:rsidR="00985869">
        <w:rPr>
          <w:rFonts w:ascii="Times New Roman" w:hAnsi="Times New Roman" w:cs="Times New Roman"/>
          <w:sz w:val="24"/>
          <w:szCs w:val="24"/>
        </w:rPr>
        <w:t xml:space="preserve"> год).</w:t>
      </w:r>
    </w:p>
    <w:p w:rsidR="00691C7B" w:rsidRDefault="00B120B7" w:rsidP="00B120B7">
      <w:pPr>
        <w:tabs>
          <w:tab w:val="left" w:pos="993"/>
        </w:tabs>
        <w:autoSpaceDE w:val="0"/>
        <w:autoSpaceDN w:val="0"/>
        <w:adjustRightInd w:val="0"/>
        <w:spacing w:after="0" w:line="240" w:lineRule="auto"/>
        <w:ind w:firstLine="709"/>
        <w:jc w:val="both"/>
      </w:pPr>
      <w:r>
        <w:rPr>
          <w:rFonts w:ascii="Times New Roman" w:hAnsi="Times New Roman" w:cs="Times New Roman"/>
          <w:sz w:val="24"/>
          <w:szCs w:val="24"/>
        </w:rPr>
        <w:t>Ц</w:t>
      </w:r>
      <w:r w:rsidR="00AC5873" w:rsidRPr="00AC5873">
        <w:rPr>
          <w:rFonts w:ascii="Times New Roman" w:hAnsi="Times New Roman" w:cs="Times New Roman"/>
          <w:sz w:val="24"/>
          <w:szCs w:val="24"/>
        </w:rPr>
        <w:t xml:space="preserve">ели и задачи </w:t>
      </w:r>
      <w:r w:rsidR="00985869">
        <w:rPr>
          <w:rFonts w:ascii="Times New Roman" w:hAnsi="Times New Roman" w:cs="Times New Roman"/>
          <w:sz w:val="24"/>
          <w:szCs w:val="24"/>
        </w:rPr>
        <w:t>П</w:t>
      </w:r>
      <w:r w:rsidR="00AC5873" w:rsidRPr="00AC5873">
        <w:rPr>
          <w:rFonts w:ascii="Times New Roman" w:hAnsi="Times New Roman" w:cs="Times New Roman"/>
          <w:sz w:val="24"/>
          <w:szCs w:val="24"/>
        </w:rPr>
        <w:t>одпрограммы</w:t>
      </w:r>
      <w:r w:rsidR="00985869">
        <w:rPr>
          <w:rFonts w:ascii="Times New Roman" w:hAnsi="Times New Roman" w:cs="Times New Roman"/>
          <w:sz w:val="24"/>
          <w:szCs w:val="24"/>
        </w:rPr>
        <w:t xml:space="preserve"> </w:t>
      </w:r>
      <w:r w:rsidR="00E84381">
        <w:rPr>
          <w:rFonts w:ascii="Times New Roman" w:hAnsi="Times New Roman" w:cs="Times New Roman"/>
          <w:sz w:val="24"/>
          <w:szCs w:val="24"/>
        </w:rPr>
        <w:t xml:space="preserve">№ </w:t>
      </w:r>
      <w:r w:rsidR="00985869">
        <w:rPr>
          <w:rFonts w:ascii="Times New Roman" w:hAnsi="Times New Roman" w:cs="Times New Roman"/>
          <w:sz w:val="24"/>
          <w:szCs w:val="24"/>
        </w:rPr>
        <w:t>1</w:t>
      </w:r>
      <w:r w:rsidR="00AC5873" w:rsidRPr="00AC5873">
        <w:rPr>
          <w:rFonts w:ascii="Times New Roman" w:hAnsi="Times New Roman" w:cs="Times New Roman"/>
          <w:sz w:val="24"/>
          <w:szCs w:val="24"/>
        </w:rPr>
        <w:t xml:space="preserve"> отвечают положениям стратегических докумен</w:t>
      </w:r>
      <w:r w:rsidR="0036609A">
        <w:rPr>
          <w:rFonts w:ascii="Times New Roman" w:hAnsi="Times New Roman" w:cs="Times New Roman"/>
          <w:sz w:val="24"/>
          <w:szCs w:val="24"/>
        </w:rPr>
        <w:t>тов (Концепции РФ до 2020 года,</w:t>
      </w:r>
      <w:r w:rsidR="00AC5873" w:rsidRPr="00AC5873">
        <w:rPr>
          <w:rFonts w:ascii="Times New Roman" w:hAnsi="Times New Roman" w:cs="Times New Roman"/>
          <w:sz w:val="24"/>
          <w:szCs w:val="24"/>
        </w:rPr>
        <w:t xml:space="preserve"> Госпрограмме РФ </w:t>
      </w:r>
      <w:r w:rsidR="0009726E">
        <w:rPr>
          <w:rFonts w:ascii="Times New Roman" w:hAnsi="Times New Roman" w:cs="Times New Roman"/>
          <w:sz w:val="24"/>
          <w:szCs w:val="24"/>
        </w:rPr>
        <w:t>«</w:t>
      </w:r>
      <w:r w:rsidR="0036609A" w:rsidRPr="0036609A">
        <w:rPr>
          <w:rFonts w:ascii="Times New Roman" w:hAnsi="Times New Roman" w:cs="Times New Roman"/>
          <w:sz w:val="24"/>
          <w:szCs w:val="24"/>
        </w:rPr>
        <w:t>Развитие физической культуры и спорта</w:t>
      </w:r>
      <w:r w:rsidR="0009726E">
        <w:rPr>
          <w:rFonts w:ascii="Times New Roman" w:hAnsi="Times New Roman" w:cs="Times New Roman"/>
          <w:sz w:val="24"/>
          <w:szCs w:val="24"/>
        </w:rPr>
        <w:t>»</w:t>
      </w:r>
      <w:r w:rsidR="00AC5873" w:rsidRPr="00AC5873">
        <w:rPr>
          <w:rFonts w:ascii="Times New Roman" w:hAnsi="Times New Roman" w:cs="Times New Roman"/>
          <w:sz w:val="24"/>
          <w:szCs w:val="24"/>
        </w:rPr>
        <w:t xml:space="preserve">, Федеральному закону </w:t>
      </w:r>
      <w:r w:rsidR="00E84381">
        <w:rPr>
          <w:rFonts w:ascii="Times New Roman" w:hAnsi="Times New Roman" w:cs="Times New Roman"/>
          <w:sz w:val="24"/>
          <w:szCs w:val="24"/>
        </w:rPr>
        <w:t xml:space="preserve">№ </w:t>
      </w:r>
      <w:r w:rsidR="0036609A">
        <w:rPr>
          <w:rFonts w:ascii="Times New Roman" w:hAnsi="Times New Roman" w:cs="Times New Roman"/>
          <w:sz w:val="24"/>
          <w:szCs w:val="24"/>
        </w:rPr>
        <w:t>329-ФЗ</w:t>
      </w:r>
      <w:r w:rsidR="00AC5873" w:rsidRPr="00AC5873">
        <w:rPr>
          <w:rFonts w:ascii="Times New Roman" w:hAnsi="Times New Roman" w:cs="Times New Roman"/>
          <w:sz w:val="24"/>
          <w:szCs w:val="24"/>
        </w:rPr>
        <w:t xml:space="preserve"> и др.).</w:t>
      </w:r>
      <w:r w:rsidR="00691C7B" w:rsidRPr="00691C7B">
        <w:t xml:space="preserve"> </w:t>
      </w:r>
    </w:p>
    <w:p w:rsidR="00691C7B" w:rsidRPr="000B50AF" w:rsidRDefault="00691C7B" w:rsidP="00B120B7">
      <w:pPr>
        <w:tabs>
          <w:tab w:val="left" w:pos="993"/>
        </w:tabs>
        <w:autoSpaceDE w:val="0"/>
        <w:autoSpaceDN w:val="0"/>
        <w:adjustRightInd w:val="0"/>
        <w:spacing w:after="0" w:line="240" w:lineRule="auto"/>
        <w:ind w:firstLine="709"/>
        <w:jc w:val="both"/>
        <w:rPr>
          <w:rFonts w:ascii="Times New Roman" w:hAnsi="Times New Roman" w:cs="Times New Roman"/>
          <w:sz w:val="24"/>
          <w:szCs w:val="24"/>
        </w:rPr>
      </w:pPr>
      <w:r w:rsidRPr="000B50AF">
        <w:rPr>
          <w:rFonts w:ascii="Times New Roman" w:hAnsi="Times New Roman" w:cs="Times New Roman"/>
          <w:sz w:val="24"/>
          <w:szCs w:val="24"/>
        </w:rPr>
        <w:lastRenderedPageBreak/>
        <w:t xml:space="preserve">В соответствии с </w:t>
      </w:r>
      <w:r w:rsidR="0009726E">
        <w:rPr>
          <w:rFonts w:ascii="Times New Roman" w:hAnsi="Times New Roman" w:cs="Times New Roman"/>
          <w:sz w:val="24"/>
          <w:szCs w:val="24"/>
        </w:rPr>
        <w:t xml:space="preserve">п. </w:t>
      </w:r>
      <w:r w:rsidRPr="000B50AF">
        <w:rPr>
          <w:rFonts w:ascii="Times New Roman" w:hAnsi="Times New Roman" w:cs="Times New Roman"/>
          <w:sz w:val="24"/>
          <w:szCs w:val="24"/>
        </w:rPr>
        <w:t xml:space="preserve">5.3. Постановления ПСО </w:t>
      </w:r>
      <w:r w:rsidR="00E84381">
        <w:rPr>
          <w:rFonts w:ascii="Times New Roman" w:hAnsi="Times New Roman" w:cs="Times New Roman"/>
          <w:sz w:val="24"/>
          <w:szCs w:val="24"/>
        </w:rPr>
        <w:t xml:space="preserve">№ </w:t>
      </w:r>
      <w:r w:rsidRPr="000B50AF">
        <w:rPr>
          <w:rFonts w:ascii="Times New Roman" w:hAnsi="Times New Roman" w:cs="Times New Roman"/>
          <w:sz w:val="24"/>
          <w:szCs w:val="24"/>
        </w:rPr>
        <w:t>117</w:t>
      </w:r>
      <w:r w:rsidR="006101A5">
        <w:rPr>
          <w:rFonts w:ascii="Times New Roman" w:hAnsi="Times New Roman" w:cs="Times New Roman"/>
          <w:sz w:val="24"/>
          <w:szCs w:val="24"/>
        </w:rPr>
        <w:t xml:space="preserve"> ежегодно соответствующими </w:t>
      </w:r>
      <w:r w:rsidRPr="000B50AF">
        <w:rPr>
          <w:rFonts w:ascii="Times New Roman" w:hAnsi="Times New Roman" w:cs="Times New Roman"/>
          <w:sz w:val="24"/>
          <w:szCs w:val="24"/>
        </w:rPr>
        <w:t>распоряжениями</w:t>
      </w:r>
      <w:r w:rsidR="006101A5">
        <w:rPr>
          <w:rFonts w:ascii="Times New Roman" w:hAnsi="Times New Roman" w:cs="Times New Roman"/>
          <w:sz w:val="24"/>
          <w:szCs w:val="24"/>
        </w:rPr>
        <w:t xml:space="preserve"> министерства спорта утверждались</w:t>
      </w:r>
      <w:r w:rsidRPr="000B50AF">
        <w:rPr>
          <w:rFonts w:ascii="Times New Roman" w:hAnsi="Times New Roman" w:cs="Times New Roman"/>
          <w:sz w:val="24"/>
          <w:szCs w:val="24"/>
        </w:rPr>
        <w:t xml:space="preserve"> план</w:t>
      </w:r>
      <w:r w:rsidR="000B50AF" w:rsidRPr="000B50AF">
        <w:rPr>
          <w:rFonts w:ascii="Times New Roman" w:hAnsi="Times New Roman" w:cs="Times New Roman"/>
          <w:sz w:val="24"/>
          <w:szCs w:val="24"/>
        </w:rPr>
        <w:t>ы</w:t>
      </w:r>
      <w:r w:rsidRPr="000B50AF">
        <w:rPr>
          <w:rFonts w:ascii="Times New Roman" w:hAnsi="Times New Roman" w:cs="Times New Roman"/>
          <w:sz w:val="24"/>
          <w:szCs w:val="24"/>
        </w:rPr>
        <w:t>-график</w:t>
      </w:r>
      <w:r w:rsidR="000B50AF" w:rsidRPr="000B50AF">
        <w:rPr>
          <w:rFonts w:ascii="Times New Roman" w:hAnsi="Times New Roman" w:cs="Times New Roman"/>
          <w:sz w:val="24"/>
          <w:szCs w:val="24"/>
        </w:rPr>
        <w:t>и</w:t>
      </w:r>
      <w:r w:rsidRPr="000B50AF">
        <w:rPr>
          <w:rFonts w:ascii="Times New Roman" w:hAnsi="Times New Roman" w:cs="Times New Roman"/>
          <w:sz w:val="24"/>
          <w:szCs w:val="24"/>
        </w:rPr>
        <w:t xml:space="preserve"> реализации госпрограммы на </w:t>
      </w:r>
      <w:r w:rsidR="000B50AF" w:rsidRPr="000B50AF">
        <w:rPr>
          <w:rFonts w:ascii="Times New Roman" w:hAnsi="Times New Roman" w:cs="Times New Roman"/>
          <w:sz w:val="24"/>
          <w:szCs w:val="24"/>
        </w:rPr>
        <w:t xml:space="preserve">2015, </w:t>
      </w:r>
      <w:r w:rsidR="006101A5">
        <w:rPr>
          <w:rFonts w:ascii="Times New Roman" w:hAnsi="Times New Roman" w:cs="Times New Roman"/>
          <w:sz w:val="24"/>
          <w:szCs w:val="24"/>
        </w:rPr>
        <w:t>2016 и на 2017 годы</w:t>
      </w:r>
      <w:r w:rsidRPr="000B50AF">
        <w:rPr>
          <w:rFonts w:ascii="Times New Roman" w:hAnsi="Times New Roman" w:cs="Times New Roman"/>
          <w:sz w:val="24"/>
          <w:szCs w:val="24"/>
        </w:rPr>
        <w:t xml:space="preserve">. </w:t>
      </w:r>
      <w:r w:rsidR="006101A5">
        <w:rPr>
          <w:rFonts w:ascii="Times New Roman" w:hAnsi="Times New Roman" w:cs="Times New Roman"/>
          <w:sz w:val="24"/>
          <w:szCs w:val="24"/>
        </w:rPr>
        <w:t xml:space="preserve"> </w:t>
      </w:r>
    </w:p>
    <w:p w:rsidR="00691C7B" w:rsidRPr="008E1955" w:rsidRDefault="006161B6" w:rsidP="00B120B7">
      <w:pPr>
        <w:tabs>
          <w:tab w:val="left" w:pos="993"/>
        </w:tabs>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w:t>
      </w:r>
      <w:r w:rsidR="00691C7B" w:rsidRPr="008E1955">
        <w:rPr>
          <w:rFonts w:ascii="Times New Roman" w:hAnsi="Times New Roman" w:cs="Times New Roman"/>
          <w:sz w:val="24"/>
          <w:szCs w:val="24"/>
        </w:rPr>
        <w:t xml:space="preserve">ри </w:t>
      </w:r>
      <w:r w:rsidR="00D34ED3">
        <w:rPr>
          <w:rFonts w:ascii="Times New Roman" w:hAnsi="Times New Roman" w:cs="Times New Roman"/>
          <w:sz w:val="24"/>
          <w:szCs w:val="24"/>
        </w:rPr>
        <w:t xml:space="preserve">выборочном анализе </w:t>
      </w:r>
      <w:r w:rsidR="00B120B7">
        <w:rPr>
          <w:rFonts w:ascii="Times New Roman" w:hAnsi="Times New Roman" w:cs="Times New Roman"/>
          <w:sz w:val="24"/>
          <w:szCs w:val="24"/>
        </w:rPr>
        <w:t xml:space="preserve">исполнения </w:t>
      </w:r>
      <w:r w:rsidR="006E75D9">
        <w:rPr>
          <w:rFonts w:ascii="Times New Roman" w:hAnsi="Times New Roman" w:cs="Times New Roman"/>
          <w:sz w:val="24"/>
          <w:szCs w:val="24"/>
        </w:rPr>
        <w:t xml:space="preserve">основного </w:t>
      </w:r>
      <w:r w:rsidR="00CC11F2" w:rsidRPr="008E1955">
        <w:rPr>
          <w:rFonts w:ascii="Times New Roman" w:hAnsi="Times New Roman" w:cs="Times New Roman"/>
          <w:sz w:val="24"/>
          <w:szCs w:val="24"/>
        </w:rPr>
        <w:t xml:space="preserve">мероприятия </w:t>
      </w:r>
      <w:r w:rsidR="00E84381">
        <w:rPr>
          <w:rFonts w:ascii="Times New Roman" w:hAnsi="Times New Roman" w:cs="Times New Roman"/>
          <w:sz w:val="24"/>
          <w:szCs w:val="24"/>
        </w:rPr>
        <w:t xml:space="preserve">№ </w:t>
      </w:r>
      <w:r w:rsidR="00CC11F2" w:rsidRPr="008E1955">
        <w:rPr>
          <w:rFonts w:ascii="Times New Roman" w:hAnsi="Times New Roman" w:cs="Times New Roman"/>
          <w:sz w:val="24"/>
          <w:szCs w:val="24"/>
        </w:rPr>
        <w:t>6</w:t>
      </w:r>
      <w:r w:rsidR="006101A5">
        <w:rPr>
          <w:rFonts w:ascii="Times New Roman" w:hAnsi="Times New Roman" w:cs="Times New Roman"/>
          <w:sz w:val="24"/>
          <w:szCs w:val="24"/>
        </w:rPr>
        <w:t xml:space="preserve"> П</w:t>
      </w:r>
      <w:r w:rsidR="00691C7B" w:rsidRPr="008E1955">
        <w:rPr>
          <w:rFonts w:ascii="Times New Roman" w:hAnsi="Times New Roman" w:cs="Times New Roman"/>
          <w:sz w:val="24"/>
          <w:szCs w:val="24"/>
        </w:rPr>
        <w:t>одпрограммы</w:t>
      </w:r>
      <w:r>
        <w:rPr>
          <w:rFonts w:ascii="Times New Roman" w:hAnsi="Times New Roman" w:cs="Times New Roman"/>
          <w:sz w:val="24"/>
          <w:szCs w:val="24"/>
        </w:rPr>
        <w:t xml:space="preserve"> </w:t>
      </w:r>
      <w:r w:rsidR="00B120B7">
        <w:rPr>
          <w:rFonts w:ascii="Times New Roman" w:hAnsi="Times New Roman" w:cs="Times New Roman"/>
          <w:sz w:val="24"/>
          <w:szCs w:val="24"/>
        </w:rPr>
        <w:br/>
      </w:r>
      <w:r w:rsidR="00E84381">
        <w:rPr>
          <w:rFonts w:ascii="Times New Roman" w:hAnsi="Times New Roman" w:cs="Times New Roman"/>
          <w:sz w:val="24"/>
          <w:szCs w:val="24"/>
        </w:rPr>
        <w:t xml:space="preserve">№ </w:t>
      </w:r>
      <w:r w:rsidR="00CC11F2" w:rsidRPr="008E1955">
        <w:rPr>
          <w:rFonts w:ascii="Times New Roman" w:hAnsi="Times New Roman" w:cs="Times New Roman"/>
          <w:sz w:val="24"/>
          <w:szCs w:val="24"/>
        </w:rPr>
        <w:t>1</w:t>
      </w:r>
      <w:r w:rsidR="006101A5">
        <w:rPr>
          <w:rFonts w:ascii="Times New Roman" w:hAnsi="Times New Roman" w:cs="Times New Roman"/>
          <w:sz w:val="24"/>
          <w:szCs w:val="24"/>
        </w:rPr>
        <w:t xml:space="preserve"> и</w:t>
      </w:r>
      <w:r w:rsidR="00691C7B" w:rsidRPr="008E1955">
        <w:rPr>
          <w:rFonts w:ascii="Times New Roman" w:hAnsi="Times New Roman" w:cs="Times New Roman"/>
          <w:sz w:val="24"/>
          <w:szCs w:val="24"/>
        </w:rPr>
        <w:t xml:space="preserve"> нормативных правовых актов, имеющих отношение к реализации указанн</w:t>
      </w:r>
      <w:r w:rsidR="00CC11F2" w:rsidRPr="008E1955">
        <w:rPr>
          <w:rFonts w:ascii="Times New Roman" w:hAnsi="Times New Roman" w:cs="Times New Roman"/>
          <w:sz w:val="24"/>
          <w:szCs w:val="24"/>
        </w:rPr>
        <w:t>ого</w:t>
      </w:r>
      <w:r w:rsidR="00691C7B" w:rsidRPr="008E1955">
        <w:rPr>
          <w:rFonts w:ascii="Times New Roman" w:hAnsi="Times New Roman" w:cs="Times New Roman"/>
          <w:sz w:val="24"/>
          <w:szCs w:val="24"/>
        </w:rPr>
        <w:t xml:space="preserve"> мероприят</w:t>
      </w:r>
      <w:r w:rsidR="00CC11F2" w:rsidRPr="008E1955">
        <w:rPr>
          <w:rFonts w:ascii="Times New Roman" w:hAnsi="Times New Roman" w:cs="Times New Roman"/>
          <w:sz w:val="24"/>
          <w:szCs w:val="24"/>
        </w:rPr>
        <w:t>ия</w:t>
      </w:r>
      <w:r w:rsidR="00691C7B" w:rsidRPr="008E1955">
        <w:rPr>
          <w:rFonts w:ascii="Times New Roman" w:hAnsi="Times New Roman" w:cs="Times New Roman"/>
          <w:sz w:val="24"/>
          <w:szCs w:val="24"/>
        </w:rPr>
        <w:t>, установлены о</w:t>
      </w:r>
      <w:r w:rsidR="009A4C04">
        <w:rPr>
          <w:rFonts w:ascii="Times New Roman" w:hAnsi="Times New Roman" w:cs="Times New Roman"/>
          <w:sz w:val="24"/>
          <w:szCs w:val="24"/>
        </w:rPr>
        <w:t xml:space="preserve">тдельные нарушения и замечания </w:t>
      </w:r>
      <w:r w:rsidR="00691C7B" w:rsidRPr="009A4C04">
        <w:rPr>
          <w:rFonts w:ascii="Times New Roman" w:hAnsi="Times New Roman" w:cs="Times New Roman"/>
          <w:sz w:val="24"/>
          <w:szCs w:val="24"/>
        </w:rPr>
        <w:t xml:space="preserve">Методических указаний </w:t>
      </w:r>
      <w:r w:rsidR="00E84381">
        <w:rPr>
          <w:rFonts w:ascii="Times New Roman" w:hAnsi="Times New Roman" w:cs="Times New Roman"/>
          <w:sz w:val="24"/>
          <w:szCs w:val="24"/>
        </w:rPr>
        <w:t xml:space="preserve">№ </w:t>
      </w:r>
      <w:r w:rsidR="00236B9A" w:rsidRPr="009A4C04">
        <w:rPr>
          <w:rFonts w:ascii="Times New Roman" w:hAnsi="Times New Roman" w:cs="Times New Roman"/>
          <w:sz w:val="24"/>
          <w:szCs w:val="24"/>
        </w:rPr>
        <w:t>167</w:t>
      </w:r>
      <w:r w:rsidR="009A4C04">
        <w:rPr>
          <w:rFonts w:ascii="Times New Roman" w:hAnsi="Times New Roman" w:cs="Times New Roman"/>
          <w:sz w:val="24"/>
          <w:szCs w:val="24"/>
        </w:rPr>
        <w:t xml:space="preserve"> (</w:t>
      </w:r>
      <w:r w:rsidR="00B120B7">
        <w:rPr>
          <w:rFonts w:ascii="Times New Roman" w:hAnsi="Times New Roman" w:cs="Times New Roman"/>
          <w:sz w:val="24"/>
          <w:szCs w:val="24"/>
        </w:rPr>
        <w:t xml:space="preserve">в </w:t>
      </w:r>
      <w:r w:rsidR="009A4C04">
        <w:rPr>
          <w:rFonts w:ascii="Times New Roman" w:hAnsi="Times New Roman" w:cs="Times New Roman"/>
          <w:sz w:val="24"/>
          <w:szCs w:val="24"/>
        </w:rPr>
        <w:t xml:space="preserve">период 2015-2016), Методических указаний </w:t>
      </w:r>
      <w:r w:rsidR="00E84381">
        <w:rPr>
          <w:rFonts w:ascii="Times New Roman" w:hAnsi="Times New Roman" w:cs="Times New Roman"/>
          <w:sz w:val="24"/>
          <w:szCs w:val="24"/>
        </w:rPr>
        <w:t xml:space="preserve">№ </w:t>
      </w:r>
      <w:r w:rsidR="009A4C04">
        <w:rPr>
          <w:rFonts w:ascii="Times New Roman" w:hAnsi="Times New Roman" w:cs="Times New Roman"/>
          <w:sz w:val="24"/>
          <w:szCs w:val="24"/>
        </w:rPr>
        <w:t>10 (с 2017 года)</w:t>
      </w:r>
      <w:r w:rsidR="006101A5">
        <w:rPr>
          <w:rFonts w:ascii="Times New Roman" w:hAnsi="Times New Roman" w:cs="Times New Roman"/>
          <w:sz w:val="24"/>
          <w:szCs w:val="24"/>
        </w:rPr>
        <w:t xml:space="preserve">, Постановления ПСО </w:t>
      </w:r>
      <w:r w:rsidR="00E84381">
        <w:rPr>
          <w:rFonts w:ascii="Times New Roman" w:hAnsi="Times New Roman" w:cs="Times New Roman"/>
          <w:sz w:val="24"/>
          <w:szCs w:val="24"/>
        </w:rPr>
        <w:t xml:space="preserve">№ </w:t>
      </w:r>
      <w:r w:rsidR="006101A5">
        <w:rPr>
          <w:rFonts w:ascii="Times New Roman" w:hAnsi="Times New Roman" w:cs="Times New Roman"/>
          <w:sz w:val="24"/>
          <w:szCs w:val="24"/>
        </w:rPr>
        <w:t>117</w:t>
      </w:r>
      <w:r w:rsidR="009A4C04">
        <w:rPr>
          <w:rFonts w:ascii="Times New Roman" w:hAnsi="Times New Roman" w:cs="Times New Roman"/>
          <w:sz w:val="24"/>
          <w:szCs w:val="24"/>
        </w:rPr>
        <w:t>:</w:t>
      </w:r>
    </w:p>
    <w:p w:rsidR="00691C7B" w:rsidRPr="009A4C04" w:rsidRDefault="00691C7B" w:rsidP="00B120B7">
      <w:pPr>
        <w:tabs>
          <w:tab w:val="left" w:pos="993"/>
        </w:tabs>
        <w:autoSpaceDE w:val="0"/>
        <w:autoSpaceDN w:val="0"/>
        <w:adjustRightInd w:val="0"/>
        <w:spacing w:after="0" w:line="240" w:lineRule="auto"/>
        <w:ind w:firstLine="709"/>
        <w:jc w:val="both"/>
        <w:rPr>
          <w:rFonts w:ascii="Times New Roman" w:hAnsi="Times New Roman" w:cs="Times New Roman"/>
          <w:sz w:val="24"/>
          <w:szCs w:val="24"/>
        </w:rPr>
      </w:pPr>
      <w:r w:rsidRPr="009A4C04">
        <w:rPr>
          <w:rFonts w:ascii="Times New Roman" w:hAnsi="Times New Roman" w:cs="Times New Roman"/>
          <w:sz w:val="24"/>
          <w:szCs w:val="24"/>
        </w:rPr>
        <w:t xml:space="preserve">- не все разделы паспорта </w:t>
      </w:r>
      <w:r w:rsidR="006101A5">
        <w:rPr>
          <w:rFonts w:ascii="Times New Roman" w:hAnsi="Times New Roman" w:cs="Times New Roman"/>
          <w:sz w:val="24"/>
          <w:szCs w:val="24"/>
        </w:rPr>
        <w:t>П</w:t>
      </w:r>
      <w:r w:rsidRPr="009A4C04">
        <w:rPr>
          <w:rFonts w:ascii="Times New Roman" w:hAnsi="Times New Roman" w:cs="Times New Roman"/>
          <w:sz w:val="24"/>
          <w:szCs w:val="24"/>
        </w:rPr>
        <w:t xml:space="preserve">одпрограммы </w:t>
      </w:r>
      <w:r w:rsidR="00E84381">
        <w:rPr>
          <w:rFonts w:ascii="Times New Roman" w:hAnsi="Times New Roman" w:cs="Times New Roman"/>
          <w:sz w:val="24"/>
          <w:szCs w:val="24"/>
        </w:rPr>
        <w:t xml:space="preserve">№ </w:t>
      </w:r>
      <w:r w:rsidR="00D167EE" w:rsidRPr="009A4C04">
        <w:rPr>
          <w:rFonts w:ascii="Times New Roman" w:hAnsi="Times New Roman" w:cs="Times New Roman"/>
          <w:sz w:val="24"/>
          <w:szCs w:val="24"/>
        </w:rPr>
        <w:t>1</w:t>
      </w:r>
      <w:r w:rsidRPr="009A4C04">
        <w:rPr>
          <w:rFonts w:ascii="Times New Roman" w:hAnsi="Times New Roman" w:cs="Times New Roman"/>
          <w:sz w:val="24"/>
          <w:szCs w:val="24"/>
        </w:rPr>
        <w:t xml:space="preserve"> </w:t>
      </w:r>
      <w:r w:rsidR="00D167EE" w:rsidRPr="009A4C04">
        <w:rPr>
          <w:rFonts w:ascii="Times New Roman" w:hAnsi="Times New Roman" w:cs="Times New Roman"/>
          <w:sz w:val="24"/>
          <w:szCs w:val="24"/>
        </w:rPr>
        <w:t xml:space="preserve">(Постановление ПСО </w:t>
      </w:r>
      <w:r w:rsidR="00E84381">
        <w:rPr>
          <w:rFonts w:ascii="Times New Roman" w:hAnsi="Times New Roman" w:cs="Times New Roman"/>
          <w:sz w:val="24"/>
          <w:szCs w:val="24"/>
        </w:rPr>
        <w:t xml:space="preserve">№ </w:t>
      </w:r>
      <w:r w:rsidR="00D167EE" w:rsidRPr="009A4C04">
        <w:rPr>
          <w:rFonts w:ascii="Times New Roman" w:hAnsi="Times New Roman" w:cs="Times New Roman"/>
          <w:sz w:val="24"/>
          <w:szCs w:val="24"/>
        </w:rPr>
        <w:t xml:space="preserve">448) </w:t>
      </w:r>
      <w:r w:rsidRPr="009A4C04">
        <w:rPr>
          <w:rFonts w:ascii="Times New Roman" w:hAnsi="Times New Roman" w:cs="Times New Roman"/>
          <w:sz w:val="24"/>
          <w:szCs w:val="24"/>
        </w:rPr>
        <w:t>соответств</w:t>
      </w:r>
      <w:r w:rsidR="006161B6" w:rsidRPr="009A4C04">
        <w:rPr>
          <w:rFonts w:ascii="Times New Roman" w:hAnsi="Times New Roman" w:cs="Times New Roman"/>
          <w:sz w:val="24"/>
          <w:szCs w:val="24"/>
        </w:rPr>
        <w:t xml:space="preserve">овали </w:t>
      </w:r>
      <w:r w:rsidRPr="009A4C04">
        <w:rPr>
          <w:rFonts w:ascii="Times New Roman" w:hAnsi="Times New Roman" w:cs="Times New Roman"/>
          <w:sz w:val="24"/>
          <w:szCs w:val="24"/>
        </w:rPr>
        <w:t>аналогичным разделам (</w:t>
      </w:r>
      <w:proofErr w:type="gramStart"/>
      <w:r w:rsidRPr="009A4C04">
        <w:rPr>
          <w:rFonts w:ascii="Times New Roman" w:hAnsi="Times New Roman" w:cs="Times New Roman"/>
          <w:sz w:val="24"/>
          <w:szCs w:val="24"/>
        </w:rPr>
        <w:t xml:space="preserve">текстовым) </w:t>
      </w:r>
      <w:proofErr w:type="gramEnd"/>
      <w:r w:rsidRPr="009A4C04">
        <w:rPr>
          <w:rFonts w:ascii="Times New Roman" w:hAnsi="Times New Roman" w:cs="Times New Roman"/>
          <w:sz w:val="24"/>
          <w:szCs w:val="24"/>
        </w:rPr>
        <w:t xml:space="preserve">подпрограммы (нарушен </w:t>
      </w:r>
      <w:r w:rsidR="0009726E">
        <w:rPr>
          <w:rFonts w:ascii="Times New Roman" w:hAnsi="Times New Roman" w:cs="Times New Roman"/>
          <w:sz w:val="24"/>
          <w:szCs w:val="24"/>
        </w:rPr>
        <w:t xml:space="preserve">п. </w:t>
      </w:r>
      <w:r w:rsidRPr="009A4C04">
        <w:rPr>
          <w:rFonts w:ascii="Times New Roman" w:hAnsi="Times New Roman" w:cs="Times New Roman"/>
          <w:sz w:val="24"/>
          <w:szCs w:val="24"/>
        </w:rPr>
        <w:t xml:space="preserve">2.2.6 Методических указаний </w:t>
      </w:r>
      <w:r w:rsidR="00E84381">
        <w:rPr>
          <w:rFonts w:ascii="Times New Roman" w:hAnsi="Times New Roman" w:cs="Times New Roman"/>
          <w:sz w:val="24"/>
          <w:szCs w:val="24"/>
        </w:rPr>
        <w:t xml:space="preserve">№ </w:t>
      </w:r>
      <w:r w:rsidRPr="009A4C04">
        <w:rPr>
          <w:rFonts w:ascii="Times New Roman" w:hAnsi="Times New Roman" w:cs="Times New Roman"/>
          <w:sz w:val="24"/>
          <w:szCs w:val="24"/>
        </w:rPr>
        <w:t xml:space="preserve">167). Так, согласно разделу 2 </w:t>
      </w:r>
      <w:r w:rsidR="0009726E">
        <w:rPr>
          <w:rFonts w:ascii="Times New Roman" w:hAnsi="Times New Roman" w:cs="Times New Roman"/>
          <w:sz w:val="24"/>
          <w:szCs w:val="24"/>
        </w:rPr>
        <w:t>«</w:t>
      </w:r>
      <w:r w:rsidRPr="009A4C04">
        <w:rPr>
          <w:rFonts w:ascii="Times New Roman" w:hAnsi="Times New Roman" w:cs="Times New Roman"/>
          <w:sz w:val="24"/>
          <w:szCs w:val="24"/>
        </w:rPr>
        <w:t>цели и задачи подпрограммы</w:t>
      </w:r>
      <w:r w:rsidR="0009726E">
        <w:rPr>
          <w:rFonts w:ascii="Times New Roman" w:hAnsi="Times New Roman" w:cs="Times New Roman"/>
          <w:sz w:val="24"/>
          <w:szCs w:val="24"/>
        </w:rPr>
        <w:t>»</w:t>
      </w:r>
      <w:r w:rsidRPr="009A4C04">
        <w:rPr>
          <w:rFonts w:ascii="Times New Roman" w:hAnsi="Times New Roman" w:cs="Times New Roman"/>
          <w:sz w:val="24"/>
          <w:szCs w:val="24"/>
        </w:rPr>
        <w:t xml:space="preserve"> подпрограммы, для достижения цели предусмотрено </w:t>
      </w:r>
      <w:r w:rsidR="00236B9A" w:rsidRPr="009A4C04">
        <w:rPr>
          <w:rFonts w:ascii="Times New Roman" w:hAnsi="Times New Roman" w:cs="Times New Roman"/>
          <w:sz w:val="24"/>
          <w:szCs w:val="24"/>
        </w:rPr>
        <w:t>девять</w:t>
      </w:r>
      <w:r w:rsidRPr="009A4C04">
        <w:rPr>
          <w:rFonts w:ascii="Times New Roman" w:hAnsi="Times New Roman" w:cs="Times New Roman"/>
          <w:sz w:val="24"/>
          <w:szCs w:val="24"/>
        </w:rPr>
        <w:t xml:space="preserve"> задач, в паспорте - </w:t>
      </w:r>
      <w:r w:rsidR="00236B9A" w:rsidRPr="009A4C04">
        <w:rPr>
          <w:rFonts w:ascii="Times New Roman" w:hAnsi="Times New Roman" w:cs="Times New Roman"/>
          <w:sz w:val="24"/>
          <w:szCs w:val="24"/>
        </w:rPr>
        <w:t>восемь</w:t>
      </w:r>
      <w:r w:rsidRPr="009A4C04">
        <w:rPr>
          <w:rFonts w:ascii="Times New Roman" w:hAnsi="Times New Roman" w:cs="Times New Roman"/>
          <w:sz w:val="24"/>
          <w:szCs w:val="24"/>
        </w:rPr>
        <w:t xml:space="preserve"> задач; </w:t>
      </w:r>
    </w:p>
    <w:p w:rsidR="00691C7B" w:rsidRPr="00DD618E" w:rsidRDefault="00691C7B" w:rsidP="00B120B7">
      <w:pPr>
        <w:tabs>
          <w:tab w:val="left" w:pos="993"/>
        </w:tabs>
        <w:autoSpaceDE w:val="0"/>
        <w:autoSpaceDN w:val="0"/>
        <w:adjustRightInd w:val="0"/>
        <w:spacing w:after="0" w:line="240" w:lineRule="auto"/>
        <w:ind w:firstLine="709"/>
        <w:jc w:val="both"/>
        <w:rPr>
          <w:rFonts w:ascii="Times New Roman" w:hAnsi="Times New Roman" w:cs="Times New Roman"/>
          <w:sz w:val="24"/>
          <w:szCs w:val="24"/>
        </w:rPr>
      </w:pPr>
      <w:r w:rsidRPr="00DD618E">
        <w:rPr>
          <w:rFonts w:ascii="Times New Roman" w:hAnsi="Times New Roman" w:cs="Times New Roman"/>
          <w:sz w:val="24"/>
          <w:szCs w:val="24"/>
        </w:rPr>
        <w:t>-</w:t>
      </w:r>
      <w:r w:rsidR="00270D05">
        <w:rPr>
          <w:rFonts w:ascii="Times New Roman" w:hAnsi="Times New Roman" w:cs="Times New Roman"/>
          <w:sz w:val="24"/>
          <w:szCs w:val="24"/>
        </w:rPr>
        <w:t xml:space="preserve"> </w:t>
      </w:r>
      <w:r w:rsidR="009A4C04">
        <w:rPr>
          <w:rFonts w:ascii="Times New Roman" w:hAnsi="Times New Roman" w:cs="Times New Roman"/>
          <w:sz w:val="24"/>
          <w:szCs w:val="24"/>
        </w:rPr>
        <w:t xml:space="preserve">в 2017 году </w:t>
      </w:r>
      <w:r w:rsidR="00270D05">
        <w:rPr>
          <w:rFonts w:ascii="Times New Roman" w:hAnsi="Times New Roman" w:cs="Times New Roman"/>
          <w:sz w:val="24"/>
          <w:szCs w:val="24"/>
        </w:rPr>
        <w:t xml:space="preserve">ресурсное обеспечение Приложения </w:t>
      </w:r>
      <w:r w:rsidR="00E84381">
        <w:rPr>
          <w:rFonts w:ascii="Times New Roman" w:hAnsi="Times New Roman" w:cs="Times New Roman"/>
          <w:sz w:val="24"/>
          <w:szCs w:val="24"/>
        </w:rPr>
        <w:t xml:space="preserve">№ </w:t>
      </w:r>
      <w:r w:rsidR="00270D05">
        <w:rPr>
          <w:rFonts w:ascii="Times New Roman" w:hAnsi="Times New Roman" w:cs="Times New Roman"/>
          <w:sz w:val="24"/>
          <w:szCs w:val="24"/>
        </w:rPr>
        <w:t xml:space="preserve">2 </w:t>
      </w:r>
      <w:r w:rsidR="0009726E">
        <w:rPr>
          <w:rFonts w:ascii="Times New Roman" w:hAnsi="Times New Roman" w:cs="Times New Roman"/>
          <w:sz w:val="24"/>
          <w:szCs w:val="24"/>
        </w:rPr>
        <w:t>«</w:t>
      </w:r>
      <w:r w:rsidR="008E1955" w:rsidRPr="00DD618E">
        <w:rPr>
          <w:rFonts w:ascii="Times New Roman" w:hAnsi="Times New Roman" w:cs="Times New Roman"/>
          <w:sz w:val="24"/>
          <w:szCs w:val="24"/>
        </w:rPr>
        <w:t>Информация по объектам капитальных вложений</w:t>
      </w:r>
      <w:r w:rsidR="0009726E">
        <w:rPr>
          <w:rFonts w:ascii="Times New Roman" w:hAnsi="Times New Roman" w:cs="Times New Roman"/>
          <w:sz w:val="24"/>
          <w:szCs w:val="24"/>
        </w:rPr>
        <w:t>»</w:t>
      </w:r>
      <w:r w:rsidR="00270D05">
        <w:rPr>
          <w:rFonts w:ascii="Times New Roman" w:hAnsi="Times New Roman" w:cs="Times New Roman"/>
          <w:sz w:val="24"/>
          <w:szCs w:val="24"/>
        </w:rPr>
        <w:t xml:space="preserve"> госпрограммы по </w:t>
      </w:r>
      <w:r w:rsidR="006101A5">
        <w:rPr>
          <w:rFonts w:ascii="Times New Roman" w:hAnsi="Times New Roman" w:cs="Times New Roman"/>
          <w:sz w:val="24"/>
          <w:szCs w:val="24"/>
        </w:rPr>
        <w:t>министерству спорта</w:t>
      </w:r>
      <w:r w:rsidR="00270D05">
        <w:rPr>
          <w:rFonts w:ascii="Times New Roman" w:hAnsi="Times New Roman" w:cs="Times New Roman"/>
          <w:sz w:val="24"/>
          <w:szCs w:val="24"/>
        </w:rPr>
        <w:t xml:space="preserve"> </w:t>
      </w:r>
      <w:r w:rsidR="00FF32A3">
        <w:rPr>
          <w:rFonts w:ascii="Times New Roman" w:hAnsi="Times New Roman" w:cs="Times New Roman"/>
          <w:sz w:val="24"/>
          <w:szCs w:val="24"/>
        </w:rPr>
        <w:t>(253112,8 тыс</w:t>
      </w:r>
      <w:proofErr w:type="gramStart"/>
      <w:r w:rsidR="00FF32A3">
        <w:rPr>
          <w:rFonts w:ascii="Times New Roman" w:hAnsi="Times New Roman" w:cs="Times New Roman"/>
          <w:sz w:val="24"/>
          <w:szCs w:val="24"/>
        </w:rPr>
        <w:t>.р</w:t>
      </w:r>
      <w:proofErr w:type="gramEnd"/>
      <w:r w:rsidR="00FF32A3">
        <w:rPr>
          <w:rFonts w:ascii="Times New Roman" w:hAnsi="Times New Roman" w:cs="Times New Roman"/>
          <w:sz w:val="24"/>
          <w:szCs w:val="24"/>
        </w:rPr>
        <w:t>ублей - по муниципальной собственности)</w:t>
      </w:r>
      <w:r w:rsidR="006101A5">
        <w:rPr>
          <w:rFonts w:ascii="Times New Roman" w:hAnsi="Times New Roman" w:cs="Times New Roman"/>
          <w:sz w:val="24"/>
          <w:szCs w:val="24"/>
        </w:rPr>
        <w:t xml:space="preserve"> на момент проверки (</w:t>
      </w:r>
      <w:r w:rsidR="006E75D9">
        <w:rPr>
          <w:rFonts w:ascii="Times New Roman" w:hAnsi="Times New Roman" w:cs="Times New Roman"/>
          <w:sz w:val="24"/>
          <w:szCs w:val="24"/>
        </w:rPr>
        <w:t>18</w:t>
      </w:r>
      <w:r w:rsidR="006101A5">
        <w:rPr>
          <w:rFonts w:ascii="Times New Roman" w:hAnsi="Times New Roman" w:cs="Times New Roman"/>
          <w:sz w:val="24"/>
          <w:szCs w:val="24"/>
        </w:rPr>
        <w:t xml:space="preserve">.12.2017) </w:t>
      </w:r>
      <w:r w:rsidR="00270D05">
        <w:rPr>
          <w:rFonts w:ascii="Times New Roman" w:hAnsi="Times New Roman" w:cs="Times New Roman"/>
          <w:sz w:val="24"/>
          <w:szCs w:val="24"/>
        </w:rPr>
        <w:t>не соответств</w:t>
      </w:r>
      <w:r w:rsidR="00FF32A3">
        <w:rPr>
          <w:rFonts w:ascii="Times New Roman" w:hAnsi="Times New Roman" w:cs="Times New Roman"/>
          <w:sz w:val="24"/>
          <w:szCs w:val="24"/>
        </w:rPr>
        <w:t>овал</w:t>
      </w:r>
      <w:r w:rsidR="00B120B7">
        <w:rPr>
          <w:rFonts w:ascii="Times New Roman" w:hAnsi="Times New Roman" w:cs="Times New Roman"/>
          <w:sz w:val="24"/>
          <w:szCs w:val="24"/>
        </w:rPr>
        <w:t>о</w:t>
      </w:r>
      <w:r w:rsidR="00270D05">
        <w:rPr>
          <w:rFonts w:ascii="Times New Roman" w:hAnsi="Times New Roman" w:cs="Times New Roman"/>
          <w:sz w:val="24"/>
          <w:szCs w:val="24"/>
        </w:rPr>
        <w:t xml:space="preserve"> Закону об областном бюджете на 2017 год -</w:t>
      </w:r>
      <w:r w:rsidR="00FF32A3">
        <w:rPr>
          <w:rFonts w:ascii="Times New Roman" w:hAnsi="Times New Roman" w:cs="Times New Roman"/>
          <w:sz w:val="24"/>
          <w:szCs w:val="24"/>
        </w:rPr>
        <w:t xml:space="preserve"> </w:t>
      </w:r>
      <w:r w:rsidR="00270D05">
        <w:rPr>
          <w:rFonts w:ascii="Times New Roman" w:hAnsi="Times New Roman" w:cs="Times New Roman"/>
          <w:sz w:val="24"/>
          <w:szCs w:val="24"/>
        </w:rPr>
        <w:t>320598,3 тыс.рублей и объему АИП на 2017 год -</w:t>
      </w:r>
      <w:r w:rsidR="00FF32A3">
        <w:rPr>
          <w:rFonts w:ascii="Times New Roman" w:hAnsi="Times New Roman" w:cs="Times New Roman"/>
          <w:sz w:val="24"/>
          <w:szCs w:val="24"/>
        </w:rPr>
        <w:t xml:space="preserve"> 380598,3 тыс.рублей</w:t>
      </w:r>
      <w:r w:rsidR="00270D05">
        <w:rPr>
          <w:rFonts w:ascii="Times New Roman" w:hAnsi="Times New Roman" w:cs="Times New Roman"/>
          <w:sz w:val="24"/>
          <w:szCs w:val="24"/>
        </w:rPr>
        <w:t xml:space="preserve"> (</w:t>
      </w:r>
      <w:r w:rsidR="0009726E">
        <w:rPr>
          <w:rFonts w:ascii="Times New Roman" w:hAnsi="Times New Roman" w:cs="Times New Roman"/>
          <w:sz w:val="24"/>
          <w:szCs w:val="24"/>
        </w:rPr>
        <w:t xml:space="preserve">п. </w:t>
      </w:r>
      <w:r w:rsidR="00270D05">
        <w:rPr>
          <w:rFonts w:ascii="Times New Roman" w:hAnsi="Times New Roman" w:cs="Times New Roman"/>
          <w:sz w:val="24"/>
          <w:szCs w:val="24"/>
        </w:rPr>
        <w:t xml:space="preserve">1.3. </w:t>
      </w:r>
      <w:proofErr w:type="gramStart"/>
      <w:r w:rsidR="00270D05">
        <w:rPr>
          <w:rFonts w:ascii="Times New Roman" w:hAnsi="Times New Roman" w:cs="Times New Roman"/>
          <w:sz w:val="24"/>
          <w:szCs w:val="24"/>
        </w:rPr>
        <w:t xml:space="preserve">Методических указаний </w:t>
      </w:r>
      <w:r w:rsidR="00E84381">
        <w:rPr>
          <w:rFonts w:ascii="Times New Roman" w:hAnsi="Times New Roman" w:cs="Times New Roman"/>
          <w:sz w:val="24"/>
          <w:szCs w:val="24"/>
        </w:rPr>
        <w:t xml:space="preserve">№ </w:t>
      </w:r>
      <w:r w:rsidR="00270D05">
        <w:rPr>
          <w:rFonts w:ascii="Times New Roman" w:hAnsi="Times New Roman" w:cs="Times New Roman"/>
          <w:sz w:val="24"/>
          <w:szCs w:val="24"/>
        </w:rPr>
        <w:t>10).</w:t>
      </w:r>
      <w:proofErr w:type="gramEnd"/>
      <w:r w:rsidR="00270D05">
        <w:rPr>
          <w:rFonts w:ascii="Times New Roman" w:hAnsi="Times New Roman" w:cs="Times New Roman"/>
          <w:sz w:val="24"/>
          <w:szCs w:val="24"/>
        </w:rPr>
        <w:t xml:space="preserve"> </w:t>
      </w:r>
      <w:r w:rsidR="004A5A0A">
        <w:rPr>
          <w:rFonts w:ascii="Times New Roman" w:hAnsi="Times New Roman" w:cs="Times New Roman"/>
          <w:sz w:val="24"/>
          <w:szCs w:val="24"/>
        </w:rPr>
        <w:t xml:space="preserve">Последние изменения в Приложение </w:t>
      </w:r>
      <w:r w:rsidR="00E84381">
        <w:rPr>
          <w:rFonts w:ascii="Times New Roman" w:hAnsi="Times New Roman" w:cs="Times New Roman"/>
          <w:sz w:val="24"/>
          <w:szCs w:val="24"/>
        </w:rPr>
        <w:t xml:space="preserve">№ </w:t>
      </w:r>
      <w:r w:rsidR="004A5A0A">
        <w:rPr>
          <w:rFonts w:ascii="Times New Roman" w:hAnsi="Times New Roman" w:cs="Times New Roman"/>
          <w:sz w:val="24"/>
          <w:szCs w:val="24"/>
        </w:rPr>
        <w:t>2 госпрограммы</w:t>
      </w:r>
      <w:r w:rsidR="006101A5">
        <w:rPr>
          <w:rFonts w:ascii="Times New Roman" w:hAnsi="Times New Roman" w:cs="Times New Roman"/>
          <w:sz w:val="24"/>
          <w:szCs w:val="24"/>
        </w:rPr>
        <w:t xml:space="preserve"> были</w:t>
      </w:r>
      <w:r w:rsidR="004A5A0A">
        <w:rPr>
          <w:rFonts w:ascii="Times New Roman" w:hAnsi="Times New Roman" w:cs="Times New Roman"/>
          <w:sz w:val="24"/>
          <w:szCs w:val="24"/>
        </w:rPr>
        <w:t xml:space="preserve"> внесены - 26.05.2017. </w:t>
      </w:r>
      <w:r w:rsidR="00270D05">
        <w:rPr>
          <w:rFonts w:ascii="Times New Roman" w:hAnsi="Times New Roman" w:cs="Times New Roman"/>
          <w:sz w:val="24"/>
          <w:szCs w:val="24"/>
        </w:rPr>
        <w:t>Так</w:t>
      </w:r>
      <w:r w:rsidR="006101A5">
        <w:rPr>
          <w:rFonts w:ascii="Times New Roman" w:hAnsi="Times New Roman" w:cs="Times New Roman"/>
          <w:sz w:val="24"/>
          <w:szCs w:val="24"/>
        </w:rPr>
        <w:t xml:space="preserve">, </w:t>
      </w:r>
      <w:r w:rsidR="008E1955" w:rsidRPr="00DD618E">
        <w:rPr>
          <w:rFonts w:ascii="Times New Roman" w:hAnsi="Times New Roman" w:cs="Times New Roman"/>
          <w:sz w:val="24"/>
          <w:szCs w:val="24"/>
        </w:rPr>
        <w:t>в перечне объекто</w:t>
      </w:r>
      <w:r w:rsidR="006101A5">
        <w:rPr>
          <w:rFonts w:ascii="Times New Roman" w:hAnsi="Times New Roman" w:cs="Times New Roman"/>
          <w:sz w:val="24"/>
          <w:szCs w:val="24"/>
        </w:rPr>
        <w:t>в капвложений отсутствовал</w:t>
      </w:r>
      <w:r w:rsidR="008E1955" w:rsidRPr="00DD618E">
        <w:rPr>
          <w:rFonts w:ascii="Times New Roman" w:hAnsi="Times New Roman" w:cs="Times New Roman"/>
          <w:sz w:val="24"/>
          <w:szCs w:val="24"/>
        </w:rPr>
        <w:t xml:space="preserve"> объект </w:t>
      </w:r>
      <w:r w:rsidR="0009726E">
        <w:rPr>
          <w:rFonts w:ascii="Times New Roman" w:hAnsi="Times New Roman" w:cs="Times New Roman"/>
          <w:sz w:val="24"/>
          <w:szCs w:val="24"/>
        </w:rPr>
        <w:t>«</w:t>
      </w:r>
      <w:r w:rsidR="008E1955" w:rsidRPr="00DD618E">
        <w:rPr>
          <w:rFonts w:ascii="Times New Roman" w:hAnsi="Times New Roman" w:cs="Times New Roman"/>
          <w:sz w:val="24"/>
          <w:szCs w:val="24"/>
        </w:rPr>
        <w:t xml:space="preserve">Реконструкция стадиона </w:t>
      </w:r>
      <w:r w:rsidR="0009726E">
        <w:rPr>
          <w:rFonts w:ascii="Times New Roman" w:hAnsi="Times New Roman" w:cs="Times New Roman"/>
          <w:sz w:val="24"/>
          <w:szCs w:val="24"/>
        </w:rPr>
        <w:t>«</w:t>
      </w:r>
      <w:r w:rsidR="008E1955" w:rsidRPr="00DD618E">
        <w:rPr>
          <w:rFonts w:ascii="Times New Roman" w:hAnsi="Times New Roman" w:cs="Times New Roman"/>
          <w:sz w:val="24"/>
          <w:szCs w:val="24"/>
        </w:rPr>
        <w:t>Центральный</w:t>
      </w:r>
      <w:r w:rsidR="0009726E">
        <w:rPr>
          <w:rFonts w:ascii="Times New Roman" w:hAnsi="Times New Roman" w:cs="Times New Roman"/>
          <w:sz w:val="24"/>
          <w:szCs w:val="24"/>
        </w:rPr>
        <w:t>»</w:t>
      </w:r>
      <w:r w:rsidR="008E1955" w:rsidRPr="00DD618E">
        <w:rPr>
          <w:rFonts w:ascii="Times New Roman" w:hAnsi="Times New Roman" w:cs="Times New Roman"/>
          <w:sz w:val="24"/>
          <w:szCs w:val="24"/>
        </w:rPr>
        <w:t xml:space="preserve"> </w:t>
      </w:r>
      <w:proofErr w:type="gramStart"/>
      <w:r w:rsidR="0009726E">
        <w:rPr>
          <w:rFonts w:ascii="Times New Roman" w:hAnsi="Times New Roman" w:cs="Times New Roman"/>
          <w:sz w:val="24"/>
          <w:szCs w:val="24"/>
        </w:rPr>
        <w:t>г</w:t>
      </w:r>
      <w:proofErr w:type="gramEnd"/>
      <w:r w:rsidR="0009726E">
        <w:rPr>
          <w:rFonts w:ascii="Times New Roman" w:hAnsi="Times New Roman" w:cs="Times New Roman"/>
          <w:sz w:val="24"/>
          <w:szCs w:val="24"/>
        </w:rPr>
        <w:t xml:space="preserve">. </w:t>
      </w:r>
      <w:r w:rsidR="008E1955" w:rsidRPr="00DD618E">
        <w:rPr>
          <w:rFonts w:ascii="Times New Roman" w:hAnsi="Times New Roman" w:cs="Times New Roman"/>
          <w:sz w:val="24"/>
          <w:szCs w:val="24"/>
        </w:rPr>
        <w:t>Углегорск</w:t>
      </w:r>
      <w:r w:rsidR="0009726E">
        <w:rPr>
          <w:rFonts w:ascii="Times New Roman" w:hAnsi="Times New Roman" w:cs="Times New Roman"/>
          <w:sz w:val="24"/>
          <w:szCs w:val="24"/>
        </w:rPr>
        <w:t>»</w:t>
      </w:r>
      <w:r w:rsidR="008E1955" w:rsidRPr="00DD618E">
        <w:rPr>
          <w:rFonts w:ascii="Times New Roman" w:hAnsi="Times New Roman" w:cs="Times New Roman"/>
          <w:sz w:val="24"/>
          <w:szCs w:val="24"/>
        </w:rPr>
        <w:t>,</w:t>
      </w:r>
      <w:r w:rsidR="000C6081" w:rsidRPr="00DD618E">
        <w:rPr>
          <w:rFonts w:ascii="Times New Roman" w:hAnsi="Times New Roman" w:cs="Times New Roman"/>
          <w:sz w:val="24"/>
          <w:szCs w:val="24"/>
        </w:rPr>
        <w:t xml:space="preserve"> предусм</w:t>
      </w:r>
      <w:r w:rsidR="00C26EE4">
        <w:rPr>
          <w:rFonts w:ascii="Times New Roman" w:hAnsi="Times New Roman" w:cs="Times New Roman"/>
          <w:sz w:val="24"/>
          <w:szCs w:val="24"/>
        </w:rPr>
        <w:t xml:space="preserve">отренный к реализации </w:t>
      </w:r>
      <w:r w:rsidR="00FF32A3">
        <w:rPr>
          <w:rFonts w:ascii="Times New Roman" w:hAnsi="Times New Roman" w:cs="Times New Roman"/>
          <w:sz w:val="24"/>
          <w:szCs w:val="24"/>
        </w:rPr>
        <w:t xml:space="preserve">в </w:t>
      </w:r>
      <w:r w:rsidR="00C26EE4">
        <w:rPr>
          <w:rFonts w:ascii="Times New Roman" w:hAnsi="Times New Roman" w:cs="Times New Roman"/>
          <w:sz w:val="24"/>
          <w:szCs w:val="24"/>
        </w:rPr>
        <w:t xml:space="preserve">АИП </w:t>
      </w:r>
      <w:r w:rsidR="00FF32A3">
        <w:rPr>
          <w:rFonts w:ascii="Times New Roman" w:hAnsi="Times New Roman" w:cs="Times New Roman"/>
          <w:sz w:val="24"/>
          <w:szCs w:val="24"/>
        </w:rPr>
        <w:t>на</w:t>
      </w:r>
      <w:r w:rsidR="00C26EE4">
        <w:rPr>
          <w:rFonts w:ascii="Times New Roman" w:hAnsi="Times New Roman" w:cs="Times New Roman"/>
          <w:sz w:val="24"/>
          <w:szCs w:val="24"/>
        </w:rPr>
        <w:t xml:space="preserve"> 201</w:t>
      </w:r>
      <w:r w:rsidR="000C6081" w:rsidRPr="00DD618E">
        <w:rPr>
          <w:rFonts w:ascii="Times New Roman" w:hAnsi="Times New Roman" w:cs="Times New Roman"/>
          <w:sz w:val="24"/>
          <w:szCs w:val="24"/>
        </w:rPr>
        <w:t>7 год,</w:t>
      </w:r>
      <w:r w:rsidR="00FF32A3">
        <w:rPr>
          <w:rFonts w:ascii="Times New Roman" w:hAnsi="Times New Roman" w:cs="Times New Roman"/>
          <w:sz w:val="24"/>
          <w:szCs w:val="24"/>
        </w:rPr>
        <w:t xml:space="preserve"> но</w:t>
      </w:r>
      <w:r w:rsidR="000C6081" w:rsidRPr="00DD618E">
        <w:rPr>
          <w:rFonts w:ascii="Times New Roman" w:hAnsi="Times New Roman" w:cs="Times New Roman"/>
          <w:sz w:val="24"/>
          <w:szCs w:val="24"/>
        </w:rPr>
        <w:t xml:space="preserve"> не предусмотрен</w:t>
      </w:r>
      <w:r w:rsidR="00FF32A3">
        <w:rPr>
          <w:rFonts w:ascii="Times New Roman" w:hAnsi="Times New Roman" w:cs="Times New Roman"/>
          <w:sz w:val="24"/>
          <w:szCs w:val="24"/>
        </w:rPr>
        <w:t>н</w:t>
      </w:r>
      <w:r w:rsidR="009B1AC7">
        <w:rPr>
          <w:rFonts w:ascii="Times New Roman" w:hAnsi="Times New Roman" w:cs="Times New Roman"/>
          <w:sz w:val="24"/>
          <w:szCs w:val="24"/>
        </w:rPr>
        <w:t>ый</w:t>
      </w:r>
      <w:r w:rsidR="000C6081" w:rsidRPr="00DD618E">
        <w:rPr>
          <w:rFonts w:ascii="Times New Roman" w:hAnsi="Times New Roman" w:cs="Times New Roman"/>
          <w:sz w:val="24"/>
          <w:szCs w:val="24"/>
        </w:rPr>
        <w:t xml:space="preserve"> </w:t>
      </w:r>
      <w:r w:rsidR="00270D05">
        <w:rPr>
          <w:rFonts w:ascii="Times New Roman" w:hAnsi="Times New Roman" w:cs="Times New Roman"/>
          <w:sz w:val="24"/>
          <w:szCs w:val="24"/>
        </w:rPr>
        <w:t>Законом об областном бюджете на 2017 го</w:t>
      </w:r>
      <w:r w:rsidR="00FE7520">
        <w:rPr>
          <w:rFonts w:ascii="Times New Roman" w:hAnsi="Times New Roman" w:cs="Times New Roman"/>
          <w:sz w:val="24"/>
          <w:szCs w:val="24"/>
        </w:rPr>
        <w:t xml:space="preserve">д. </w:t>
      </w:r>
      <w:r w:rsidR="00270D05">
        <w:rPr>
          <w:rFonts w:ascii="Times New Roman" w:hAnsi="Times New Roman" w:cs="Times New Roman"/>
          <w:sz w:val="24"/>
          <w:szCs w:val="24"/>
        </w:rPr>
        <w:t xml:space="preserve">Кроме того, </w:t>
      </w:r>
      <w:r w:rsidR="008E1955" w:rsidRPr="00DD618E">
        <w:rPr>
          <w:rFonts w:ascii="Times New Roman" w:hAnsi="Times New Roman" w:cs="Times New Roman"/>
          <w:sz w:val="24"/>
          <w:szCs w:val="24"/>
        </w:rPr>
        <w:t xml:space="preserve">по объекту </w:t>
      </w:r>
      <w:r w:rsidR="0009726E">
        <w:rPr>
          <w:rFonts w:ascii="Times New Roman" w:hAnsi="Times New Roman" w:cs="Times New Roman"/>
          <w:sz w:val="24"/>
          <w:szCs w:val="24"/>
        </w:rPr>
        <w:t>«</w:t>
      </w:r>
      <w:r w:rsidR="008E1955" w:rsidRPr="00DD618E">
        <w:rPr>
          <w:rFonts w:ascii="Times New Roman" w:hAnsi="Times New Roman" w:cs="Times New Roman"/>
          <w:sz w:val="24"/>
          <w:szCs w:val="24"/>
        </w:rPr>
        <w:t xml:space="preserve">Выполнение работ по строительству </w:t>
      </w:r>
      <w:r w:rsidR="0009726E">
        <w:rPr>
          <w:rFonts w:ascii="Times New Roman" w:hAnsi="Times New Roman" w:cs="Times New Roman"/>
          <w:sz w:val="24"/>
          <w:szCs w:val="24"/>
        </w:rPr>
        <w:t>«</w:t>
      </w:r>
      <w:r w:rsidR="008E1955" w:rsidRPr="00DD618E">
        <w:rPr>
          <w:rFonts w:ascii="Times New Roman" w:hAnsi="Times New Roman" w:cs="Times New Roman"/>
          <w:sz w:val="24"/>
          <w:szCs w:val="24"/>
        </w:rPr>
        <w:t>под ключ</w:t>
      </w:r>
      <w:r w:rsidR="0009726E">
        <w:rPr>
          <w:rFonts w:ascii="Times New Roman" w:hAnsi="Times New Roman" w:cs="Times New Roman"/>
          <w:sz w:val="24"/>
          <w:szCs w:val="24"/>
        </w:rPr>
        <w:t>»</w:t>
      </w:r>
      <w:r w:rsidR="008E1955" w:rsidRPr="00DD618E">
        <w:rPr>
          <w:rFonts w:ascii="Times New Roman" w:hAnsi="Times New Roman" w:cs="Times New Roman"/>
          <w:sz w:val="24"/>
          <w:szCs w:val="24"/>
        </w:rPr>
        <w:t xml:space="preserve"> объекта: </w:t>
      </w:r>
      <w:r w:rsidR="0009726E">
        <w:rPr>
          <w:rFonts w:ascii="Times New Roman" w:hAnsi="Times New Roman" w:cs="Times New Roman"/>
          <w:sz w:val="24"/>
          <w:szCs w:val="24"/>
        </w:rPr>
        <w:t>«</w:t>
      </w:r>
      <w:r w:rsidR="008E1955" w:rsidRPr="00DD618E">
        <w:rPr>
          <w:rFonts w:ascii="Times New Roman" w:hAnsi="Times New Roman" w:cs="Times New Roman"/>
          <w:sz w:val="24"/>
          <w:szCs w:val="24"/>
        </w:rPr>
        <w:t xml:space="preserve">Крытый универсальный спортивный зал (25 мкр., </w:t>
      </w:r>
      <w:proofErr w:type="gramStart"/>
      <w:r w:rsidR="008E1955" w:rsidRPr="00DD618E">
        <w:rPr>
          <w:rFonts w:ascii="Times New Roman" w:hAnsi="Times New Roman" w:cs="Times New Roman"/>
          <w:sz w:val="24"/>
          <w:szCs w:val="24"/>
        </w:rPr>
        <w:t>п</w:t>
      </w:r>
      <w:proofErr w:type="gramEnd"/>
      <w:r w:rsidR="008E1955" w:rsidRPr="00DD618E">
        <w:rPr>
          <w:rFonts w:ascii="Times New Roman" w:hAnsi="Times New Roman" w:cs="Times New Roman"/>
          <w:sz w:val="24"/>
          <w:szCs w:val="24"/>
        </w:rPr>
        <w:t>/р Ново-Александровск, п/р Луговое)</w:t>
      </w:r>
      <w:r w:rsidR="0009726E">
        <w:rPr>
          <w:rFonts w:ascii="Times New Roman" w:hAnsi="Times New Roman" w:cs="Times New Roman"/>
          <w:sz w:val="24"/>
          <w:szCs w:val="24"/>
        </w:rPr>
        <w:t>»</w:t>
      </w:r>
      <w:r w:rsidR="008E1955" w:rsidRPr="00DD618E">
        <w:rPr>
          <w:rFonts w:ascii="Times New Roman" w:hAnsi="Times New Roman" w:cs="Times New Roman"/>
          <w:sz w:val="24"/>
          <w:szCs w:val="24"/>
        </w:rPr>
        <w:t xml:space="preserve"> </w:t>
      </w:r>
      <w:r w:rsidR="00FF32A3">
        <w:rPr>
          <w:rFonts w:ascii="Times New Roman" w:hAnsi="Times New Roman" w:cs="Times New Roman"/>
          <w:sz w:val="24"/>
          <w:szCs w:val="24"/>
        </w:rPr>
        <w:t xml:space="preserve">в госпрограмме </w:t>
      </w:r>
      <w:r w:rsidR="008E1955" w:rsidRPr="00DD618E">
        <w:rPr>
          <w:rFonts w:ascii="Times New Roman" w:hAnsi="Times New Roman" w:cs="Times New Roman"/>
          <w:sz w:val="24"/>
          <w:szCs w:val="24"/>
        </w:rPr>
        <w:t xml:space="preserve">предусмотрены средства в объеме </w:t>
      </w:r>
      <w:r w:rsidR="000C6081" w:rsidRPr="00DD618E">
        <w:rPr>
          <w:rFonts w:ascii="Times New Roman" w:hAnsi="Times New Roman" w:cs="Times New Roman"/>
          <w:sz w:val="24"/>
          <w:szCs w:val="24"/>
        </w:rPr>
        <w:t xml:space="preserve">64342,5 </w:t>
      </w:r>
      <w:r w:rsidR="0009726E">
        <w:rPr>
          <w:rFonts w:ascii="Times New Roman" w:hAnsi="Times New Roman" w:cs="Times New Roman"/>
          <w:sz w:val="24"/>
          <w:szCs w:val="24"/>
        </w:rPr>
        <w:t>тыс. руб</w:t>
      </w:r>
      <w:r w:rsidR="000C6081" w:rsidRPr="00DD618E">
        <w:rPr>
          <w:rFonts w:ascii="Times New Roman" w:hAnsi="Times New Roman" w:cs="Times New Roman"/>
          <w:sz w:val="24"/>
          <w:szCs w:val="24"/>
        </w:rPr>
        <w:t xml:space="preserve">лей, в то время как </w:t>
      </w:r>
      <w:r w:rsidR="006101A5">
        <w:rPr>
          <w:rFonts w:ascii="Times New Roman" w:hAnsi="Times New Roman" w:cs="Times New Roman"/>
          <w:sz w:val="24"/>
          <w:szCs w:val="24"/>
        </w:rPr>
        <w:t xml:space="preserve">в </w:t>
      </w:r>
      <w:r w:rsidR="000C6081" w:rsidRPr="00DD618E">
        <w:rPr>
          <w:rFonts w:ascii="Times New Roman" w:hAnsi="Times New Roman" w:cs="Times New Roman"/>
          <w:sz w:val="24"/>
          <w:szCs w:val="24"/>
        </w:rPr>
        <w:t xml:space="preserve">АИП на 2017 год </w:t>
      </w:r>
      <w:r w:rsidR="00FF32A3">
        <w:rPr>
          <w:rFonts w:ascii="Times New Roman" w:hAnsi="Times New Roman" w:cs="Times New Roman"/>
          <w:sz w:val="24"/>
          <w:szCs w:val="24"/>
        </w:rPr>
        <w:t xml:space="preserve">и </w:t>
      </w:r>
      <w:r w:rsidR="006101A5">
        <w:rPr>
          <w:rFonts w:ascii="Times New Roman" w:hAnsi="Times New Roman" w:cs="Times New Roman"/>
          <w:sz w:val="24"/>
          <w:szCs w:val="24"/>
        </w:rPr>
        <w:t xml:space="preserve">в </w:t>
      </w:r>
      <w:r w:rsidR="00FF32A3">
        <w:rPr>
          <w:rFonts w:ascii="Times New Roman" w:hAnsi="Times New Roman" w:cs="Times New Roman"/>
          <w:sz w:val="24"/>
          <w:szCs w:val="24"/>
        </w:rPr>
        <w:t xml:space="preserve">Законе об областном бюджете на 2017 год </w:t>
      </w:r>
      <w:r w:rsidR="000C6081" w:rsidRPr="00DD618E">
        <w:rPr>
          <w:rFonts w:ascii="Times New Roman" w:hAnsi="Times New Roman" w:cs="Times New Roman"/>
          <w:sz w:val="24"/>
          <w:szCs w:val="24"/>
        </w:rPr>
        <w:t>финансирование указанного объекта пре</w:t>
      </w:r>
      <w:r w:rsidR="00FF32A3">
        <w:rPr>
          <w:rFonts w:ascii="Times New Roman" w:hAnsi="Times New Roman" w:cs="Times New Roman"/>
          <w:sz w:val="24"/>
          <w:szCs w:val="24"/>
        </w:rPr>
        <w:t xml:space="preserve">дусмотрено </w:t>
      </w:r>
      <w:r w:rsidR="006101A5">
        <w:rPr>
          <w:rFonts w:ascii="Times New Roman" w:hAnsi="Times New Roman" w:cs="Times New Roman"/>
          <w:sz w:val="24"/>
          <w:szCs w:val="24"/>
        </w:rPr>
        <w:t xml:space="preserve">в сумме </w:t>
      </w:r>
      <w:r w:rsidR="00FF32A3">
        <w:rPr>
          <w:rFonts w:ascii="Times New Roman" w:hAnsi="Times New Roman" w:cs="Times New Roman"/>
          <w:sz w:val="24"/>
          <w:szCs w:val="24"/>
        </w:rPr>
        <w:t xml:space="preserve">131184,6 </w:t>
      </w:r>
      <w:r w:rsidR="0009726E">
        <w:rPr>
          <w:rFonts w:ascii="Times New Roman" w:hAnsi="Times New Roman" w:cs="Times New Roman"/>
          <w:sz w:val="24"/>
          <w:szCs w:val="24"/>
        </w:rPr>
        <w:t>тыс. руб</w:t>
      </w:r>
      <w:r w:rsidR="00FF32A3">
        <w:rPr>
          <w:rFonts w:ascii="Times New Roman" w:hAnsi="Times New Roman" w:cs="Times New Roman"/>
          <w:sz w:val="24"/>
          <w:szCs w:val="24"/>
        </w:rPr>
        <w:t xml:space="preserve">лей. </w:t>
      </w:r>
      <w:proofErr w:type="gramStart"/>
      <w:r w:rsidR="00FF32A3">
        <w:rPr>
          <w:rFonts w:ascii="Times New Roman" w:hAnsi="Times New Roman" w:cs="Times New Roman"/>
          <w:sz w:val="24"/>
          <w:szCs w:val="24"/>
        </w:rPr>
        <w:t>Наряду с указанным</w:t>
      </w:r>
      <w:r w:rsidR="004A5A0A">
        <w:rPr>
          <w:rFonts w:ascii="Times New Roman" w:hAnsi="Times New Roman" w:cs="Times New Roman"/>
          <w:sz w:val="24"/>
          <w:szCs w:val="24"/>
        </w:rPr>
        <w:t>,</w:t>
      </w:r>
      <w:r w:rsidR="006101A5">
        <w:rPr>
          <w:rFonts w:ascii="Times New Roman" w:hAnsi="Times New Roman" w:cs="Times New Roman"/>
          <w:sz w:val="24"/>
          <w:szCs w:val="24"/>
        </w:rPr>
        <w:t xml:space="preserve"> в Приложении</w:t>
      </w:r>
      <w:r w:rsidR="00FF32A3">
        <w:rPr>
          <w:rFonts w:ascii="Times New Roman" w:hAnsi="Times New Roman" w:cs="Times New Roman"/>
          <w:sz w:val="24"/>
          <w:szCs w:val="24"/>
        </w:rPr>
        <w:t xml:space="preserve"> </w:t>
      </w:r>
      <w:r w:rsidR="00E84381">
        <w:rPr>
          <w:rFonts w:ascii="Times New Roman" w:hAnsi="Times New Roman" w:cs="Times New Roman"/>
          <w:sz w:val="24"/>
          <w:szCs w:val="24"/>
        </w:rPr>
        <w:t xml:space="preserve">№ </w:t>
      </w:r>
      <w:r w:rsidR="00FF32A3">
        <w:rPr>
          <w:rFonts w:ascii="Times New Roman" w:hAnsi="Times New Roman" w:cs="Times New Roman"/>
          <w:sz w:val="24"/>
          <w:szCs w:val="24"/>
        </w:rPr>
        <w:t>2 име</w:t>
      </w:r>
      <w:r w:rsidR="006101A5">
        <w:rPr>
          <w:rFonts w:ascii="Times New Roman" w:hAnsi="Times New Roman" w:cs="Times New Roman"/>
          <w:sz w:val="24"/>
          <w:szCs w:val="24"/>
        </w:rPr>
        <w:t>ло</w:t>
      </w:r>
      <w:r w:rsidR="00FF32A3">
        <w:rPr>
          <w:rFonts w:ascii="Times New Roman" w:hAnsi="Times New Roman" w:cs="Times New Roman"/>
          <w:sz w:val="24"/>
          <w:szCs w:val="24"/>
        </w:rPr>
        <w:t xml:space="preserve"> место несоответствие названий объектов муниципальной собственности (</w:t>
      </w:r>
      <w:r w:rsidR="0009726E">
        <w:rPr>
          <w:rFonts w:ascii="Times New Roman" w:hAnsi="Times New Roman" w:cs="Times New Roman"/>
          <w:sz w:val="24"/>
          <w:szCs w:val="24"/>
        </w:rPr>
        <w:t>«</w:t>
      </w:r>
      <w:r w:rsidR="00FF32A3">
        <w:rPr>
          <w:rFonts w:ascii="Times New Roman" w:hAnsi="Times New Roman" w:cs="Times New Roman"/>
          <w:sz w:val="24"/>
          <w:szCs w:val="24"/>
        </w:rPr>
        <w:t xml:space="preserve">Административное здание </w:t>
      </w:r>
      <w:r w:rsidR="0009726E">
        <w:rPr>
          <w:rFonts w:ascii="Times New Roman" w:hAnsi="Times New Roman" w:cs="Times New Roman"/>
          <w:sz w:val="24"/>
          <w:szCs w:val="24"/>
        </w:rPr>
        <w:t>«</w:t>
      </w:r>
      <w:r w:rsidR="00FF32A3">
        <w:rPr>
          <w:rFonts w:ascii="Times New Roman" w:hAnsi="Times New Roman" w:cs="Times New Roman"/>
          <w:sz w:val="24"/>
          <w:szCs w:val="24"/>
        </w:rPr>
        <w:t>Водник</w:t>
      </w:r>
      <w:r w:rsidR="0009726E">
        <w:rPr>
          <w:rFonts w:ascii="Times New Roman" w:hAnsi="Times New Roman" w:cs="Times New Roman"/>
          <w:sz w:val="24"/>
          <w:szCs w:val="24"/>
        </w:rPr>
        <w:t>»</w:t>
      </w:r>
      <w:r w:rsidR="00FF32A3">
        <w:rPr>
          <w:rFonts w:ascii="Times New Roman" w:hAnsi="Times New Roman" w:cs="Times New Roman"/>
          <w:sz w:val="24"/>
          <w:szCs w:val="24"/>
        </w:rPr>
        <w:t xml:space="preserve"> </w:t>
      </w:r>
      <w:r w:rsidR="0009726E">
        <w:rPr>
          <w:rFonts w:ascii="Times New Roman" w:hAnsi="Times New Roman" w:cs="Times New Roman"/>
          <w:sz w:val="24"/>
          <w:szCs w:val="24"/>
        </w:rPr>
        <w:t xml:space="preserve">г. </w:t>
      </w:r>
      <w:r w:rsidR="00FF32A3">
        <w:rPr>
          <w:rFonts w:ascii="Times New Roman" w:hAnsi="Times New Roman" w:cs="Times New Roman"/>
          <w:sz w:val="24"/>
          <w:szCs w:val="24"/>
        </w:rPr>
        <w:t>Корсаков</w:t>
      </w:r>
      <w:r w:rsidR="0009726E">
        <w:rPr>
          <w:rFonts w:ascii="Times New Roman" w:hAnsi="Times New Roman" w:cs="Times New Roman"/>
          <w:sz w:val="24"/>
          <w:szCs w:val="24"/>
        </w:rPr>
        <w:t>»</w:t>
      </w:r>
      <w:r w:rsidR="00FF32A3">
        <w:rPr>
          <w:rFonts w:ascii="Times New Roman" w:hAnsi="Times New Roman" w:cs="Times New Roman"/>
          <w:sz w:val="24"/>
          <w:szCs w:val="24"/>
        </w:rPr>
        <w:t xml:space="preserve">, </w:t>
      </w:r>
      <w:r w:rsidR="0009726E">
        <w:rPr>
          <w:rFonts w:ascii="Times New Roman" w:hAnsi="Times New Roman" w:cs="Times New Roman"/>
          <w:sz w:val="24"/>
          <w:szCs w:val="24"/>
        </w:rPr>
        <w:t>«</w:t>
      </w:r>
      <w:r w:rsidR="00FF32A3">
        <w:rPr>
          <w:rFonts w:ascii="Times New Roman" w:hAnsi="Times New Roman" w:cs="Times New Roman"/>
          <w:sz w:val="24"/>
          <w:szCs w:val="24"/>
        </w:rPr>
        <w:t xml:space="preserve">Строительство универсальной спортивной площадки спортивной школы </w:t>
      </w:r>
      <w:r w:rsidR="006E75D9">
        <w:rPr>
          <w:rFonts w:ascii="Times New Roman" w:hAnsi="Times New Roman" w:cs="Times New Roman"/>
          <w:sz w:val="24"/>
          <w:szCs w:val="24"/>
        </w:rPr>
        <w:t>в с.</w:t>
      </w:r>
      <w:r w:rsidR="00FF32A3">
        <w:rPr>
          <w:rFonts w:ascii="Times New Roman" w:hAnsi="Times New Roman" w:cs="Times New Roman"/>
          <w:sz w:val="24"/>
          <w:szCs w:val="24"/>
        </w:rPr>
        <w:t xml:space="preserve"> </w:t>
      </w:r>
      <w:r w:rsidR="006E75D9">
        <w:rPr>
          <w:rFonts w:ascii="Times New Roman" w:hAnsi="Times New Roman" w:cs="Times New Roman"/>
          <w:sz w:val="24"/>
          <w:szCs w:val="24"/>
        </w:rPr>
        <w:t>Чапаево</w:t>
      </w:r>
      <w:r w:rsidR="0009726E">
        <w:rPr>
          <w:rFonts w:ascii="Times New Roman" w:hAnsi="Times New Roman" w:cs="Times New Roman"/>
          <w:sz w:val="24"/>
          <w:szCs w:val="24"/>
        </w:rPr>
        <w:t>»</w:t>
      </w:r>
      <w:r w:rsidR="004A5A0A">
        <w:rPr>
          <w:rFonts w:ascii="Times New Roman" w:hAnsi="Times New Roman" w:cs="Times New Roman"/>
          <w:sz w:val="24"/>
          <w:szCs w:val="24"/>
        </w:rPr>
        <w:t xml:space="preserve"> - </w:t>
      </w:r>
      <w:r w:rsidR="009B1AC7">
        <w:rPr>
          <w:rFonts w:ascii="Times New Roman" w:hAnsi="Times New Roman" w:cs="Times New Roman"/>
          <w:sz w:val="24"/>
          <w:szCs w:val="24"/>
        </w:rPr>
        <w:t>указанные объекты отсутствуют в АИП на 2017 год</w:t>
      </w:r>
      <w:r w:rsidR="00FF32A3">
        <w:rPr>
          <w:rFonts w:ascii="Times New Roman" w:hAnsi="Times New Roman" w:cs="Times New Roman"/>
          <w:sz w:val="24"/>
          <w:szCs w:val="24"/>
        </w:rPr>
        <w:t>)</w:t>
      </w:r>
      <w:r w:rsidR="004A5A0A">
        <w:rPr>
          <w:rFonts w:ascii="Times New Roman" w:hAnsi="Times New Roman" w:cs="Times New Roman"/>
          <w:sz w:val="24"/>
          <w:szCs w:val="24"/>
        </w:rPr>
        <w:t>;</w:t>
      </w:r>
      <w:proofErr w:type="gramEnd"/>
    </w:p>
    <w:p w:rsidR="006E75D9" w:rsidRDefault="00E0209E" w:rsidP="00B120B7">
      <w:pPr>
        <w:tabs>
          <w:tab w:val="left" w:pos="993"/>
        </w:tabs>
        <w:autoSpaceDE w:val="0"/>
        <w:autoSpaceDN w:val="0"/>
        <w:adjustRightInd w:val="0"/>
        <w:spacing w:after="0" w:line="240" w:lineRule="auto"/>
        <w:ind w:firstLine="709"/>
        <w:jc w:val="both"/>
        <w:rPr>
          <w:rFonts w:ascii="Times New Roman" w:hAnsi="Times New Roman" w:cs="Times New Roman"/>
          <w:sz w:val="24"/>
          <w:szCs w:val="24"/>
        </w:rPr>
      </w:pPr>
      <w:r w:rsidRPr="00DD618E">
        <w:rPr>
          <w:rFonts w:ascii="Times New Roman" w:hAnsi="Times New Roman" w:cs="Times New Roman"/>
          <w:sz w:val="24"/>
          <w:szCs w:val="24"/>
        </w:rPr>
        <w:t xml:space="preserve">- в нарушение </w:t>
      </w:r>
      <w:r w:rsidR="0009726E">
        <w:rPr>
          <w:rFonts w:ascii="Times New Roman" w:hAnsi="Times New Roman" w:cs="Times New Roman"/>
          <w:sz w:val="24"/>
          <w:szCs w:val="24"/>
        </w:rPr>
        <w:t xml:space="preserve">ст. </w:t>
      </w:r>
      <w:r w:rsidRPr="00DD618E">
        <w:rPr>
          <w:rFonts w:ascii="Times New Roman" w:hAnsi="Times New Roman" w:cs="Times New Roman"/>
          <w:sz w:val="24"/>
          <w:szCs w:val="24"/>
        </w:rPr>
        <w:t>179 БК РФ</w:t>
      </w:r>
      <w:r w:rsidR="00AD0EAE">
        <w:rPr>
          <w:rFonts w:ascii="Times New Roman" w:hAnsi="Times New Roman" w:cs="Times New Roman"/>
          <w:sz w:val="24"/>
          <w:szCs w:val="24"/>
        </w:rPr>
        <w:t xml:space="preserve">, Постановления ПСО </w:t>
      </w:r>
      <w:r w:rsidR="00E84381">
        <w:rPr>
          <w:rFonts w:ascii="Times New Roman" w:hAnsi="Times New Roman" w:cs="Times New Roman"/>
          <w:sz w:val="24"/>
          <w:szCs w:val="24"/>
        </w:rPr>
        <w:t xml:space="preserve">№ </w:t>
      </w:r>
      <w:r w:rsidR="00AD0EAE">
        <w:rPr>
          <w:rFonts w:ascii="Times New Roman" w:hAnsi="Times New Roman" w:cs="Times New Roman"/>
          <w:sz w:val="24"/>
          <w:szCs w:val="24"/>
        </w:rPr>
        <w:t>117</w:t>
      </w:r>
      <w:r w:rsidRPr="00DD618E">
        <w:rPr>
          <w:rFonts w:ascii="Times New Roman" w:hAnsi="Times New Roman" w:cs="Times New Roman"/>
          <w:sz w:val="24"/>
          <w:szCs w:val="24"/>
        </w:rPr>
        <w:t xml:space="preserve"> г</w:t>
      </w:r>
      <w:r w:rsidR="008612D2">
        <w:rPr>
          <w:rFonts w:ascii="Times New Roman" w:hAnsi="Times New Roman" w:cs="Times New Roman"/>
          <w:sz w:val="24"/>
          <w:szCs w:val="24"/>
        </w:rPr>
        <w:t>оспрограмма не приводилась</w:t>
      </w:r>
      <w:r w:rsidRPr="00DD618E">
        <w:rPr>
          <w:rFonts w:ascii="Times New Roman" w:hAnsi="Times New Roman" w:cs="Times New Roman"/>
          <w:sz w:val="24"/>
          <w:szCs w:val="24"/>
        </w:rPr>
        <w:t xml:space="preserve"> в соответствие с Законом об областно</w:t>
      </w:r>
      <w:r w:rsidR="008612D2">
        <w:rPr>
          <w:rFonts w:ascii="Times New Roman" w:hAnsi="Times New Roman" w:cs="Times New Roman"/>
          <w:sz w:val="24"/>
          <w:szCs w:val="24"/>
        </w:rPr>
        <w:t>м бюджете в установленные сроки</w:t>
      </w:r>
      <w:r w:rsidR="006E75D9">
        <w:rPr>
          <w:rFonts w:ascii="Times New Roman" w:hAnsi="Times New Roman" w:cs="Times New Roman"/>
          <w:sz w:val="24"/>
          <w:szCs w:val="24"/>
        </w:rPr>
        <w:t xml:space="preserve">. На </w:t>
      </w:r>
      <w:r w:rsidR="00B120B7">
        <w:rPr>
          <w:rFonts w:ascii="Times New Roman" w:hAnsi="Times New Roman" w:cs="Times New Roman"/>
          <w:sz w:val="24"/>
          <w:szCs w:val="24"/>
        </w:rPr>
        <w:t>дату</w:t>
      </w:r>
      <w:r w:rsidR="006E75D9">
        <w:rPr>
          <w:rFonts w:ascii="Times New Roman" w:hAnsi="Times New Roman" w:cs="Times New Roman"/>
          <w:sz w:val="24"/>
          <w:szCs w:val="24"/>
        </w:rPr>
        <w:t xml:space="preserve"> проверки (18.12.2017) последние изменения в ресурсное обеспечение Подпрограммы </w:t>
      </w:r>
      <w:r w:rsidR="00E84381">
        <w:rPr>
          <w:rFonts w:ascii="Times New Roman" w:hAnsi="Times New Roman" w:cs="Times New Roman"/>
          <w:sz w:val="24"/>
          <w:szCs w:val="24"/>
        </w:rPr>
        <w:t xml:space="preserve">№ </w:t>
      </w:r>
      <w:r w:rsidR="006E75D9">
        <w:rPr>
          <w:rFonts w:ascii="Times New Roman" w:hAnsi="Times New Roman" w:cs="Times New Roman"/>
          <w:sz w:val="24"/>
          <w:szCs w:val="24"/>
        </w:rPr>
        <w:t>1 внесены 26.05.2017.</w:t>
      </w:r>
      <w:r w:rsidR="00B120B7">
        <w:rPr>
          <w:rFonts w:ascii="Times New Roman" w:hAnsi="Times New Roman" w:cs="Times New Roman"/>
          <w:sz w:val="24"/>
          <w:szCs w:val="24"/>
        </w:rPr>
        <w:t xml:space="preserve"> Следует отметить, что</w:t>
      </w:r>
      <w:r w:rsidR="006E75D9">
        <w:rPr>
          <w:rFonts w:ascii="Times New Roman" w:hAnsi="Times New Roman" w:cs="Times New Roman"/>
          <w:sz w:val="24"/>
          <w:szCs w:val="24"/>
        </w:rPr>
        <w:t xml:space="preserve"> на момент окончания контрольного мероприятия, министерством спорта разработанный нормативный правовой акт, в части внесения изменений в госпрограмму, проходил согласование;</w:t>
      </w:r>
    </w:p>
    <w:p w:rsidR="006101A5" w:rsidRPr="00CC11F2" w:rsidRDefault="006101A5" w:rsidP="00B120B7">
      <w:pPr>
        <w:tabs>
          <w:tab w:val="left" w:pos="993"/>
        </w:tabs>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в</w:t>
      </w:r>
      <w:r w:rsidRPr="001F4529">
        <w:rPr>
          <w:rFonts w:ascii="Times New Roman" w:hAnsi="Times New Roman" w:cs="Times New Roman"/>
          <w:sz w:val="24"/>
          <w:szCs w:val="24"/>
        </w:rPr>
        <w:t xml:space="preserve"> нарушение </w:t>
      </w:r>
      <w:r w:rsidR="0009726E">
        <w:rPr>
          <w:rFonts w:ascii="Times New Roman" w:hAnsi="Times New Roman" w:cs="Times New Roman"/>
          <w:sz w:val="24"/>
          <w:szCs w:val="24"/>
        </w:rPr>
        <w:t xml:space="preserve">п. </w:t>
      </w:r>
      <w:r w:rsidRPr="001F4529">
        <w:rPr>
          <w:rFonts w:ascii="Times New Roman" w:hAnsi="Times New Roman" w:cs="Times New Roman"/>
          <w:sz w:val="24"/>
          <w:szCs w:val="24"/>
        </w:rPr>
        <w:t xml:space="preserve">5.5. Постановления ПСО </w:t>
      </w:r>
      <w:r w:rsidR="00E84381">
        <w:rPr>
          <w:rFonts w:ascii="Times New Roman" w:hAnsi="Times New Roman" w:cs="Times New Roman"/>
          <w:sz w:val="24"/>
          <w:szCs w:val="24"/>
        </w:rPr>
        <w:t xml:space="preserve">№ </w:t>
      </w:r>
      <w:r w:rsidRPr="001F4529">
        <w:rPr>
          <w:rFonts w:ascii="Times New Roman" w:hAnsi="Times New Roman" w:cs="Times New Roman"/>
          <w:sz w:val="24"/>
          <w:szCs w:val="24"/>
        </w:rPr>
        <w:t xml:space="preserve">117 </w:t>
      </w:r>
      <w:r w:rsidR="006E75D9">
        <w:rPr>
          <w:rFonts w:ascii="Times New Roman" w:hAnsi="Times New Roman" w:cs="Times New Roman"/>
          <w:sz w:val="24"/>
          <w:szCs w:val="24"/>
        </w:rPr>
        <w:t xml:space="preserve">министерством спорта - </w:t>
      </w:r>
      <w:r w:rsidRPr="001F4529">
        <w:rPr>
          <w:rFonts w:ascii="Times New Roman" w:hAnsi="Times New Roman" w:cs="Times New Roman"/>
          <w:sz w:val="24"/>
          <w:szCs w:val="24"/>
        </w:rPr>
        <w:t xml:space="preserve">не своевременно внесены изменения в план-график на 2017 год (предусмотрено не позднее 20 дней с момента внесения изменений в закон об областном бюджете на очередной финансовый год). </w:t>
      </w:r>
      <w:r w:rsidRPr="00CC11F2">
        <w:rPr>
          <w:rFonts w:ascii="Times New Roman" w:hAnsi="Times New Roman" w:cs="Times New Roman"/>
          <w:sz w:val="24"/>
          <w:szCs w:val="24"/>
        </w:rPr>
        <w:t xml:space="preserve">Так, изменения, внесенные в Закон об областном бюджете на 2017 год </w:t>
      </w:r>
      <w:r w:rsidRPr="005D763A">
        <w:rPr>
          <w:rFonts w:ascii="Times New Roman" w:hAnsi="Times New Roman" w:cs="Times New Roman"/>
          <w:sz w:val="24"/>
          <w:szCs w:val="24"/>
        </w:rPr>
        <w:t>13.06.2017</w:t>
      </w:r>
      <w:r w:rsidRPr="00CC11F2">
        <w:rPr>
          <w:rFonts w:ascii="Times New Roman" w:hAnsi="Times New Roman" w:cs="Times New Roman"/>
          <w:sz w:val="24"/>
          <w:szCs w:val="24"/>
        </w:rPr>
        <w:t xml:space="preserve">, на момент проведения проверки не нашли свое отражение в плане-графике. </w:t>
      </w:r>
    </w:p>
    <w:p w:rsidR="008612D2" w:rsidRDefault="008612D2" w:rsidP="00B120B7">
      <w:pPr>
        <w:tabs>
          <w:tab w:val="left" w:pos="993"/>
        </w:tabs>
        <w:autoSpaceDE w:val="0"/>
        <w:autoSpaceDN w:val="0"/>
        <w:adjustRightInd w:val="0"/>
        <w:spacing w:after="0" w:line="240" w:lineRule="auto"/>
        <w:ind w:firstLine="709"/>
        <w:jc w:val="both"/>
        <w:rPr>
          <w:rFonts w:ascii="Times New Roman" w:hAnsi="Times New Roman" w:cs="Times New Roman"/>
          <w:sz w:val="24"/>
          <w:szCs w:val="24"/>
        </w:rPr>
      </w:pPr>
    </w:p>
    <w:p w:rsidR="00AC5873" w:rsidRDefault="00691C7B" w:rsidP="00B120B7">
      <w:pPr>
        <w:tabs>
          <w:tab w:val="left" w:pos="709"/>
          <w:tab w:val="left" w:pos="993"/>
        </w:tabs>
        <w:autoSpaceDE w:val="0"/>
        <w:autoSpaceDN w:val="0"/>
        <w:adjustRightInd w:val="0"/>
        <w:spacing w:after="0" w:line="240" w:lineRule="auto"/>
        <w:ind w:firstLine="851"/>
        <w:jc w:val="both"/>
        <w:rPr>
          <w:rFonts w:ascii="Times New Roman" w:hAnsi="Times New Roman" w:cs="Times New Roman"/>
          <w:sz w:val="24"/>
          <w:szCs w:val="24"/>
        </w:rPr>
      </w:pPr>
      <w:r w:rsidRPr="00DD618E">
        <w:rPr>
          <w:rFonts w:ascii="Times New Roman" w:hAnsi="Times New Roman" w:cs="Times New Roman"/>
          <w:sz w:val="24"/>
          <w:szCs w:val="24"/>
        </w:rPr>
        <w:t>Ресурсное об</w:t>
      </w:r>
      <w:r w:rsidR="000C6081" w:rsidRPr="00DD618E">
        <w:rPr>
          <w:rFonts w:ascii="Times New Roman" w:hAnsi="Times New Roman" w:cs="Times New Roman"/>
          <w:sz w:val="24"/>
          <w:szCs w:val="24"/>
        </w:rPr>
        <w:t xml:space="preserve">еспечение реализации </w:t>
      </w:r>
      <w:r w:rsidR="006E75D9">
        <w:rPr>
          <w:rFonts w:ascii="Times New Roman" w:hAnsi="Times New Roman" w:cs="Times New Roman"/>
          <w:sz w:val="24"/>
          <w:szCs w:val="24"/>
        </w:rPr>
        <w:t xml:space="preserve">основного </w:t>
      </w:r>
      <w:r w:rsidR="000C6081" w:rsidRPr="00DD618E">
        <w:rPr>
          <w:rFonts w:ascii="Times New Roman" w:hAnsi="Times New Roman" w:cs="Times New Roman"/>
          <w:sz w:val="24"/>
          <w:szCs w:val="24"/>
        </w:rPr>
        <w:t>мероприятия</w:t>
      </w:r>
      <w:r w:rsidRPr="00DD618E">
        <w:rPr>
          <w:rFonts w:ascii="Times New Roman" w:hAnsi="Times New Roman" w:cs="Times New Roman"/>
          <w:sz w:val="24"/>
          <w:szCs w:val="24"/>
        </w:rPr>
        <w:t xml:space="preserve"> </w:t>
      </w:r>
      <w:r w:rsidR="00E84381">
        <w:rPr>
          <w:rFonts w:ascii="Times New Roman" w:hAnsi="Times New Roman" w:cs="Times New Roman"/>
          <w:sz w:val="24"/>
          <w:szCs w:val="24"/>
        </w:rPr>
        <w:t xml:space="preserve">№ </w:t>
      </w:r>
      <w:r w:rsidR="008A7384" w:rsidRPr="00DD618E">
        <w:rPr>
          <w:rFonts w:ascii="Times New Roman" w:hAnsi="Times New Roman" w:cs="Times New Roman"/>
          <w:sz w:val="24"/>
          <w:szCs w:val="24"/>
        </w:rPr>
        <w:t>6</w:t>
      </w:r>
      <w:r w:rsidRPr="00DD618E">
        <w:rPr>
          <w:rFonts w:ascii="Times New Roman" w:hAnsi="Times New Roman" w:cs="Times New Roman"/>
          <w:sz w:val="24"/>
          <w:szCs w:val="24"/>
        </w:rPr>
        <w:t xml:space="preserve"> предусмотренное в проверяемом периоде, представлено в таблице:</w:t>
      </w:r>
    </w:p>
    <w:p w:rsidR="00D34ED3" w:rsidRPr="00D34ED3" w:rsidRDefault="00D34ED3" w:rsidP="00D34ED3">
      <w:pPr>
        <w:autoSpaceDE w:val="0"/>
        <w:autoSpaceDN w:val="0"/>
        <w:adjustRightInd w:val="0"/>
        <w:spacing w:after="0" w:line="240" w:lineRule="auto"/>
        <w:jc w:val="right"/>
        <w:rPr>
          <w:rFonts w:ascii="Times New Roman" w:hAnsi="Times New Roman" w:cs="Times New Roman"/>
          <w:szCs w:val="24"/>
        </w:rPr>
      </w:pPr>
      <w:r w:rsidRPr="00D34ED3">
        <w:rPr>
          <w:rFonts w:ascii="Times New Roman" w:hAnsi="Times New Roman" w:cs="Times New Roman"/>
          <w:szCs w:val="24"/>
        </w:rPr>
        <w:t>(тыс</w:t>
      </w:r>
      <w:proofErr w:type="gramStart"/>
      <w:r w:rsidRPr="00D34ED3">
        <w:rPr>
          <w:rFonts w:ascii="Times New Roman" w:hAnsi="Times New Roman" w:cs="Times New Roman"/>
          <w:szCs w:val="24"/>
        </w:rPr>
        <w:t>.р</w:t>
      </w:r>
      <w:proofErr w:type="gramEnd"/>
      <w:r w:rsidRPr="00D34ED3">
        <w:rPr>
          <w:rFonts w:ascii="Times New Roman" w:hAnsi="Times New Roman" w:cs="Times New Roman"/>
          <w:szCs w:val="24"/>
        </w:rPr>
        <w:t>ублей)</w:t>
      </w:r>
    </w:p>
    <w:p w:rsidR="00DE5BD6" w:rsidRDefault="00DE5BD6" w:rsidP="00691C7B">
      <w:pPr>
        <w:autoSpaceDE w:val="0"/>
        <w:autoSpaceDN w:val="0"/>
        <w:adjustRightInd w:val="0"/>
        <w:spacing w:after="0" w:line="240" w:lineRule="auto"/>
        <w:jc w:val="both"/>
        <w:rPr>
          <w:rFonts w:ascii="Times New Roman" w:hAnsi="Times New Roman" w:cs="Times New Roman"/>
          <w:sz w:val="24"/>
          <w:szCs w:val="24"/>
        </w:rPr>
      </w:pPr>
      <w:r w:rsidRPr="00DE5BD6">
        <w:rPr>
          <w:noProof/>
          <w:lang w:eastAsia="ru-RU"/>
        </w:rPr>
        <w:drawing>
          <wp:inline distT="0" distB="0" distL="0" distR="0">
            <wp:extent cx="6154309" cy="1144988"/>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156325" cy="1145363"/>
                    </a:xfrm>
                    <a:prstGeom prst="rect">
                      <a:avLst/>
                    </a:prstGeom>
                    <a:noFill/>
                    <a:ln>
                      <a:noFill/>
                    </a:ln>
                  </pic:spPr>
                </pic:pic>
              </a:graphicData>
            </a:graphic>
          </wp:inline>
        </w:drawing>
      </w:r>
    </w:p>
    <w:p w:rsidR="005B5361" w:rsidRDefault="005B5361" w:rsidP="00691C7B">
      <w:pPr>
        <w:autoSpaceDE w:val="0"/>
        <w:autoSpaceDN w:val="0"/>
        <w:adjustRightInd w:val="0"/>
        <w:spacing w:after="0" w:line="240" w:lineRule="auto"/>
        <w:ind w:firstLine="540"/>
        <w:jc w:val="both"/>
        <w:rPr>
          <w:rFonts w:ascii="Times New Roman" w:hAnsi="Times New Roman" w:cs="Times New Roman"/>
          <w:sz w:val="24"/>
          <w:szCs w:val="24"/>
        </w:rPr>
      </w:pPr>
    </w:p>
    <w:p w:rsidR="008608BF" w:rsidRDefault="00B120B7" w:rsidP="003D12F8">
      <w:pPr>
        <w:tabs>
          <w:tab w:val="left" w:pos="993"/>
        </w:tabs>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О</w:t>
      </w:r>
      <w:r w:rsidR="008608BF">
        <w:rPr>
          <w:rFonts w:ascii="Times New Roman" w:hAnsi="Times New Roman" w:cs="Times New Roman"/>
          <w:sz w:val="24"/>
          <w:szCs w:val="24"/>
        </w:rPr>
        <w:t xml:space="preserve">бъем средств областного бюджета, предусмотренный на реализацию </w:t>
      </w:r>
      <w:r w:rsidR="006E75D9">
        <w:rPr>
          <w:rFonts w:ascii="Times New Roman" w:hAnsi="Times New Roman" w:cs="Times New Roman"/>
          <w:sz w:val="24"/>
          <w:szCs w:val="24"/>
        </w:rPr>
        <w:t xml:space="preserve">основного </w:t>
      </w:r>
      <w:r w:rsidR="003D12F8">
        <w:rPr>
          <w:rFonts w:ascii="Times New Roman" w:hAnsi="Times New Roman" w:cs="Times New Roman"/>
          <w:sz w:val="24"/>
          <w:szCs w:val="24"/>
        </w:rPr>
        <w:t xml:space="preserve">мероприятия </w:t>
      </w:r>
      <w:r w:rsidR="00E84381">
        <w:rPr>
          <w:rFonts w:ascii="Times New Roman" w:hAnsi="Times New Roman" w:cs="Times New Roman"/>
          <w:sz w:val="24"/>
          <w:szCs w:val="24"/>
        </w:rPr>
        <w:t xml:space="preserve">№ </w:t>
      </w:r>
      <w:r w:rsidR="003D12F8">
        <w:rPr>
          <w:rFonts w:ascii="Times New Roman" w:hAnsi="Times New Roman" w:cs="Times New Roman"/>
          <w:sz w:val="24"/>
          <w:szCs w:val="24"/>
        </w:rPr>
        <w:t>6 П</w:t>
      </w:r>
      <w:r w:rsidR="008608BF">
        <w:rPr>
          <w:rFonts w:ascii="Times New Roman" w:hAnsi="Times New Roman" w:cs="Times New Roman"/>
          <w:sz w:val="24"/>
          <w:szCs w:val="24"/>
        </w:rPr>
        <w:t xml:space="preserve">одпрограммы </w:t>
      </w:r>
      <w:r w:rsidR="00E84381">
        <w:rPr>
          <w:rFonts w:ascii="Times New Roman" w:hAnsi="Times New Roman" w:cs="Times New Roman"/>
          <w:sz w:val="24"/>
          <w:szCs w:val="24"/>
        </w:rPr>
        <w:t xml:space="preserve">№ </w:t>
      </w:r>
      <w:r w:rsidR="00D34ED3">
        <w:rPr>
          <w:rFonts w:ascii="Times New Roman" w:hAnsi="Times New Roman" w:cs="Times New Roman"/>
          <w:sz w:val="24"/>
          <w:szCs w:val="24"/>
        </w:rPr>
        <w:t>1</w:t>
      </w:r>
      <w:r w:rsidR="006E75D9">
        <w:rPr>
          <w:rFonts w:ascii="Times New Roman" w:hAnsi="Times New Roman" w:cs="Times New Roman"/>
          <w:sz w:val="24"/>
          <w:szCs w:val="24"/>
        </w:rPr>
        <w:t>,</w:t>
      </w:r>
      <w:r w:rsidR="008608BF">
        <w:rPr>
          <w:rFonts w:ascii="Times New Roman" w:hAnsi="Times New Roman" w:cs="Times New Roman"/>
          <w:sz w:val="24"/>
          <w:szCs w:val="24"/>
        </w:rPr>
        <w:t xml:space="preserve"> в проверяемом периоде составил 221</w:t>
      </w:r>
      <w:r w:rsidR="006E75D9">
        <w:rPr>
          <w:rFonts w:ascii="Times New Roman" w:hAnsi="Times New Roman" w:cs="Times New Roman"/>
          <w:sz w:val="24"/>
          <w:szCs w:val="24"/>
        </w:rPr>
        <w:t xml:space="preserve">3306,4 </w:t>
      </w:r>
      <w:r w:rsidR="0009726E">
        <w:rPr>
          <w:rFonts w:ascii="Times New Roman" w:hAnsi="Times New Roman" w:cs="Times New Roman"/>
          <w:sz w:val="24"/>
          <w:szCs w:val="24"/>
        </w:rPr>
        <w:t>тыс. руб</w:t>
      </w:r>
      <w:r w:rsidR="006E75D9">
        <w:rPr>
          <w:rFonts w:ascii="Times New Roman" w:hAnsi="Times New Roman" w:cs="Times New Roman"/>
          <w:sz w:val="24"/>
          <w:szCs w:val="24"/>
        </w:rPr>
        <w:t xml:space="preserve">лей, в том числе </w:t>
      </w:r>
      <w:r w:rsidR="008608BF">
        <w:rPr>
          <w:rFonts w:ascii="Times New Roman" w:hAnsi="Times New Roman" w:cs="Times New Roman"/>
          <w:sz w:val="24"/>
          <w:szCs w:val="24"/>
        </w:rPr>
        <w:t xml:space="preserve">по </w:t>
      </w:r>
      <w:r w:rsidR="006E75D9">
        <w:rPr>
          <w:rFonts w:ascii="Times New Roman" w:hAnsi="Times New Roman" w:cs="Times New Roman"/>
          <w:sz w:val="24"/>
          <w:szCs w:val="24"/>
        </w:rPr>
        <w:t xml:space="preserve">министерству спорта </w:t>
      </w:r>
      <w:r w:rsidR="00AD0EAE">
        <w:rPr>
          <w:rFonts w:ascii="Times New Roman" w:hAnsi="Times New Roman" w:cs="Times New Roman"/>
          <w:sz w:val="24"/>
          <w:szCs w:val="24"/>
        </w:rPr>
        <w:t>-</w:t>
      </w:r>
      <w:r w:rsidR="008608BF">
        <w:rPr>
          <w:rFonts w:ascii="Times New Roman" w:hAnsi="Times New Roman" w:cs="Times New Roman"/>
          <w:sz w:val="24"/>
          <w:szCs w:val="24"/>
        </w:rPr>
        <w:t xml:space="preserve"> 1047183,9 </w:t>
      </w:r>
      <w:r w:rsidR="0009726E">
        <w:rPr>
          <w:rFonts w:ascii="Times New Roman" w:hAnsi="Times New Roman" w:cs="Times New Roman"/>
          <w:sz w:val="24"/>
          <w:szCs w:val="24"/>
        </w:rPr>
        <w:t>тыс. руб</w:t>
      </w:r>
      <w:r w:rsidR="008608BF">
        <w:rPr>
          <w:rFonts w:ascii="Times New Roman" w:hAnsi="Times New Roman" w:cs="Times New Roman"/>
          <w:sz w:val="24"/>
          <w:szCs w:val="24"/>
        </w:rPr>
        <w:t>лей из них:</w:t>
      </w:r>
    </w:p>
    <w:p w:rsidR="008608BF" w:rsidRPr="003D12F8" w:rsidRDefault="008608BF" w:rsidP="003D12F8">
      <w:pPr>
        <w:pStyle w:val="a9"/>
        <w:numPr>
          <w:ilvl w:val="0"/>
          <w:numId w:val="5"/>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3D12F8">
        <w:rPr>
          <w:rFonts w:ascii="Times New Roman" w:hAnsi="Times New Roman" w:cs="Times New Roman"/>
          <w:sz w:val="24"/>
          <w:szCs w:val="24"/>
        </w:rPr>
        <w:lastRenderedPageBreak/>
        <w:t xml:space="preserve">2015 год </w:t>
      </w:r>
      <w:r w:rsidR="00671ABE" w:rsidRPr="003D12F8">
        <w:rPr>
          <w:rFonts w:ascii="Times New Roman" w:hAnsi="Times New Roman" w:cs="Times New Roman"/>
          <w:sz w:val="24"/>
          <w:szCs w:val="24"/>
        </w:rPr>
        <w:t>-</w:t>
      </w:r>
      <w:r w:rsidR="009540EB" w:rsidRPr="003D12F8">
        <w:rPr>
          <w:rFonts w:ascii="Times New Roman" w:hAnsi="Times New Roman" w:cs="Times New Roman"/>
          <w:sz w:val="24"/>
          <w:szCs w:val="24"/>
        </w:rPr>
        <w:t xml:space="preserve"> 253319,4 </w:t>
      </w:r>
      <w:r w:rsidR="0009726E">
        <w:rPr>
          <w:rFonts w:ascii="Times New Roman" w:hAnsi="Times New Roman" w:cs="Times New Roman"/>
          <w:sz w:val="24"/>
          <w:szCs w:val="24"/>
        </w:rPr>
        <w:t>тыс. руб</w:t>
      </w:r>
      <w:r w:rsidR="009540EB" w:rsidRPr="003D12F8">
        <w:rPr>
          <w:rFonts w:ascii="Times New Roman" w:hAnsi="Times New Roman" w:cs="Times New Roman"/>
          <w:sz w:val="24"/>
          <w:szCs w:val="24"/>
        </w:rPr>
        <w:t>лей, что с</w:t>
      </w:r>
      <w:r w:rsidR="006E75D9" w:rsidRPr="003D12F8">
        <w:rPr>
          <w:rFonts w:ascii="Times New Roman" w:hAnsi="Times New Roman" w:cs="Times New Roman"/>
          <w:sz w:val="24"/>
          <w:szCs w:val="24"/>
        </w:rPr>
        <w:t>оответствует госпрограмме и СБР. И</w:t>
      </w:r>
      <w:r w:rsidR="009540EB" w:rsidRPr="003D12F8">
        <w:rPr>
          <w:rFonts w:ascii="Times New Roman" w:hAnsi="Times New Roman" w:cs="Times New Roman"/>
          <w:sz w:val="24"/>
          <w:szCs w:val="24"/>
        </w:rPr>
        <w:t>сполнение по</w:t>
      </w:r>
      <w:r w:rsidR="006E75D9" w:rsidRPr="003D12F8">
        <w:rPr>
          <w:rFonts w:ascii="Times New Roman" w:hAnsi="Times New Roman" w:cs="Times New Roman"/>
          <w:sz w:val="24"/>
          <w:szCs w:val="24"/>
        </w:rPr>
        <w:t xml:space="preserve"> основному </w:t>
      </w:r>
      <w:r w:rsidR="009540EB" w:rsidRPr="003D12F8">
        <w:rPr>
          <w:rFonts w:ascii="Times New Roman" w:hAnsi="Times New Roman" w:cs="Times New Roman"/>
          <w:sz w:val="24"/>
          <w:szCs w:val="24"/>
        </w:rPr>
        <w:t xml:space="preserve">мероприятию </w:t>
      </w:r>
      <w:r w:rsidR="00E84381">
        <w:rPr>
          <w:rFonts w:ascii="Times New Roman" w:hAnsi="Times New Roman" w:cs="Times New Roman"/>
          <w:sz w:val="24"/>
          <w:szCs w:val="24"/>
        </w:rPr>
        <w:t xml:space="preserve">№ </w:t>
      </w:r>
      <w:r w:rsidR="009540EB" w:rsidRPr="003D12F8">
        <w:rPr>
          <w:rFonts w:ascii="Times New Roman" w:hAnsi="Times New Roman" w:cs="Times New Roman"/>
          <w:sz w:val="24"/>
          <w:szCs w:val="24"/>
        </w:rPr>
        <w:t xml:space="preserve">6 составило 237670,7 </w:t>
      </w:r>
      <w:r w:rsidR="0009726E">
        <w:rPr>
          <w:rFonts w:ascii="Times New Roman" w:hAnsi="Times New Roman" w:cs="Times New Roman"/>
          <w:sz w:val="24"/>
          <w:szCs w:val="24"/>
        </w:rPr>
        <w:t>тыс. руб</w:t>
      </w:r>
      <w:r w:rsidR="009540EB" w:rsidRPr="003D12F8">
        <w:rPr>
          <w:rFonts w:ascii="Times New Roman" w:hAnsi="Times New Roman" w:cs="Times New Roman"/>
          <w:sz w:val="24"/>
          <w:szCs w:val="24"/>
        </w:rPr>
        <w:t>лей</w:t>
      </w:r>
      <w:r w:rsidR="00B120B7">
        <w:rPr>
          <w:rFonts w:ascii="Times New Roman" w:hAnsi="Times New Roman" w:cs="Times New Roman"/>
          <w:sz w:val="24"/>
          <w:szCs w:val="24"/>
        </w:rPr>
        <w:t>. Н</w:t>
      </w:r>
      <w:r w:rsidR="009540EB" w:rsidRPr="003D12F8">
        <w:rPr>
          <w:rFonts w:ascii="Times New Roman" w:hAnsi="Times New Roman" w:cs="Times New Roman"/>
          <w:sz w:val="24"/>
          <w:szCs w:val="24"/>
        </w:rPr>
        <w:t xml:space="preserve">еиспользованный остаток средств 15648,7 </w:t>
      </w:r>
      <w:r w:rsidR="0009726E">
        <w:rPr>
          <w:rFonts w:ascii="Times New Roman" w:hAnsi="Times New Roman" w:cs="Times New Roman"/>
          <w:sz w:val="24"/>
          <w:szCs w:val="24"/>
        </w:rPr>
        <w:t>тыс. руб</w:t>
      </w:r>
      <w:r w:rsidR="009540EB" w:rsidRPr="003D12F8">
        <w:rPr>
          <w:rFonts w:ascii="Times New Roman" w:hAnsi="Times New Roman" w:cs="Times New Roman"/>
          <w:sz w:val="24"/>
          <w:szCs w:val="24"/>
        </w:rPr>
        <w:t>лей сложился в результате</w:t>
      </w:r>
      <w:r w:rsidR="006E75D9" w:rsidRPr="003D12F8">
        <w:rPr>
          <w:rFonts w:ascii="Times New Roman" w:hAnsi="Times New Roman" w:cs="Times New Roman"/>
          <w:sz w:val="24"/>
          <w:szCs w:val="24"/>
        </w:rPr>
        <w:t>:</w:t>
      </w:r>
      <w:r w:rsidR="009540EB" w:rsidRPr="003D12F8">
        <w:rPr>
          <w:rFonts w:ascii="Times New Roman" w:hAnsi="Times New Roman" w:cs="Times New Roman"/>
          <w:sz w:val="24"/>
          <w:szCs w:val="24"/>
        </w:rPr>
        <w:t xml:space="preserve"> </w:t>
      </w:r>
      <w:r w:rsidR="00CA6477" w:rsidRPr="003D12F8">
        <w:rPr>
          <w:rFonts w:ascii="Times New Roman" w:hAnsi="Times New Roman" w:cs="Times New Roman"/>
          <w:sz w:val="24"/>
          <w:szCs w:val="24"/>
        </w:rPr>
        <w:t xml:space="preserve">экономии </w:t>
      </w:r>
      <w:r w:rsidR="006E75D9" w:rsidRPr="003D12F8">
        <w:rPr>
          <w:rFonts w:ascii="Times New Roman" w:hAnsi="Times New Roman" w:cs="Times New Roman"/>
          <w:sz w:val="24"/>
          <w:szCs w:val="24"/>
        </w:rPr>
        <w:t>по итогам</w:t>
      </w:r>
      <w:r w:rsidR="00CA6477" w:rsidRPr="003D12F8">
        <w:rPr>
          <w:rFonts w:ascii="Times New Roman" w:hAnsi="Times New Roman" w:cs="Times New Roman"/>
          <w:sz w:val="24"/>
          <w:szCs w:val="24"/>
        </w:rPr>
        <w:t xml:space="preserve"> проведен</w:t>
      </w:r>
      <w:r w:rsidR="006E75D9" w:rsidRPr="003D12F8">
        <w:rPr>
          <w:rFonts w:ascii="Times New Roman" w:hAnsi="Times New Roman" w:cs="Times New Roman"/>
          <w:sz w:val="24"/>
          <w:szCs w:val="24"/>
        </w:rPr>
        <w:t xml:space="preserve">ия </w:t>
      </w:r>
      <w:r w:rsidR="00CA6477" w:rsidRPr="003D12F8">
        <w:rPr>
          <w:rFonts w:ascii="Times New Roman" w:hAnsi="Times New Roman" w:cs="Times New Roman"/>
          <w:sz w:val="24"/>
          <w:szCs w:val="24"/>
        </w:rPr>
        <w:t>конкурентны</w:t>
      </w:r>
      <w:r w:rsidR="006E75D9" w:rsidRPr="003D12F8">
        <w:rPr>
          <w:rFonts w:ascii="Times New Roman" w:hAnsi="Times New Roman" w:cs="Times New Roman"/>
          <w:sz w:val="24"/>
          <w:szCs w:val="24"/>
        </w:rPr>
        <w:t>х</w:t>
      </w:r>
      <w:r w:rsidR="00CA6477" w:rsidRPr="003D12F8">
        <w:rPr>
          <w:rFonts w:ascii="Times New Roman" w:hAnsi="Times New Roman" w:cs="Times New Roman"/>
          <w:sz w:val="24"/>
          <w:szCs w:val="24"/>
        </w:rPr>
        <w:t xml:space="preserve"> процедур</w:t>
      </w:r>
      <w:r w:rsidR="006E75D9" w:rsidRPr="003D12F8">
        <w:rPr>
          <w:rFonts w:ascii="Times New Roman" w:hAnsi="Times New Roman" w:cs="Times New Roman"/>
          <w:sz w:val="24"/>
          <w:szCs w:val="24"/>
        </w:rPr>
        <w:t xml:space="preserve"> (3740,6 </w:t>
      </w:r>
      <w:r w:rsidR="0009726E">
        <w:rPr>
          <w:rFonts w:ascii="Times New Roman" w:hAnsi="Times New Roman" w:cs="Times New Roman"/>
          <w:sz w:val="24"/>
          <w:szCs w:val="24"/>
        </w:rPr>
        <w:t>тыс. руб</w:t>
      </w:r>
      <w:r w:rsidR="006E75D9" w:rsidRPr="003D12F8">
        <w:rPr>
          <w:rFonts w:ascii="Times New Roman" w:hAnsi="Times New Roman" w:cs="Times New Roman"/>
          <w:sz w:val="24"/>
          <w:szCs w:val="24"/>
        </w:rPr>
        <w:t>лей),</w:t>
      </w:r>
      <w:r w:rsidR="00CA6477" w:rsidRPr="003D12F8">
        <w:rPr>
          <w:rFonts w:ascii="Times New Roman" w:hAnsi="Times New Roman" w:cs="Times New Roman"/>
          <w:sz w:val="24"/>
          <w:szCs w:val="24"/>
        </w:rPr>
        <w:t xml:space="preserve"> расторжения муниципальных контрактов в связи с невозможностью исполнения (5224,5 </w:t>
      </w:r>
      <w:r w:rsidR="0009726E">
        <w:rPr>
          <w:rFonts w:ascii="Times New Roman" w:hAnsi="Times New Roman" w:cs="Times New Roman"/>
          <w:sz w:val="24"/>
          <w:szCs w:val="24"/>
        </w:rPr>
        <w:t>тыс. руб</w:t>
      </w:r>
      <w:r w:rsidR="00CA6477" w:rsidRPr="003D12F8">
        <w:rPr>
          <w:rFonts w:ascii="Times New Roman" w:hAnsi="Times New Roman" w:cs="Times New Roman"/>
          <w:sz w:val="24"/>
          <w:szCs w:val="24"/>
        </w:rPr>
        <w:t>лей), неисполнени</w:t>
      </w:r>
      <w:r w:rsidR="003D12F8" w:rsidRPr="003D12F8">
        <w:rPr>
          <w:rFonts w:ascii="Times New Roman" w:hAnsi="Times New Roman" w:cs="Times New Roman"/>
          <w:sz w:val="24"/>
          <w:szCs w:val="24"/>
        </w:rPr>
        <w:t>я</w:t>
      </w:r>
      <w:r w:rsidR="00CA6477" w:rsidRPr="003D12F8">
        <w:rPr>
          <w:rFonts w:ascii="Times New Roman" w:hAnsi="Times New Roman" w:cs="Times New Roman"/>
          <w:sz w:val="24"/>
          <w:szCs w:val="24"/>
        </w:rPr>
        <w:t xml:space="preserve"> подрядчик</w:t>
      </w:r>
      <w:r w:rsidR="003D12F8" w:rsidRPr="003D12F8">
        <w:rPr>
          <w:rFonts w:ascii="Times New Roman" w:hAnsi="Times New Roman" w:cs="Times New Roman"/>
          <w:sz w:val="24"/>
          <w:szCs w:val="24"/>
        </w:rPr>
        <w:t>ами</w:t>
      </w:r>
      <w:r w:rsidR="00CA6477" w:rsidRPr="003D12F8">
        <w:rPr>
          <w:rFonts w:ascii="Times New Roman" w:hAnsi="Times New Roman" w:cs="Times New Roman"/>
          <w:sz w:val="24"/>
          <w:szCs w:val="24"/>
        </w:rPr>
        <w:t xml:space="preserve"> обязательств по заключенным </w:t>
      </w:r>
      <w:r w:rsidR="00D34ED3" w:rsidRPr="003D12F8">
        <w:rPr>
          <w:rFonts w:ascii="Times New Roman" w:hAnsi="Times New Roman" w:cs="Times New Roman"/>
          <w:sz w:val="24"/>
          <w:szCs w:val="24"/>
        </w:rPr>
        <w:t xml:space="preserve">контрактам (6683,6 </w:t>
      </w:r>
      <w:r w:rsidR="0009726E">
        <w:rPr>
          <w:rFonts w:ascii="Times New Roman" w:hAnsi="Times New Roman" w:cs="Times New Roman"/>
          <w:sz w:val="24"/>
          <w:szCs w:val="24"/>
        </w:rPr>
        <w:t>тыс. руб</w:t>
      </w:r>
      <w:r w:rsidR="00D34ED3" w:rsidRPr="003D12F8">
        <w:rPr>
          <w:rFonts w:ascii="Times New Roman" w:hAnsi="Times New Roman" w:cs="Times New Roman"/>
          <w:sz w:val="24"/>
          <w:szCs w:val="24"/>
        </w:rPr>
        <w:t>лей);</w:t>
      </w:r>
    </w:p>
    <w:p w:rsidR="008608BF" w:rsidRDefault="008608BF" w:rsidP="003D12F8">
      <w:pPr>
        <w:pStyle w:val="a9"/>
        <w:numPr>
          <w:ilvl w:val="0"/>
          <w:numId w:val="5"/>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3D12F8">
        <w:rPr>
          <w:rFonts w:ascii="Times New Roman" w:hAnsi="Times New Roman" w:cs="Times New Roman"/>
          <w:sz w:val="24"/>
          <w:szCs w:val="24"/>
        </w:rPr>
        <w:t>2016 год</w:t>
      </w:r>
      <w:r w:rsidR="009540EB" w:rsidRPr="003D12F8">
        <w:rPr>
          <w:rFonts w:ascii="Times New Roman" w:hAnsi="Times New Roman" w:cs="Times New Roman"/>
          <w:sz w:val="24"/>
          <w:szCs w:val="24"/>
        </w:rPr>
        <w:t xml:space="preserve"> </w:t>
      </w:r>
      <w:r w:rsidR="00671ABE" w:rsidRPr="003D12F8">
        <w:rPr>
          <w:rFonts w:ascii="Times New Roman" w:hAnsi="Times New Roman" w:cs="Times New Roman"/>
          <w:sz w:val="24"/>
          <w:szCs w:val="24"/>
        </w:rPr>
        <w:t>-</w:t>
      </w:r>
      <w:r w:rsidR="009540EB" w:rsidRPr="003D12F8">
        <w:rPr>
          <w:rFonts w:ascii="Times New Roman" w:hAnsi="Times New Roman" w:cs="Times New Roman"/>
          <w:sz w:val="24"/>
          <w:szCs w:val="24"/>
        </w:rPr>
        <w:t xml:space="preserve"> 435100,</w:t>
      </w:r>
      <w:r w:rsidR="00F657F3" w:rsidRPr="003D12F8">
        <w:rPr>
          <w:rFonts w:ascii="Times New Roman" w:hAnsi="Times New Roman" w:cs="Times New Roman"/>
          <w:sz w:val="24"/>
          <w:szCs w:val="24"/>
        </w:rPr>
        <w:t xml:space="preserve">0 </w:t>
      </w:r>
      <w:r w:rsidR="0009726E">
        <w:rPr>
          <w:rFonts w:ascii="Times New Roman" w:hAnsi="Times New Roman" w:cs="Times New Roman"/>
          <w:sz w:val="24"/>
          <w:szCs w:val="24"/>
        </w:rPr>
        <w:t>тыс. руб</w:t>
      </w:r>
      <w:r w:rsidR="00F657F3" w:rsidRPr="003D12F8">
        <w:rPr>
          <w:rFonts w:ascii="Times New Roman" w:hAnsi="Times New Roman" w:cs="Times New Roman"/>
          <w:sz w:val="24"/>
          <w:szCs w:val="24"/>
        </w:rPr>
        <w:t>лей</w:t>
      </w:r>
      <w:r w:rsidR="00B120B7">
        <w:rPr>
          <w:rFonts w:ascii="Times New Roman" w:hAnsi="Times New Roman" w:cs="Times New Roman"/>
          <w:sz w:val="24"/>
          <w:szCs w:val="24"/>
        </w:rPr>
        <w:t>. П</w:t>
      </w:r>
      <w:r w:rsidR="00F657F3" w:rsidRPr="003D12F8">
        <w:rPr>
          <w:rFonts w:ascii="Times New Roman" w:hAnsi="Times New Roman" w:cs="Times New Roman"/>
          <w:sz w:val="24"/>
          <w:szCs w:val="24"/>
        </w:rPr>
        <w:t>оказатели госпрограммы и СБР аналогичны закону об областном бюджете</w:t>
      </w:r>
      <w:r w:rsidR="00B120B7">
        <w:rPr>
          <w:rFonts w:ascii="Times New Roman" w:hAnsi="Times New Roman" w:cs="Times New Roman"/>
          <w:sz w:val="24"/>
          <w:szCs w:val="24"/>
        </w:rPr>
        <w:t>. О</w:t>
      </w:r>
      <w:r w:rsidR="00F657F3" w:rsidRPr="003D12F8">
        <w:rPr>
          <w:rFonts w:ascii="Times New Roman" w:hAnsi="Times New Roman" w:cs="Times New Roman"/>
          <w:sz w:val="24"/>
          <w:szCs w:val="24"/>
        </w:rPr>
        <w:t xml:space="preserve">своение средств, предусмотренных </w:t>
      </w:r>
      <w:r w:rsidR="006E75D9" w:rsidRPr="003D12F8">
        <w:rPr>
          <w:rFonts w:ascii="Times New Roman" w:hAnsi="Times New Roman" w:cs="Times New Roman"/>
          <w:sz w:val="24"/>
          <w:szCs w:val="24"/>
        </w:rPr>
        <w:t xml:space="preserve">основным </w:t>
      </w:r>
      <w:r w:rsidR="00F657F3" w:rsidRPr="003D12F8">
        <w:rPr>
          <w:rFonts w:ascii="Times New Roman" w:hAnsi="Times New Roman" w:cs="Times New Roman"/>
          <w:sz w:val="24"/>
          <w:szCs w:val="24"/>
        </w:rPr>
        <w:t xml:space="preserve">мероприятием </w:t>
      </w:r>
      <w:r w:rsidR="00E84381">
        <w:rPr>
          <w:rFonts w:ascii="Times New Roman" w:hAnsi="Times New Roman" w:cs="Times New Roman"/>
          <w:sz w:val="24"/>
          <w:szCs w:val="24"/>
        </w:rPr>
        <w:t xml:space="preserve">№ </w:t>
      </w:r>
      <w:r w:rsidR="00F657F3" w:rsidRPr="003D12F8">
        <w:rPr>
          <w:rFonts w:ascii="Times New Roman" w:hAnsi="Times New Roman" w:cs="Times New Roman"/>
          <w:sz w:val="24"/>
          <w:szCs w:val="24"/>
        </w:rPr>
        <w:t>6</w:t>
      </w:r>
      <w:r w:rsidR="00B120B7">
        <w:rPr>
          <w:rFonts w:ascii="Times New Roman" w:hAnsi="Times New Roman" w:cs="Times New Roman"/>
          <w:sz w:val="24"/>
          <w:szCs w:val="24"/>
        </w:rPr>
        <w:t>,</w:t>
      </w:r>
      <w:r w:rsidR="00F657F3" w:rsidRPr="003D12F8">
        <w:rPr>
          <w:rFonts w:ascii="Times New Roman" w:hAnsi="Times New Roman" w:cs="Times New Roman"/>
          <w:sz w:val="24"/>
          <w:szCs w:val="24"/>
        </w:rPr>
        <w:t xml:space="preserve"> в 2016 году</w:t>
      </w:r>
      <w:r w:rsidR="003D12F8">
        <w:rPr>
          <w:rFonts w:ascii="Times New Roman" w:hAnsi="Times New Roman" w:cs="Times New Roman"/>
          <w:sz w:val="24"/>
          <w:szCs w:val="24"/>
        </w:rPr>
        <w:t xml:space="preserve"> составило 264771,5 </w:t>
      </w:r>
      <w:r w:rsidR="0009726E">
        <w:rPr>
          <w:rFonts w:ascii="Times New Roman" w:hAnsi="Times New Roman" w:cs="Times New Roman"/>
          <w:sz w:val="24"/>
          <w:szCs w:val="24"/>
        </w:rPr>
        <w:t>тыс. руб</w:t>
      </w:r>
      <w:r w:rsidR="003D12F8">
        <w:rPr>
          <w:rFonts w:ascii="Times New Roman" w:hAnsi="Times New Roman" w:cs="Times New Roman"/>
          <w:sz w:val="24"/>
          <w:szCs w:val="24"/>
        </w:rPr>
        <w:t>лей. Н</w:t>
      </w:r>
      <w:r w:rsidR="00F657F3" w:rsidRPr="003D12F8">
        <w:rPr>
          <w:rFonts w:ascii="Times New Roman" w:hAnsi="Times New Roman" w:cs="Times New Roman"/>
          <w:sz w:val="24"/>
          <w:szCs w:val="24"/>
        </w:rPr>
        <w:t xml:space="preserve">еиспользованный остаток средств 170328,5 </w:t>
      </w:r>
      <w:r w:rsidR="0009726E">
        <w:rPr>
          <w:rFonts w:ascii="Times New Roman" w:hAnsi="Times New Roman" w:cs="Times New Roman"/>
          <w:sz w:val="24"/>
          <w:szCs w:val="24"/>
        </w:rPr>
        <w:t>тыс. руб</w:t>
      </w:r>
      <w:r w:rsidR="00F657F3" w:rsidRPr="003D12F8">
        <w:rPr>
          <w:rFonts w:ascii="Times New Roman" w:hAnsi="Times New Roman" w:cs="Times New Roman"/>
          <w:sz w:val="24"/>
          <w:szCs w:val="24"/>
        </w:rPr>
        <w:t xml:space="preserve">лей </w:t>
      </w:r>
      <w:r w:rsidR="004411A1" w:rsidRPr="003D12F8">
        <w:rPr>
          <w:rFonts w:ascii="Times New Roman" w:hAnsi="Times New Roman" w:cs="Times New Roman"/>
          <w:sz w:val="24"/>
          <w:szCs w:val="24"/>
        </w:rPr>
        <w:t>сложился в результате</w:t>
      </w:r>
      <w:r w:rsidR="003D12F8">
        <w:rPr>
          <w:rFonts w:ascii="Times New Roman" w:hAnsi="Times New Roman" w:cs="Times New Roman"/>
          <w:sz w:val="24"/>
          <w:szCs w:val="24"/>
        </w:rPr>
        <w:t xml:space="preserve">: </w:t>
      </w:r>
      <w:r w:rsidR="00CA6477" w:rsidRPr="003D12F8">
        <w:rPr>
          <w:rFonts w:ascii="Times New Roman" w:hAnsi="Times New Roman" w:cs="Times New Roman"/>
          <w:sz w:val="24"/>
          <w:szCs w:val="24"/>
        </w:rPr>
        <w:t xml:space="preserve">экономии по </w:t>
      </w:r>
      <w:r w:rsidR="00B120B7">
        <w:rPr>
          <w:rFonts w:ascii="Times New Roman" w:hAnsi="Times New Roman" w:cs="Times New Roman"/>
          <w:sz w:val="24"/>
          <w:szCs w:val="24"/>
        </w:rPr>
        <w:t>итогам размещения закупок</w:t>
      </w:r>
      <w:r w:rsidR="00CA6477" w:rsidRPr="003D12F8">
        <w:rPr>
          <w:rFonts w:ascii="Times New Roman" w:hAnsi="Times New Roman" w:cs="Times New Roman"/>
          <w:sz w:val="24"/>
          <w:szCs w:val="24"/>
        </w:rPr>
        <w:t xml:space="preserve"> (7202,2 </w:t>
      </w:r>
      <w:r w:rsidR="0009726E">
        <w:rPr>
          <w:rFonts w:ascii="Times New Roman" w:hAnsi="Times New Roman" w:cs="Times New Roman"/>
          <w:sz w:val="24"/>
          <w:szCs w:val="24"/>
        </w:rPr>
        <w:t>тыс. руб</w:t>
      </w:r>
      <w:r w:rsidR="00CA6477" w:rsidRPr="003D12F8">
        <w:rPr>
          <w:rFonts w:ascii="Times New Roman" w:hAnsi="Times New Roman" w:cs="Times New Roman"/>
          <w:sz w:val="24"/>
          <w:szCs w:val="24"/>
        </w:rPr>
        <w:t xml:space="preserve">лей), нарушения обязательств </w:t>
      </w:r>
      <w:r w:rsidR="003D12F8">
        <w:rPr>
          <w:rFonts w:ascii="Times New Roman" w:hAnsi="Times New Roman" w:cs="Times New Roman"/>
          <w:sz w:val="24"/>
          <w:szCs w:val="24"/>
        </w:rPr>
        <w:t xml:space="preserve">по </w:t>
      </w:r>
      <w:r w:rsidR="00CA6477" w:rsidRPr="003D12F8">
        <w:rPr>
          <w:rFonts w:ascii="Times New Roman" w:hAnsi="Times New Roman" w:cs="Times New Roman"/>
          <w:sz w:val="24"/>
          <w:szCs w:val="24"/>
        </w:rPr>
        <w:t>заключенным ко</w:t>
      </w:r>
      <w:r w:rsidR="00D34ED3" w:rsidRPr="003D12F8">
        <w:rPr>
          <w:rFonts w:ascii="Times New Roman" w:hAnsi="Times New Roman" w:cs="Times New Roman"/>
          <w:sz w:val="24"/>
          <w:szCs w:val="24"/>
        </w:rPr>
        <w:t xml:space="preserve">нтрактам (163126,3 </w:t>
      </w:r>
      <w:r w:rsidR="0009726E">
        <w:rPr>
          <w:rFonts w:ascii="Times New Roman" w:hAnsi="Times New Roman" w:cs="Times New Roman"/>
          <w:sz w:val="24"/>
          <w:szCs w:val="24"/>
        </w:rPr>
        <w:t>тыс. руб</w:t>
      </w:r>
      <w:r w:rsidR="00D34ED3" w:rsidRPr="003D12F8">
        <w:rPr>
          <w:rFonts w:ascii="Times New Roman" w:hAnsi="Times New Roman" w:cs="Times New Roman"/>
          <w:sz w:val="24"/>
          <w:szCs w:val="24"/>
        </w:rPr>
        <w:t>лей);</w:t>
      </w:r>
    </w:p>
    <w:p w:rsidR="008608BF" w:rsidRPr="003D12F8" w:rsidRDefault="008608BF" w:rsidP="003D12F8">
      <w:pPr>
        <w:pStyle w:val="a9"/>
        <w:numPr>
          <w:ilvl w:val="0"/>
          <w:numId w:val="5"/>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3D12F8">
        <w:rPr>
          <w:rFonts w:ascii="Times New Roman" w:hAnsi="Times New Roman" w:cs="Times New Roman"/>
          <w:sz w:val="24"/>
          <w:szCs w:val="24"/>
        </w:rPr>
        <w:t>2017 год (01.12.2017)</w:t>
      </w:r>
      <w:r w:rsidR="00F657F3" w:rsidRPr="003D12F8">
        <w:rPr>
          <w:rFonts w:ascii="Times New Roman" w:hAnsi="Times New Roman" w:cs="Times New Roman"/>
          <w:sz w:val="24"/>
          <w:szCs w:val="24"/>
        </w:rPr>
        <w:t xml:space="preserve"> </w:t>
      </w:r>
      <w:r w:rsidR="00671ABE" w:rsidRPr="003D12F8">
        <w:rPr>
          <w:rFonts w:ascii="Times New Roman" w:hAnsi="Times New Roman" w:cs="Times New Roman"/>
          <w:sz w:val="24"/>
          <w:szCs w:val="24"/>
        </w:rPr>
        <w:t>-</w:t>
      </w:r>
      <w:r w:rsidR="00F657F3" w:rsidRPr="003D12F8">
        <w:rPr>
          <w:rFonts w:ascii="Times New Roman" w:hAnsi="Times New Roman" w:cs="Times New Roman"/>
          <w:sz w:val="24"/>
          <w:szCs w:val="24"/>
        </w:rPr>
        <w:t xml:space="preserve"> 358764,5</w:t>
      </w:r>
      <w:r w:rsidR="00DE5BD6" w:rsidRPr="003D12F8">
        <w:rPr>
          <w:rFonts w:ascii="Times New Roman" w:hAnsi="Times New Roman" w:cs="Times New Roman"/>
          <w:sz w:val="24"/>
          <w:szCs w:val="24"/>
        </w:rPr>
        <w:t xml:space="preserve"> </w:t>
      </w:r>
      <w:r w:rsidR="0009726E">
        <w:rPr>
          <w:rFonts w:ascii="Times New Roman" w:hAnsi="Times New Roman" w:cs="Times New Roman"/>
          <w:sz w:val="24"/>
          <w:szCs w:val="24"/>
        </w:rPr>
        <w:t>тыс. руб</w:t>
      </w:r>
      <w:r w:rsidR="00DE5BD6" w:rsidRPr="003D12F8">
        <w:rPr>
          <w:rFonts w:ascii="Times New Roman" w:hAnsi="Times New Roman" w:cs="Times New Roman"/>
          <w:sz w:val="24"/>
          <w:szCs w:val="24"/>
        </w:rPr>
        <w:t>лей</w:t>
      </w:r>
      <w:r w:rsidR="00B120B7">
        <w:rPr>
          <w:rFonts w:ascii="Times New Roman" w:hAnsi="Times New Roman" w:cs="Times New Roman"/>
          <w:sz w:val="24"/>
          <w:szCs w:val="24"/>
        </w:rPr>
        <w:t>. С</w:t>
      </w:r>
      <w:r w:rsidR="00DE5BD6" w:rsidRPr="003D12F8">
        <w:rPr>
          <w:rFonts w:ascii="Times New Roman" w:hAnsi="Times New Roman" w:cs="Times New Roman"/>
          <w:sz w:val="24"/>
          <w:szCs w:val="24"/>
        </w:rPr>
        <w:t>огласно госпрограмме</w:t>
      </w:r>
      <w:r w:rsidR="00B120B7">
        <w:rPr>
          <w:rFonts w:ascii="Times New Roman" w:hAnsi="Times New Roman" w:cs="Times New Roman"/>
          <w:sz w:val="24"/>
          <w:szCs w:val="24"/>
        </w:rPr>
        <w:t xml:space="preserve">, </w:t>
      </w:r>
      <w:r w:rsidR="00DE5BD6" w:rsidRPr="003D12F8">
        <w:rPr>
          <w:rFonts w:ascii="Times New Roman" w:hAnsi="Times New Roman" w:cs="Times New Roman"/>
          <w:sz w:val="24"/>
          <w:szCs w:val="24"/>
        </w:rPr>
        <w:t>на мероприятия, относящиеся к предмету проверки</w:t>
      </w:r>
      <w:r w:rsidR="00E27B5E">
        <w:rPr>
          <w:rFonts w:ascii="Times New Roman" w:hAnsi="Times New Roman" w:cs="Times New Roman"/>
          <w:sz w:val="24"/>
          <w:szCs w:val="24"/>
        </w:rPr>
        <w:t>,</w:t>
      </w:r>
      <w:r w:rsidR="00DE5BD6" w:rsidRPr="003D12F8">
        <w:rPr>
          <w:rFonts w:ascii="Times New Roman" w:hAnsi="Times New Roman" w:cs="Times New Roman"/>
          <w:sz w:val="24"/>
          <w:szCs w:val="24"/>
        </w:rPr>
        <w:t xml:space="preserve"> в 2017 году предусмотрено 283112,8 </w:t>
      </w:r>
      <w:r w:rsidR="0009726E">
        <w:rPr>
          <w:rFonts w:ascii="Times New Roman" w:hAnsi="Times New Roman" w:cs="Times New Roman"/>
          <w:sz w:val="24"/>
          <w:szCs w:val="24"/>
        </w:rPr>
        <w:t>тыс. руб</w:t>
      </w:r>
      <w:r w:rsidR="00DE5BD6" w:rsidRPr="003D12F8">
        <w:rPr>
          <w:rFonts w:ascii="Times New Roman" w:hAnsi="Times New Roman" w:cs="Times New Roman"/>
          <w:sz w:val="24"/>
          <w:szCs w:val="24"/>
        </w:rPr>
        <w:t>лей, показатели сводной б</w:t>
      </w:r>
      <w:r w:rsidR="003D12F8">
        <w:rPr>
          <w:rFonts w:ascii="Times New Roman" w:hAnsi="Times New Roman" w:cs="Times New Roman"/>
          <w:sz w:val="24"/>
          <w:szCs w:val="24"/>
        </w:rPr>
        <w:t>юджетной росписи соответствуют з</w:t>
      </w:r>
      <w:r w:rsidR="00DE5BD6" w:rsidRPr="003D12F8">
        <w:rPr>
          <w:rFonts w:ascii="Times New Roman" w:hAnsi="Times New Roman" w:cs="Times New Roman"/>
          <w:sz w:val="24"/>
          <w:szCs w:val="24"/>
        </w:rPr>
        <w:t>акону об областном бюджете. По</w:t>
      </w:r>
      <w:r w:rsidR="005B5361" w:rsidRPr="003D12F8">
        <w:rPr>
          <w:rFonts w:ascii="Times New Roman" w:hAnsi="Times New Roman" w:cs="Times New Roman"/>
          <w:sz w:val="24"/>
          <w:szCs w:val="24"/>
        </w:rPr>
        <w:t xml:space="preserve"> состоянию на 01.12.2017 освоение средств составило 267304,6 </w:t>
      </w:r>
      <w:r w:rsidR="0009726E">
        <w:rPr>
          <w:rFonts w:ascii="Times New Roman" w:hAnsi="Times New Roman" w:cs="Times New Roman"/>
          <w:sz w:val="24"/>
          <w:szCs w:val="24"/>
        </w:rPr>
        <w:t>тыс. руб</w:t>
      </w:r>
      <w:r w:rsidR="005B5361" w:rsidRPr="003D12F8">
        <w:rPr>
          <w:rFonts w:ascii="Times New Roman" w:hAnsi="Times New Roman" w:cs="Times New Roman"/>
          <w:sz w:val="24"/>
          <w:szCs w:val="24"/>
        </w:rPr>
        <w:t>лей, неиспользованный остаток сре</w:t>
      </w:r>
      <w:proofErr w:type="gramStart"/>
      <w:r w:rsidR="005B5361" w:rsidRPr="003D12F8">
        <w:rPr>
          <w:rFonts w:ascii="Times New Roman" w:hAnsi="Times New Roman" w:cs="Times New Roman"/>
          <w:sz w:val="24"/>
          <w:szCs w:val="24"/>
        </w:rPr>
        <w:t>дств в р</w:t>
      </w:r>
      <w:proofErr w:type="gramEnd"/>
      <w:r w:rsidR="005B5361" w:rsidRPr="003D12F8">
        <w:rPr>
          <w:rFonts w:ascii="Times New Roman" w:hAnsi="Times New Roman" w:cs="Times New Roman"/>
          <w:sz w:val="24"/>
          <w:szCs w:val="24"/>
        </w:rPr>
        <w:t xml:space="preserve">азмере 91459,9 </w:t>
      </w:r>
      <w:r w:rsidR="0009726E">
        <w:rPr>
          <w:rFonts w:ascii="Times New Roman" w:hAnsi="Times New Roman" w:cs="Times New Roman"/>
          <w:sz w:val="24"/>
          <w:szCs w:val="24"/>
        </w:rPr>
        <w:t>тыс. руб</w:t>
      </w:r>
      <w:r w:rsidR="005B5361" w:rsidRPr="003D12F8">
        <w:rPr>
          <w:rFonts w:ascii="Times New Roman" w:hAnsi="Times New Roman" w:cs="Times New Roman"/>
          <w:sz w:val="24"/>
          <w:szCs w:val="24"/>
        </w:rPr>
        <w:t>лей планир</w:t>
      </w:r>
      <w:r w:rsidR="00B120B7">
        <w:rPr>
          <w:rFonts w:ascii="Times New Roman" w:hAnsi="Times New Roman" w:cs="Times New Roman"/>
          <w:sz w:val="24"/>
          <w:szCs w:val="24"/>
        </w:rPr>
        <w:t>овалось</w:t>
      </w:r>
      <w:r w:rsidR="005B5361" w:rsidRPr="003D12F8">
        <w:rPr>
          <w:rFonts w:ascii="Times New Roman" w:hAnsi="Times New Roman" w:cs="Times New Roman"/>
          <w:sz w:val="24"/>
          <w:szCs w:val="24"/>
        </w:rPr>
        <w:t xml:space="preserve"> </w:t>
      </w:r>
      <w:r w:rsidR="00B120B7">
        <w:rPr>
          <w:rFonts w:ascii="Times New Roman" w:hAnsi="Times New Roman" w:cs="Times New Roman"/>
          <w:sz w:val="24"/>
          <w:szCs w:val="24"/>
        </w:rPr>
        <w:t>использовать в</w:t>
      </w:r>
      <w:r w:rsidR="005B5361" w:rsidRPr="003D12F8">
        <w:rPr>
          <w:rFonts w:ascii="Times New Roman" w:hAnsi="Times New Roman" w:cs="Times New Roman"/>
          <w:sz w:val="24"/>
          <w:szCs w:val="24"/>
        </w:rPr>
        <w:t xml:space="preserve"> декабре 2017 года на оплату работ и услуг по заключенным договорам.</w:t>
      </w:r>
      <w:r w:rsidR="00DE5BD6" w:rsidRPr="003D12F8">
        <w:rPr>
          <w:rFonts w:ascii="Times New Roman" w:hAnsi="Times New Roman" w:cs="Times New Roman"/>
          <w:sz w:val="24"/>
          <w:szCs w:val="24"/>
        </w:rPr>
        <w:t xml:space="preserve">  </w:t>
      </w:r>
    </w:p>
    <w:p w:rsidR="008608BF" w:rsidRDefault="003D12F8" w:rsidP="003D12F8">
      <w:pPr>
        <w:tabs>
          <w:tab w:val="left" w:pos="993"/>
        </w:tabs>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Министерству строительства</w:t>
      </w:r>
      <w:r w:rsidR="008608BF">
        <w:rPr>
          <w:rFonts w:ascii="Times New Roman" w:hAnsi="Times New Roman" w:cs="Times New Roman"/>
          <w:sz w:val="24"/>
          <w:szCs w:val="24"/>
        </w:rPr>
        <w:t xml:space="preserve"> в проверяемом периоде законом об областном бюджете </w:t>
      </w:r>
      <w:r w:rsidR="009540EB">
        <w:rPr>
          <w:rFonts w:ascii="Times New Roman" w:hAnsi="Times New Roman" w:cs="Times New Roman"/>
          <w:sz w:val="24"/>
          <w:szCs w:val="24"/>
        </w:rPr>
        <w:t>на реализацию</w:t>
      </w:r>
      <w:r w:rsidR="006E75D9">
        <w:rPr>
          <w:rFonts w:ascii="Times New Roman" w:hAnsi="Times New Roman" w:cs="Times New Roman"/>
          <w:sz w:val="24"/>
          <w:szCs w:val="24"/>
        </w:rPr>
        <w:t xml:space="preserve"> основного </w:t>
      </w:r>
      <w:r w:rsidR="009540EB">
        <w:rPr>
          <w:rFonts w:ascii="Times New Roman" w:hAnsi="Times New Roman" w:cs="Times New Roman"/>
          <w:sz w:val="24"/>
          <w:szCs w:val="24"/>
        </w:rPr>
        <w:t xml:space="preserve">мероприятия </w:t>
      </w:r>
      <w:r w:rsidR="00E84381">
        <w:rPr>
          <w:rFonts w:ascii="Times New Roman" w:hAnsi="Times New Roman" w:cs="Times New Roman"/>
          <w:sz w:val="24"/>
          <w:szCs w:val="24"/>
        </w:rPr>
        <w:t xml:space="preserve">№ </w:t>
      </w:r>
      <w:r w:rsidR="009540EB">
        <w:rPr>
          <w:rFonts w:ascii="Times New Roman" w:hAnsi="Times New Roman" w:cs="Times New Roman"/>
          <w:sz w:val="24"/>
          <w:szCs w:val="24"/>
        </w:rPr>
        <w:t xml:space="preserve">6 </w:t>
      </w:r>
      <w:r>
        <w:rPr>
          <w:rFonts w:ascii="Times New Roman" w:hAnsi="Times New Roman" w:cs="Times New Roman"/>
          <w:sz w:val="24"/>
          <w:szCs w:val="24"/>
        </w:rPr>
        <w:t>П</w:t>
      </w:r>
      <w:r w:rsidR="009540EB">
        <w:rPr>
          <w:rFonts w:ascii="Times New Roman" w:hAnsi="Times New Roman" w:cs="Times New Roman"/>
          <w:sz w:val="24"/>
          <w:szCs w:val="24"/>
        </w:rPr>
        <w:t xml:space="preserve">одпрограммы </w:t>
      </w:r>
      <w:r w:rsidR="00E84381">
        <w:rPr>
          <w:rFonts w:ascii="Times New Roman" w:hAnsi="Times New Roman" w:cs="Times New Roman"/>
          <w:sz w:val="24"/>
          <w:szCs w:val="24"/>
        </w:rPr>
        <w:t xml:space="preserve">№ </w:t>
      </w:r>
      <w:r w:rsidR="009540EB">
        <w:rPr>
          <w:rFonts w:ascii="Times New Roman" w:hAnsi="Times New Roman" w:cs="Times New Roman"/>
          <w:sz w:val="24"/>
          <w:szCs w:val="24"/>
        </w:rPr>
        <w:t xml:space="preserve">1 </w:t>
      </w:r>
      <w:r w:rsidR="008608BF">
        <w:rPr>
          <w:rFonts w:ascii="Times New Roman" w:hAnsi="Times New Roman" w:cs="Times New Roman"/>
          <w:sz w:val="24"/>
          <w:szCs w:val="24"/>
        </w:rPr>
        <w:t xml:space="preserve">в проверяемом периоде предусмотрено 1166122,5 </w:t>
      </w:r>
      <w:r w:rsidR="0009726E">
        <w:rPr>
          <w:rFonts w:ascii="Times New Roman" w:hAnsi="Times New Roman" w:cs="Times New Roman"/>
          <w:sz w:val="24"/>
          <w:szCs w:val="24"/>
        </w:rPr>
        <w:t>тыс. руб</w:t>
      </w:r>
      <w:r w:rsidR="008608BF">
        <w:rPr>
          <w:rFonts w:ascii="Times New Roman" w:hAnsi="Times New Roman" w:cs="Times New Roman"/>
          <w:sz w:val="24"/>
          <w:szCs w:val="24"/>
        </w:rPr>
        <w:t>лей</w:t>
      </w:r>
      <w:r w:rsidR="009540EB">
        <w:rPr>
          <w:rFonts w:ascii="Times New Roman" w:hAnsi="Times New Roman" w:cs="Times New Roman"/>
          <w:sz w:val="24"/>
          <w:szCs w:val="24"/>
        </w:rPr>
        <w:t>, из них:</w:t>
      </w:r>
      <w:r w:rsidR="006B261E">
        <w:rPr>
          <w:rFonts w:ascii="Times New Roman" w:hAnsi="Times New Roman" w:cs="Times New Roman"/>
          <w:sz w:val="24"/>
          <w:szCs w:val="24"/>
        </w:rPr>
        <w:t xml:space="preserve"> </w:t>
      </w:r>
    </w:p>
    <w:p w:rsidR="009540EB" w:rsidRPr="003D12F8" w:rsidRDefault="009540EB" w:rsidP="003D12F8">
      <w:pPr>
        <w:pStyle w:val="a9"/>
        <w:numPr>
          <w:ilvl w:val="0"/>
          <w:numId w:val="6"/>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3D12F8">
        <w:rPr>
          <w:rFonts w:ascii="Times New Roman" w:hAnsi="Times New Roman" w:cs="Times New Roman"/>
          <w:sz w:val="24"/>
          <w:szCs w:val="24"/>
        </w:rPr>
        <w:t xml:space="preserve">2015 год </w:t>
      </w:r>
      <w:r w:rsidR="00671ABE" w:rsidRPr="003D12F8">
        <w:rPr>
          <w:rFonts w:ascii="Times New Roman" w:hAnsi="Times New Roman" w:cs="Times New Roman"/>
          <w:sz w:val="24"/>
          <w:szCs w:val="24"/>
        </w:rPr>
        <w:t>-</w:t>
      </w:r>
      <w:r w:rsidR="006B261E" w:rsidRPr="003D12F8">
        <w:rPr>
          <w:rFonts w:ascii="Times New Roman" w:hAnsi="Times New Roman" w:cs="Times New Roman"/>
          <w:sz w:val="24"/>
          <w:szCs w:val="24"/>
        </w:rPr>
        <w:t xml:space="preserve"> 416771,6 </w:t>
      </w:r>
      <w:r w:rsidR="0009726E">
        <w:rPr>
          <w:rFonts w:ascii="Times New Roman" w:hAnsi="Times New Roman" w:cs="Times New Roman"/>
          <w:sz w:val="24"/>
          <w:szCs w:val="24"/>
        </w:rPr>
        <w:t>тыс. руб</w:t>
      </w:r>
      <w:r w:rsidR="006B261E" w:rsidRPr="003D12F8">
        <w:rPr>
          <w:rFonts w:ascii="Times New Roman" w:hAnsi="Times New Roman" w:cs="Times New Roman"/>
          <w:sz w:val="24"/>
          <w:szCs w:val="24"/>
        </w:rPr>
        <w:t>лей</w:t>
      </w:r>
      <w:r w:rsidR="00B120B7">
        <w:rPr>
          <w:rFonts w:ascii="Times New Roman" w:hAnsi="Times New Roman" w:cs="Times New Roman"/>
          <w:sz w:val="24"/>
          <w:szCs w:val="24"/>
        </w:rPr>
        <w:t>. О</w:t>
      </w:r>
      <w:r w:rsidR="006B261E" w:rsidRPr="003D12F8">
        <w:rPr>
          <w:rFonts w:ascii="Times New Roman" w:hAnsi="Times New Roman" w:cs="Times New Roman"/>
          <w:sz w:val="24"/>
          <w:szCs w:val="24"/>
        </w:rPr>
        <w:t>бъем финансирования, предусмотренный законом</w:t>
      </w:r>
      <w:r w:rsidR="003D12F8" w:rsidRPr="003D12F8">
        <w:rPr>
          <w:rFonts w:ascii="Times New Roman" w:hAnsi="Times New Roman" w:cs="Times New Roman"/>
          <w:sz w:val="24"/>
          <w:szCs w:val="24"/>
        </w:rPr>
        <w:t>,</w:t>
      </w:r>
      <w:r w:rsidR="006B261E" w:rsidRPr="003D12F8">
        <w:rPr>
          <w:rFonts w:ascii="Times New Roman" w:hAnsi="Times New Roman" w:cs="Times New Roman"/>
          <w:sz w:val="24"/>
          <w:szCs w:val="24"/>
        </w:rPr>
        <w:t xml:space="preserve"> соответствует госпрограмме и СБР, освоение выделенных средств составило 396333,1</w:t>
      </w:r>
      <w:r w:rsidR="003D12F8">
        <w:rPr>
          <w:rFonts w:ascii="Times New Roman" w:hAnsi="Times New Roman" w:cs="Times New Roman"/>
          <w:sz w:val="24"/>
          <w:szCs w:val="24"/>
        </w:rPr>
        <w:t xml:space="preserve"> </w:t>
      </w:r>
      <w:r w:rsidR="0009726E">
        <w:rPr>
          <w:rFonts w:ascii="Times New Roman" w:hAnsi="Times New Roman" w:cs="Times New Roman"/>
          <w:sz w:val="24"/>
          <w:szCs w:val="24"/>
        </w:rPr>
        <w:t>тыс. руб</w:t>
      </w:r>
      <w:r w:rsidR="003D12F8" w:rsidRPr="003D12F8">
        <w:rPr>
          <w:rFonts w:ascii="Times New Roman" w:hAnsi="Times New Roman" w:cs="Times New Roman"/>
          <w:sz w:val="24"/>
          <w:szCs w:val="24"/>
        </w:rPr>
        <w:t>лей. Н</w:t>
      </w:r>
      <w:r w:rsidR="006B261E" w:rsidRPr="003D12F8">
        <w:rPr>
          <w:rFonts w:ascii="Times New Roman" w:hAnsi="Times New Roman" w:cs="Times New Roman"/>
          <w:sz w:val="24"/>
          <w:szCs w:val="24"/>
        </w:rPr>
        <w:t xml:space="preserve">еиспользованный остаток </w:t>
      </w:r>
      <w:r w:rsidR="00B120B7">
        <w:rPr>
          <w:rFonts w:ascii="Times New Roman" w:hAnsi="Times New Roman" w:cs="Times New Roman"/>
          <w:sz w:val="24"/>
          <w:szCs w:val="24"/>
        </w:rPr>
        <w:t>в сумме</w:t>
      </w:r>
      <w:r w:rsidR="006B261E" w:rsidRPr="003D12F8">
        <w:rPr>
          <w:rFonts w:ascii="Times New Roman" w:hAnsi="Times New Roman" w:cs="Times New Roman"/>
          <w:sz w:val="24"/>
          <w:szCs w:val="24"/>
        </w:rPr>
        <w:t xml:space="preserve"> 20438,5 </w:t>
      </w:r>
      <w:r w:rsidR="0009726E">
        <w:rPr>
          <w:rFonts w:ascii="Times New Roman" w:hAnsi="Times New Roman" w:cs="Times New Roman"/>
          <w:sz w:val="24"/>
          <w:szCs w:val="24"/>
        </w:rPr>
        <w:t>тыс. руб</w:t>
      </w:r>
      <w:r w:rsidR="006B261E" w:rsidRPr="003D12F8">
        <w:rPr>
          <w:rFonts w:ascii="Times New Roman" w:hAnsi="Times New Roman" w:cs="Times New Roman"/>
          <w:sz w:val="24"/>
          <w:szCs w:val="24"/>
        </w:rPr>
        <w:t xml:space="preserve">лей, сложился </w:t>
      </w:r>
      <w:r w:rsidR="0013653D" w:rsidRPr="003D12F8">
        <w:rPr>
          <w:rFonts w:ascii="Times New Roman" w:hAnsi="Times New Roman" w:cs="Times New Roman"/>
          <w:sz w:val="24"/>
          <w:szCs w:val="24"/>
        </w:rPr>
        <w:t>по объектам</w:t>
      </w:r>
      <w:r w:rsidR="003D12F8" w:rsidRPr="003D12F8">
        <w:rPr>
          <w:rFonts w:ascii="Times New Roman" w:hAnsi="Times New Roman" w:cs="Times New Roman"/>
          <w:sz w:val="24"/>
          <w:szCs w:val="24"/>
        </w:rPr>
        <w:t>:</w:t>
      </w:r>
      <w:r w:rsidR="0013653D" w:rsidRPr="003D12F8">
        <w:rPr>
          <w:rFonts w:ascii="Times New Roman" w:hAnsi="Times New Roman" w:cs="Times New Roman"/>
          <w:sz w:val="24"/>
          <w:szCs w:val="24"/>
        </w:rPr>
        <w:t xml:space="preserve"> </w:t>
      </w:r>
      <w:r w:rsidR="0009726E">
        <w:rPr>
          <w:rFonts w:ascii="Times New Roman" w:hAnsi="Times New Roman" w:cs="Times New Roman"/>
          <w:sz w:val="24"/>
          <w:szCs w:val="24"/>
        </w:rPr>
        <w:t>«</w:t>
      </w:r>
      <w:r w:rsidR="003D12F8" w:rsidRPr="003D12F8">
        <w:rPr>
          <w:rFonts w:ascii="Times New Roman" w:hAnsi="Times New Roman" w:cs="Times New Roman"/>
          <w:sz w:val="24"/>
          <w:szCs w:val="24"/>
        </w:rPr>
        <w:t xml:space="preserve">Модульная котельная для СК </w:t>
      </w:r>
      <w:r w:rsidR="0009726E">
        <w:rPr>
          <w:rFonts w:ascii="Times New Roman" w:hAnsi="Times New Roman" w:cs="Times New Roman"/>
          <w:sz w:val="24"/>
          <w:szCs w:val="24"/>
        </w:rPr>
        <w:t>«</w:t>
      </w:r>
      <w:r w:rsidR="003D12F8" w:rsidRPr="003D12F8">
        <w:rPr>
          <w:rFonts w:ascii="Times New Roman" w:hAnsi="Times New Roman" w:cs="Times New Roman"/>
          <w:sz w:val="24"/>
          <w:szCs w:val="24"/>
        </w:rPr>
        <w:t>Арена</w:t>
      </w:r>
      <w:r w:rsidR="0009726E">
        <w:rPr>
          <w:rFonts w:ascii="Times New Roman" w:hAnsi="Times New Roman" w:cs="Times New Roman"/>
          <w:sz w:val="24"/>
          <w:szCs w:val="24"/>
        </w:rPr>
        <w:t>»</w:t>
      </w:r>
      <w:r w:rsidR="003D12F8" w:rsidRPr="003D12F8">
        <w:rPr>
          <w:rFonts w:ascii="Times New Roman" w:hAnsi="Times New Roman" w:cs="Times New Roman"/>
          <w:sz w:val="24"/>
          <w:szCs w:val="24"/>
        </w:rPr>
        <w:t xml:space="preserve"> в пгт. Ноглики (проектные работы, поставка, строительство)</w:t>
      </w:r>
      <w:r w:rsidR="0009726E">
        <w:rPr>
          <w:rFonts w:ascii="Times New Roman" w:hAnsi="Times New Roman" w:cs="Times New Roman"/>
          <w:sz w:val="24"/>
          <w:szCs w:val="24"/>
        </w:rPr>
        <w:t>»</w:t>
      </w:r>
      <w:r w:rsidR="003D12F8" w:rsidRPr="003D12F8">
        <w:rPr>
          <w:rFonts w:ascii="Times New Roman" w:hAnsi="Times New Roman" w:cs="Times New Roman"/>
          <w:sz w:val="24"/>
          <w:szCs w:val="24"/>
        </w:rPr>
        <w:t xml:space="preserve"> </w:t>
      </w:r>
      <w:r w:rsidR="00671ABE" w:rsidRPr="003D12F8">
        <w:rPr>
          <w:rFonts w:ascii="Times New Roman" w:hAnsi="Times New Roman" w:cs="Times New Roman"/>
          <w:sz w:val="24"/>
          <w:szCs w:val="24"/>
        </w:rPr>
        <w:t>-</w:t>
      </w:r>
      <w:r w:rsidR="0013653D" w:rsidRPr="003D12F8">
        <w:rPr>
          <w:rFonts w:ascii="Times New Roman" w:hAnsi="Times New Roman" w:cs="Times New Roman"/>
          <w:sz w:val="24"/>
          <w:szCs w:val="24"/>
        </w:rPr>
        <w:t xml:space="preserve"> 3550,0 </w:t>
      </w:r>
      <w:r w:rsidR="0009726E">
        <w:rPr>
          <w:rFonts w:ascii="Times New Roman" w:hAnsi="Times New Roman" w:cs="Times New Roman"/>
          <w:sz w:val="24"/>
          <w:szCs w:val="24"/>
        </w:rPr>
        <w:t>тыс. руб</w:t>
      </w:r>
      <w:r w:rsidR="0013653D" w:rsidRPr="003D12F8">
        <w:rPr>
          <w:rFonts w:ascii="Times New Roman" w:hAnsi="Times New Roman" w:cs="Times New Roman"/>
          <w:sz w:val="24"/>
          <w:szCs w:val="24"/>
        </w:rPr>
        <w:t>лей</w:t>
      </w:r>
      <w:r w:rsidR="00B729AD" w:rsidRPr="003D12F8">
        <w:rPr>
          <w:rFonts w:ascii="Times New Roman" w:hAnsi="Times New Roman" w:cs="Times New Roman"/>
          <w:sz w:val="24"/>
          <w:szCs w:val="24"/>
        </w:rPr>
        <w:t xml:space="preserve"> (не состоялись конкурентные процедуры)</w:t>
      </w:r>
      <w:r w:rsidR="0013653D" w:rsidRPr="003D12F8">
        <w:rPr>
          <w:rFonts w:ascii="Times New Roman" w:hAnsi="Times New Roman" w:cs="Times New Roman"/>
          <w:sz w:val="24"/>
          <w:szCs w:val="24"/>
        </w:rPr>
        <w:t xml:space="preserve">, </w:t>
      </w:r>
      <w:r w:rsidR="0009726E">
        <w:rPr>
          <w:rFonts w:ascii="Times New Roman" w:hAnsi="Times New Roman" w:cs="Times New Roman"/>
          <w:sz w:val="24"/>
          <w:szCs w:val="24"/>
        </w:rPr>
        <w:t>«</w:t>
      </w:r>
      <w:r w:rsidR="003D12F8" w:rsidRPr="003D12F8">
        <w:rPr>
          <w:rFonts w:ascii="Times New Roman" w:hAnsi="Times New Roman" w:cs="Times New Roman"/>
          <w:sz w:val="24"/>
          <w:szCs w:val="24"/>
        </w:rPr>
        <w:t>Строительство стадиона в пгт. Смирных (в том числе инженерные изыскания, проектные работы, привязка проекта, приобретение типового проекта, государственная экспертиза, строительство)</w:t>
      </w:r>
      <w:r w:rsidR="0009726E">
        <w:rPr>
          <w:rFonts w:ascii="Times New Roman" w:hAnsi="Times New Roman" w:cs="Times New Roman"/>
          <w:sz w:val="24"/>
          <w:szCs w:val="24"/>
        </w:rPr>
        <w:t>»</w:t>
      </w:r>
      <w:r w:rsidR="0013653D" w:rsidRPr="003D12F8">
        <w:rPr>
          <w:rFonts w:ascii="Times New Roman" w:hAnsi="Times New Roman" w:cs="Times New Roman"/>
          <w:sz w:val="24"/>
          <w:szCs w:val="24"/>
        </w:rPr>
        <w:t xml:space="preserve"> - 16888,5 </w:t>
      </w:r>
      <w:r w:rsidR="0009726E">
        <w:rPr>
          <w:rFonts w:ascii="Times New Roman" w:hAnsi="Times New Roman" w:cs="Times New Roman"/>
          <w:sz w:val="24"/>
          <w:szCs w:val="24"/>
        </w:rPr>
        <w:t>тыс. руб</w:t>
      </w:r>
      <w:r w:rsidR="0013653D" w:rsidRPr="003D12F8">
        <w:rPr>
          <w:rFonts w:ascii="Times New Roman" w:hAnsi="Times New Roman" w:cs="Times New Roman"/>
          <w:sz w:val="24"/>
          <w:szCs w:val="24"/>
        </w:rPr>
        <w:t>лей</w:t>
      </w:r>
      <w:r w:rsidR="00B729AD" w:rsidRPr="003D12F8">
        <w:rPr>
          <w:rFonts w:ascii="Times New Roman" w:hAnsi="Times New Roman" w:cs="Times New Roman"/>
          <w:sz w:val="24"/>
          <w:szCs w:val="24"/>
        </w:rPr>
        <w:t xml:space="preserve"> </w:t>
      </w:r>
      <w:r w:rsidR="003D12F8" w:rsidRPr="003D12F8">
        <w:rPr>
          <w:rFonts w:ascii="Times New Roman" w:hAnsi="Times New Roman" w:cs="Times New Roman"/>
          <w:sz w:val="24"/>
          <w:szCs w:val="24"/>
        </w:rPr>
        <w:t xml:space="preserve">- </w:t>
      </w:r>
      <w:r w:rsidR="006B261E" w:rsidRPr="003D12F8">
        <w:rPr>
          <w:rFonts w:ascii="Times New Roman" w:hAnsi="Times New Roman" w:cs="Times New Roman"/>
          <w:sz w:val="24"/>
          <w:szCs w:val="24"/>
        </w:rPr>
        <w:t xml:space="preserve">в связи </w:t>
      </w:r>
      <w:r w:rsidR="00C12778" w:rsidRPr="003D12F8">
        <w:rPr>
          <w:rFonts w:ascii="Times New Roman" w:hAnsi="Times New Roman" w:cs="Times New Roman"/>
          <w:sz w:val="24"/>
          <w:szCs w:val="24"/>
        </w:rPr>
        <w:t>с невыполнением подрядчиком работ, предусмотренных графиком строительства</w:t>
      </w:r>
      <w:r w:rsidR="003D12F8" w:rsidRPr="003D12F8">
        <w:rPr>
          <w:rFonts w:ascii="Times New Roman" w:hAnsi="Times New Roman" w:cs="Times New Roman"/>
          <w:sz w:val="24"/>
          <w:szCs w:val="24"/>
        </w:rPr>
        <w:t>. (П</w:t>
      </w:r>
      <w:r w:rsidR="0013653D" w:rsidRPr="003D12F8">
        <w:rPr>
          <w:rFonts w:ascii="Times New Roman" w:hAnsi="Times New Roman" w:cs="Times New Roman"/>
          <w:sz w:val="24"/>
          <w:szCs w:val="24"/>
        </w:rPr>
        <w:t>отребность в неиспользованных остатках средств муниципальными образованиями подтверждена</w:t>
      </w:r>
      <w:r w:rsidR="003D12F8" w:rsidRPr="003D12F8">
        <w:rPr>
          <w:rFonts w:ascii="Times New Roman" w:hAnsi="Times New Roman" w:cs="Times New Roman"/>
          <w:sz w:val="24"/>
          <w:szCs w:val="24"/>
        </w:rPr>
        <w:t>)</w:t>
      </w:r>
      <w:r w:rsidR="00C12778" w:rsidRPr="003D12F8">
        <w:rPr>
          <w:rFonts w:ascii="Times New Roman" w:hAnsi="Times New Roman" w:cs="Times New Roman"/>
          <w:sz w:val="24"/>
          <w:szCs w:val="24"/>
        </w:rPr>
        <w:t>;</w:t>
      </w:r>
    </w:p>
    <w:p w:rsidR="009540EB" w:rsidRPr="003D12F8" w:rsidRDefault="009540EB" w:rsidP="003D12F8">
      <w:pPr>
        <w:pStyle w:val="a9"/>
        <w:numPr>
          <w:ilvl w:val="0"/>
          <w:numId w:val="6"/>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3D12F8">
        <w:rPr>
          <w:rFonts w:ascii="Times New Roman" w:hAnsi="Times New Roman" w:cs="Times New Roman"/>
          <w:sz w:val="24"/>
          <w:szCs w:val="24"/>
        </w:rPr>
        <w:t>2016 год</w:t>
      </w:r>
      <w:r w:rsidR="00C12778" w:rsidRPr="003D12F8">
        <w:rPr>
          <w:rFonts w:ascii="Times New Roman" w:hAnsi="Times New Roman" w:cs="Times New Roman"/>
          <w:sz w:val="24"/>
          <w:szCs w:val="24"/>
        </w:rPr>
        <w:t xml:space="preserve"> </w:t>
      </w:r>
      <w:r w:rsidR="00671ABE" w:rsidRPr="003D12F8">
        <w:rPr>
          <w:rFonts w:ascii="Times New Roman" w:hAnsi="Times New Roman" w:cs="Times New Roman"/>
          <w:sz w:val="24"/>
          <w:szCs w:val="24"/>
        </w:rPr>
        <w:t>-</w:t>
      </w:r>
      <w:r w:rsidR="0013653D" w:rsidRPr="003D12F8">
        <w:rPr>
          <w:rFonts w:ascii="Times New Roman" w:hAnsi="Times New Roman" w:cs="Times New Roman"/>
          <w:sz w:val="24"/>
          <w:szCs w:val="24"/>
        </w:rPr>
        <w:t xml:space="preserve"> 454008,5 </w:t>
      </w:r>
      <w:r w:rsidR="0009726E">
        <w:rPr>
          <w:rFonts w:ascii="Times New Roman" w:hAnsi="Times New Roman" w:cs="Times New Roman"/>
          <w:sz w:val="24"/>
          <w:szCs w:val="24"/>
        </w:rPr>
        <w:t>тыс. руб</w:t>
      </w:r>
      <w:r w:rsidR="0013653D" w:rsidRPr="003D12F8">
        <w:rPr>
          <w:rFonts w:ascii="Times New Roman" w:hAnsi="Times New Roman" w:cs="Times New Roman"/>
          <w:sz w:val="24"/>
          <w:szCs w:val="24"/>
        </w:rPr>
        <w:t>лей, что соответствует СБР и госпрограмме</w:t>
      </w:r>
      <w:r w:rsidR="00B120B7">
        <w:rPr>
          <w:rFonts w:ascii="Times New Roman" w:hAnsi="Times New Roman" w:cs="Times New Roman"/>
          <w:sz w:val="24"/>
          <w:szCs w:val="24"/>
        </w:rPr>
        <w:t>. О</w:t>
      </w:r>
      <w:r w:rsidR="0013653D" w:rsidRPr="003D12F8">
        <w:rPr>
          <w:rFonts w:ascii="Times New Roman" w:hAnsi="Times New Roman" w:cs="Times New Roman"/>
          <w:sz w:val="24"/>
          <w:szCs w:val="24"/>
        </w:rPr>
        <w:t xml:space="preserve">своение выделенных средств составило 289824,5 </w:t>
      </w:r>
      <w:r w:rsidR="0009726E">
        <w:rPr>
          <w:rFonts w:ascii="Times New Roman" w:hAnsi="Times New Roman" w:cs="Times New Roman"/>
          <w:sz w:val="24"/>
          <w:szCs w:val="24"/>
        </w:rPr>
        <w:t>тыс. руб</w:t>
      </w:r>
      <w:r w:rsidR="0013653D" w:rsidRPr="003D12F8">
        <w:rPr>
          <w:rFonts w:ascii="Times New Roman" w:hAnsi="Times New Roman" w:cs="Times New Roman"/>
          <w:sz w:val="24"/>
          <w:szCs w:val="24"/>
        </w:rPr>
        <w:t>лей</w:t>
      </w:r>
      <w:r w:rsidR="003D12F8">
        <w:rPr>
          <w:rFonts w:ascii="Times New Roman" w:hAnsi="Times New Roman" w:cs="Times New Roman"/>
          <w:sz w:val="24"/>
          <w:szCs w:val="24"/>
        </w:rPr>
        <w:t>. Н</w:t>
      </w:r>
      <w:r w:rsidR="0013653D" w:rsidRPr="003D12F8">
        <w:rPr>
          <w:rFonts w:ascii="Times New Roman" w:hAnsi="Times New Roman" w:cs="Times New Roman"/>
          <w:sz w:val="24"/>
          <w:szCs w:val="24"/>
        </w:rPr>
        <w:t xml:space="preserve">еиспользованный остаток 164184,0 </w:t>
      </w:r>
      <w:r w:rsidR="0009726E">
        <w:rPr>
          <w:rFonts w:ascii="Times New Roman" w:hAnsi="Times New Roman" w:cs="Times New Roman"/>
          <w:sz w:val="24"/>
          <w:szCs w:val="24"/>
        </w:rPr>
        <w:t>тыс. руб</w:t>
      </w:r>
      <w:r w:rsidR="0013653D" w:rsidRPr="003D12F8">
        <w:rPr>
          <w:rFonts w:ascii="Times New Roman" w:hAnsi="Times New Roman" w:cs="Times New Roman"/>
          <w:sz w:val="24"/>
          <w:szCs w:val="24"/>
        </w:rPr>
        <w:t xml:space="preserve">лей </w:t>
      </w:r>
      <w:r w:rsidR="006A2B6B" w:rsidRPr="003D12F8">
        <w:rPr>
          <w:rFonts w:ascii="Times New Roman" w:hAnsi="Times New Roman" w:cs="Times New Roman"/>
          <w:sz w:val="24"/>
          <w:szCs w:val="24"/>
        </w:rPr>
        <w:t xml:space="preserve">образовался по следующим объектам: </w:t>
      </w:r>
      <w:r w:rsidR="0009726E">
        <w:rPr>
          <w:rFonts w:ascii="Times New Roman" w:hAnsi="Times New Roman" w:cs="Times New Roman"/>
          <w:sz w:val="24"/>
          <w:szCs w:val="24"/>
        </w:rPr>
        <w:t>«</w:t>
      </w:r>
      <w:r w:rsidR="006A2B6B" w:rsidRPr="003D12F8">
        <w:rPr>
          <w:rFonts w:ascii="Times New Roman" w:hAnsi="Times New Roman" w:cs="Times New Roman"/>
          <w:sz w:val="24"/>
          <w:szCs w:val="24"/>
        </w:rPr>
        <w:t xml:space="preserve">Крытый каток с искусственным льдом в </w:t>
      </w:r>
      <w:proofErr w:type="gramStart"/>
      <w:r w:rsidR="0009726E">
        <w:rPr>
          <w:rFonts w:ascii="Times New Roman" w:hAnsi="Times New Roman" w:cs="Times New Roman"/>
          <w:sz w:val="24"/>
          <w:szCs w:val="24"/>
        </w:rPr>
        <w:t>г</w:t>
      </w:r>
      <w:proofErr w:type="gramEnd"/>
      <w:r w:rsidR="0009726E">
        <w:rPr>
          <w:rFonts w:ascii="Times New Roman" w:hAnsi="Times New Roman" w:cs="Times New Roman"/>
          <w:sz w:val="24"/>
          <w:szCs w:val="24"/>
        </w:rPr>
        <w:t xml:space="preserve">. </w:t>
      </w:r>
      <w:r w:rsidR="006A2B6B" w:rsidRPr="003D12F8">
        <w:rPr>
          <w:rFonts w:ascii="Times New Roman" w:hAnsi="Times New Roman" w:cs="Times New Roman"/>
          <w:sz w:val="24"/>
          <w:szCs w:val="24"/>
        </w:rPr>
        <w:t>Анива</w:t>
      </w:r>
      <w:r w:rsidR="0009726E">
        <w:rPr>
          <w:rFonts w:ascii="Times New Roman" w:hAnsi="Times New Roman" w:cs="Times New Roman"/>
          <w:sz w:val="24"/>
          <w:szCs w:val="24"/>
        </w:rPr>
        <w:t>»</w:t>
      </w:r>
      <w:r w:rsidR="006A2B6B" w:rsidRPr="003D12F8">
        <w:rPr>
          <w:rFonts w:ascii="Times New Roman" w:hAnsi="Times New Roman" w:cs="Times New Roman"/>
          <w:sz w:val="24"/>
          <w:szCs w:val="24"/>
        </w:rPr>
        <w:t xml:space="preserve"> - 50000,0 </w:t>
      </w:r>
      <w:r w:rsidR="0009726E">
        <w:rPr>
          <w:rFonts w:ascii="Times New Roman" w:hAnsi="Times New Roman" w:cs="Times New Roman"/>
          <w:sz w:val="24"/>
          <w:szCs w:val="24"/>
        </w:rPr>
        <w:t>тыс. руб</w:t>
      </w:r>
      <w:r w:rsidR="006A2B6B" w:rsidRPr="003D12F8">
        <w:rPr>
          <w:rFonts w:ascii="Times New Roman" w:hAnsi="Times New Roman" w:cs="Times New Roman"/>
          <w:sz w:val="24"/>
          <w:szCs w:val="24"/>
        </w:rPr>
        <w:t xml:space="preserve">лей образовался в связи с решением о корректировке проектной документации; </w:t>
      </w:r>
      <w:r w:rsidR="0009726E">
        <w:rPr>
          <w:rFonts w:ascii="Times New Roman" w:hAnsi="Times New Roman" w:cs="Times New Roman"/>
          <w:sz w:val="24"/>
          <w:szCs w:val="24"/>
        </w:rPr>
        <w:t>«</w:t>
      </w:r>
      <w:r w:rsidR="006A2B6B" w:rsidRPr="003D12F8">
        <w:rPr>
          <w:rFonts w:ascii="Times New Roman" w:hAnsi="Times New Roman" w:cs="Times New Roman"/>
          <w:sz w:val="24"/>
          <w:szCs w:val="24"/>
        </w:rPr>
        <w:t>Крытый корт в пгт</w:t>
      </w:r>
      <w:r w:rsidR="00944169">
        <w:rPr>
          <w:rFonts w:ascii="Times New Roman" w:hAnsi="Times New Roman" w:cs="Times New Roman"/>
          <w:sz w:val="24"/>
          <w:szCs w:val="24"/>
        </w:rPr>
        <w:t>.</w:t>
      </w:r>
      <w:r w:rsidR="006A2B6B" w:rsidRPr="003D12F8">
        <w:rPr>
          <w:rFonts w:ascii="Times New Roman" w:hAnsi="Times New Roman" w:cs="Times New Roman"/>
          <w:sz w:val="24"/>
          <w:szCs w:val="24"/>
        </w:rPr>
        <w:t xml:space="preserve"> Ноглики</w:t>
      </w:r>
      <w:r w:rsidR="0009726E">
        <w:rPr>
          <w:rFonts w:ascii="Times New Roman" w:hAnsi="Times New Roman" w:cs="Times New Roman"/>
          <w:sz w:val="24"/>
          <w:szCs w:val="24"/>
        </w:rPr>
        <w:t>»</w:t>
      </w:r>
      <w:r w:rsidR="006A2B6B" w:rsidRPr="003D12F8">
        <w:rPr>
          <w:rFonts w:ascii="Times New Roman" w:hAnsi="Times New Roman" w:cs="Times New Roman"/>
          <w:sz w:val="24"/>
          <w:szCs w:val="24"/>
        </w:rPr>
        <w:t xml:space="preserve"> - 50000,0 </w:t>
      </w:r>
      <w:r w:rsidR="0009726E">
        <w:rPr>
          <w:rFonts w:ascii="Times New Roman" w:hAnsi="Times New Roman" w:cs="Times New Roman"/>
          <w:sz w:val="24"/>
          <w:szCs w:val="24"/>
        </w:rPr>
        <w:t>тыс. руб</w:t>
      </w:r>
      <w:r w:rsidR="006A2B6B" w:rsidRPr="003D12F8">
        <w:rPr>
          <w:rFonts w:ascii="Times New Roman" w:hAnsi="Times New Roman" w:cs="Times New Roman"/>
          <w:sz w:val="24"/>
          <w:szCs w:val="24"/>
        </w:rPr>
        <w:t>лей</w:t>
      </w:r>
      <w:r w:rsidR="00B120B7">
        <w:rPr>
          <w:rFonts w:ascii="Times New Roman" w:hAnsi="Times New Roman" w:cs="Times New Roman"/>
          <w:sz w:val="24"/>
          <w:szCs w:val="24"/>
        </w:rPr>
        <w:t xml:space="preserve"> (</w:t>
      </w:r>
      <w:r w:rsidR="006A2B6B" w:rsidRPr="003D12F8">
        <w:rPr>
          <w:rFonts w:ascii="Times New Roman" w:hAnsi="Times New Roman" w:cs="Times New Roman"/>
          <w:sz w:val="24"/>
          <w:szCs w:val="24"/>
        </w:rPr>
        <w:t>в связи с отсутствием проектн</w:t>
      </w:r>
      <w:r w:rsidR="00944169">
        <w:rPr>
          <w:rFonts w:ascii="Times New Roman" w:hAnsi="Times New Roman" w:cs="Times New Roman"/>
          <w:sz w:val="24"/>
          <w:szCs w:val="24"/>
        </w:rPr>
        <w:t>о</w:t>
      </w:r>
      <w:r w:rsidR="006A2B6B" w:rsidRPr="003D12F8">
        <w:rPr>
          <w:rFonts w:ascii="Times New Roman" w:hAnsi="Times New Roman" w:cs="Times New Roman"/>
          <w:sz w:val="24"/>
          <w:szCs w:val="24"/>
        </w:rPr>
        <w:t>й документации</w:t>
      </w:r>
      <w:r w:rsidR="00B120B7">
        <w:rPr>
          <w:rFonts w:ascii="Times New Roman" w:hAnsi="Times New Roman" w:cs="Times New Roman"/>
          <w:sz w:val="24"/>
          <w:szCs w:val="24"/>
        </w:rPr>
        <w:t>)</w:t>
      </w:r>
      <w:r w:rsidR="006A2B6B" w:rsidRPr="003D12F8">
        <w:rPr>
          <w:rFonts w:ascii="Times New Roman" w:hAnsi="Times New Roman" w:cs="Times New Roman"/>
          <w:sz w:val="24"/>
          <w:szCs w:val="24"/>
        </w:rPr>
        <w:t xml:space="preserve">; </w:t>
      </w:r>
      <w:r w:rsidR="0009726E">
        <w:rPr>
          <w:rFonts w:ascii="Times New Roman" w:hAnsi="Times New Roman" w:cs="Times New Roman"/>
          <w:sz w:val="24"/>
          <w:szCs w:val="24"/>
        </w:rPr>
        <w:t>«</w:t>
      </w:r>
      <w:r w:rsidR="006A2B6B" w:rsidRPr="003D12F8">
        <w:rPr>
          <w:rFonts w:ascii="Times New Roman" w:hAnsi="Times New Roman" w:cs="Times New Roman"/>
          <w:sz w:val="24"/>
          <w:szCs w:val="24"/>
        </w:rPr>
        <w:t xml:space="preserve">Модульная котельная для СК </w:t>
      </w:r>
      <w:r w:rsidR="0009726E">
        <w:rPr>
          <w:rFonts w:ascii="Times New Roman" w:hAnsi="Times New Roman" w:cs="Times New Roman"/>
          <w:sz w:val="24"/>
          <w:szCs w:val="24"/>
        </w:rPr>
        <w:t>«</w:t>
      </w:r>
      <w:r w:rsidR="006A2B6B" w:rsidRPr="003D12F8">
        <w:rPr>
          <w:rFonts w:ascii="Times New Roman" w:hAnsi="Times New Roman" w:cs="Times New Roman"/>
          <w:sz w:val="24"/>
          <w:szCs w:val="24"/>
        </w:rPr>
        <w:t>Арена</w:t>
      </w:r>
      <w:r w:rsidR="0009726E">
        <w:rPr>
          <w:rFonts w:ascii="Times New Roman" w:hAnsi="Times New Roman" w:cs="Times New Roman"/>
          <w:sz w:val="24"/>
          <w:szCs w:val="24"/>
        </w:rPr>
        <w:t>»</w:t>
      </w:r>
      <w:r w:rsidR="006A2B6B" w:rsidRPr="003D12F8">
        <w:rPr>
          <w:rFonts w:ascii="Times New Roman" w:hAnsi="Times New Roman" w:cs="Times New Roman"/>
          <w:sz w:val="24"/>
          <w:szCs w:val="24"/>
        </w:rPr>
        <w:t xml:space="preserve"> в пгт. Ноглики</w:t>
      </w:r>
      <w:r w:rsidR="0009726E">
        <w:rPr>
          <w:rFonts w:ascii="Times New Roman" w:hAnsi="Times New Roman" w:cs="Times New Roman"/>
          <w:sz w:val="24"/>
          <w:szCs w:val="24"/>
        </w:rPr>
        <w:t>»</w:t>
      </w:r>
      <w:r w:rsidR="006A2B6B" w:rsidRPr="003D12F8">
        <w:rPr>
          <w:rFonts w:ascii="Times New Roman" w:hAnsi="Times New Roman" w:cs="Times New Roman"/>
          <w:sz w:val="24"/>
          <w:szCs w:val="24"/>
        </w:rPr>
        <w:t xml:space="preserve"> - 1335,1 </w:t>
      </w:r>
      <w:r w:rsidR="0009726E">
        <w:rPr>
          <w:rFonts w:ascii="Times New Roman" w:hAnsi="Times New Roman" w:cs="Times New Roman"/>
          <w:sz w:val="24"/>
          <w:szCs w:val="24"/>
        </w:rPr>
        <w:t>тыс. руб</w:t>
      </w:r>
      <w:r w:rsidR="006A2B6B" w:rsidRPr="003D12F8">
        <w:rPr>
          <w:rFonts w:ascii="Times New Roman" w:hAnsi="Times New Roman" w:cs="Times New Roman"/>
          <w:sz w:val="24"/>
          <w:szCs w:val="24"/>
        </w:rPr>
        <w:t xml:space="preserve">лей </w:t>
      </w:r>
      <w:r w:rsidR="00944169">
        <w:rPr>
          <w:rFonts w:ascii="Times New Roman" w:hAnsi="Times New Roman" w:cs="Times New Roman"/>
          <w:sz w:val="24"/>
          <w:szCs w:val="24"/>
        </w:rPr>
        <w:t>(</w:t>
      </w:r>
      <w:r w:rsidR="006A2B6B" w:rsidRPr="003D12F8">
        <w:rPr>
          <w:rFonts w:ascii="Times New Roman" w:hAnsi="Times New Roman" w:cs="Times New Roman"/>
          <w:sz w:val="24"/>
          <w:szCs w:val="24"/>
        </w:rPr>
        <w:t>в связи с невозможностью проведения пуско-наладочных работ</w:t>
      </w:r>
      <w:r w:rsidR="00944169">
        <w:rPr>
          <w:rFonts w:ascii="Times New Roman" w:hAnsi="Times New Roman" w:cs="Times New Roman"/>
          <w:sz w:val="24"/>
          <w:szCs w:val="24"/>
        </w:rPr>
        <w:t>)</w:t>
      </w:r>
      <w:r w:rsidR="006A2B6B" w:rsidRPr="003D12F8">
        <w:rPr>
          <w:rFonts w:ascii="Times New Roman" w:hAnsi="Times New Roman" w:cs="Times New Roman"/>
          <w:sz w:val="24"/>
          <w:szCs w:val="24"/>
        </w:rPr>
        <w:t xml:space="preserve">; </w:t>
      </w:r>
      <w:r w:rsidR="0009726E">
        <w:rPr>
          <w:rFonts w:ascii="Times New Roman" w:hAnsi="Times New Roman" w:cs="Times New Roman"/>
          <w:sz w:val="24"/>
          <w:szCs w:val="24"/>
        </w:rPr>
        <w:t>«</w:t>
      </w:r>
      <w:r w:rsidR="006A2B6B" w:rsidRPr="003D12F8">
        <w:rPr>
          <w:rFonts w:ascii="Times New Roman" w:hAnsi="Times New Roman" w:cs="Times New Roman"/>
          <w:sz w:val="24"/>
          <w:szCs w:val="24"/>
        </w:rPr>
        <w:t>Строительство стадиона в пгт. Смирных</w:t>
      </w:r>
      <w:r w:rsidR="0009726E">
        <w:rPr>
          <w:rFonts w:ascii="Times New Roman" w:hAnsi="Times New Roman" w:cs="Times New Roman"/>
          <w:sz w:val="24"/>
          <w:szCs w:val="24"/>
        </w:rPr>
        <w:t>»</w:t>
      </w:r>
      <w:r w:rsidR="006A2B6B" w:rsidRPr="003D12F8">
        <w:rPr>
          <w:rFonts w:ascii="Times New Roman" w:hAnsi="Times New Roman" w:cs="Times New Roman"/>
          <w:sz w:val="24"/>
          <w:szCs w:val="24"/>
        </w:rPr>
        <w:t xml:space="preserve"> - 62848,9 </w:t>
      </w:r>
      <w:r w:rsidR="0009726E">
        <w:rPr>
          <w:rFonts w:ascii="Times New Roman" w:hAnsi="Times New Roman" w:cs="Times New Roman"/>
          <w:sz w:val="24"/>
          <w:szCs w:val="24"/>
        </w:rPr>
        <w:t>тыс. руб</w:t>
      </w:r>
      <w:r w:rsidR="006A2B6B" w:rsidRPr="003D12F8">
        <w:rPr>
          <w:rFonts w:ascii="Times New Roman" w:hAnsi="Times New Roman" w:cs="Times New Roman"/>
          <w:sz w:val="24"/>
          <w:szCs w:val="24"/>
        </w:rPr>
        <w:t xml:space="preserve">лей </w:t>
      </w:r>
      <w:r w:rsidR="00944169">
        <w:rPr>
          <w:rFonts w:ascii="Times New Roman" w:hAnsi="Times New Roman" w:cs="Times New Roman"/>
          <w:sz w:val="24"/>
          <w:szCs w:val="24"/>
        </w:rPr>
        <w:t>(</w:t>
      </w:r>
      <w:r w:rsidR="006A2B6B" w:rsidRPr="003D12F8">
        <w:rPr>
          <w:rFonts w:ascii="Times New Roman" w:hAnsi="Times New Roman" w:cs="Times New Roman"/>
          <w:sz w:val="24"/>
          <w:szCs w:val="24"/>
        </w:rPr>
        <w:t>в</w:t>
      </w:r>
      <w:r w:rsidR="00944169">
        <w:rPr>
          <w:rFonts w:ascii="Times New Roman" w:hAnsi="Times New Roman" w:cs="Times New Roman"/>
          <w:sz w:val="24"/>
          <w:szCs w:val="24"/>
        </w:rPr>
        <w:t xml:space="preserve"> связи с расторжением контракта);</w:t>
      </w:r>
    </w:p>
    <w:p w:rsidR="009540EB" w:rsidRPr="003D12F8" w:rsidRDefault="009540EB" w:rsidP="003D12F8">
      <w:pPr>
        <w:pStyle w:val="a9"/>
        <w:numPr>
          <w:ilvl w:val="0"/>
          <w:numId w:val="6"/>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3D12F8">
        <w:rPr>
          <w:rFonts w:ascii="Times New Roman" w:hAnsi="Times New Roman" w:cs="Times New Roman"/>
          <w:sz w:val="24"/>
          <w:szCs w:val="24"/>
        </w:rPr>
        <w:t>2017 год (01.12.2017)</w:t>
      </w:r>
      <w:r w:rsidR="000E2A90" w:rsidRPr="003D12F8">
        <w:rPr>
          <w:rFonts w:ascii="Times New Roman" w:hAnsi="Times New Roman" w:cs="Times New Roman"/>
          <w:sz w:val="24"/>
          <w:szCs w:val="24"/>
        </w:rPr>
        <w:t xml:space="preserve"> </w:t>
      </w:r>
      <w:r w:rsidR="00671ABE" w:rsidRPr="003D12F8">
        <w:rPr>
          <w:rFonts w:ascii="Times New Roman" w:hAnsi="Times New Roman" w:cs="Times New Roman"/>
          <w:sz w:val="24"/>
          <w:szCs w:val="24"/>
        </w:rPr>
        <w:t>-</w:t>
      </w:r>
      <w:r w:rsidR="000E2A90" w:rsidRPr="003D12F8">
        <w:rPr>
          <w:rFonts w:ascii="Times New Roman" w:hAnsi="Times New Roman" w:cs="Times New Roman"/>
          <w:sz w:val="24"/>
          <w:szCs w:val="24"/>
        </w:rPr>
        <w:t xml:space="preserve"> 295342,4 </w:t>
      </w:r>
      <w:r w:rsidR="0009726E">
        <w:rPr>
          <w:rFonts w:ascii="Times New Roman" w:hAnsi="Times New Roman" w:cs="Times New Roman"/>
          <w:sz w:val="24"/>
          <w:szCs w:val="24"/>
        </w:rPr>
        <w:t>тыс. руб</w:t>
      </w:r>
      <w:r w:rsidR="000E2A90" w:rsidRPr="003D12F8">
        <w:rPr>
          <w:rFonts w:ascii="Times New Roman" w:hAnsi="Times New Roman" w:cs="Times New Roman"/>
          <w:sz w:val="24"/>
          <w:szCs w:val="24"/>
        </w:rPr>
        <w:t xml:space="preserve">лей, что соответствует СБР, однако ресурсным обеспечением госпрограммы </w:t>
      </w:r>
      <w:r w:rsidR="00944169">
        <w:rPr>
          <w:rFonts w:ascii="Times New Roman" w:hAnsi="Times New Roman" w:cs="Times New Roman"/>
          <w:sz w:val="24"/>
          <w:szCs w:val="24"/>
        </w:rPr>
        <w:t xml:space="preserve">по </w:t>
      </w:r>
      <w:r w:rsidR="000E2A90" w:rsidRPr="003D12F8">
        <w:rPr>
          <w:rFonts w:ascii="Times New Roman" w:hAnsi="Times New Roman" w:cs="Times New Roman"/>
          <w:sz w:val="24"/>
          <w:szCs w:val="24"/>
        </w:rPr>
        <w:t>мероприяти</w:t>
      </w:r>
      <w:r w:rsidR="00944169">
        <w:rPr>
          <w:rFonts w:ascii="Times New Roman" w:hAnsi="Times New Roman" w:cs="Times New Roman"/>
          <w:sz w:val="24"/>
          <w:szCs w:val="24"/>
        </w:rPr>
        <w:t>ю</w:t>
      </w:r>
      <w:r w:rsidR="000E2A90" w:rsidRPr="003D12F8">
        <w:rPr>
          <w:rFonts w:ascii="Times New Roman" w:hAnsi="Times New Roman" w:cs="Times New Roman"/>
          <w:sz w:val="24"/>
          <w:szCs w:val="24"/>
        </w:rPr>
        <w:t xml:space="preserve"> по строительству объектов муниципальной собственности </w:t>
      </w:r>
      <w:r w:rsidR="00944169">
        <w:rPr>
          <w:rFonts w:ascii="Times New Roman" w:hAnsi="Times New Roman" w:cs="Times New Roman"/>
          <w:sz w:val="24"/>
          <w:szCs w:val="24"/>
        </w:rPr>
        <w:t xml:space="preserve">министерству строительства </w:t>
      </w:r>
      <w:r w:rsidR="000E2A90" w:rsidRPr="003D12F8">
        <w:rPr>
          <w:rFonts w:ascii="Times New Roman" w:hAnsi="Times New Roman" w:cs="Times New Roman"/>
          <w:sz w:val="24"/>
          <w:szCs w:val="24"/>
        </w:rPr>
        <w:t>предусмотрено 294342,4</w:t>
      </w:r>
      <w:r w:rsidR="00944169">
        <w:rPr>
          <w:rFonts w:ascii="Times New Roman" w:hAnsi="Times New Roman" w:cs="Times New Roman"/>
          <w:sz w:val="24"/>
          <w:szCs w:val="24"/>
        </w:rPr>
        <w:br/>
      </w:r>
      <w:r w:rsidR="0009726E">
        <w:rPr>
          <w:rFonts w:ascii="Times New Roman" w:hAnsi="Times New Roman" w:cs="Times New Roman"/>
          <w:sz w:val="24"/>
          <w:szCs w:val="24"/>
        </w:rPr>
        <w:t>тыс. руб</w:t>
      </w:r>
      <w:r w:rsidR="00944169">
        <w:rPr>
          <w:rFonts w:ascii="Times New Roman" w:hAnsi="Times New Roman" w:cs="Times New Roman"/>
          <w:sz w:val="24"/>
          <w:szCs w:val="24"/>
        </w:rPr>
        <w:t xml:space="preserve">лей, на момент проведения проверки </w:t>
      </w:r>
      <w:r w:rsidR="000E2A90" w:rsidRPr="003D12F8">
        <w:rPr>
          <w:rFonts w:ascii="Times New Roman" w:hAnsi="Times New Roman" w:cs="Times New Roman"/>
          <w:sz w:val="24"/>
          <w:szCs w:val="24"/>
        </w:rPr>
        <w:t>изменения в гос</w:t>
      </w:r>
      <w:r w:rsidR="00944169">
        <w:rPr>
          <w:rFonts w:ascii="Times New Roman" w:hAnsi="Times New Roman" w:cs="Times New Roman"/>
          <w:sz w:val="24"/>
          <w:szCs w:val="24"/>
        </w:rPr>
        <w:t>п</w:t>
      </w:r>
      <w:r w:rsidR="000E2A90" w:rsidRPr="003D12F8">
        <w:rPr>
          <w:rFonts w:ascii="Times New Roman" w:hAnsi="Times New Roman" w:cs="Times New Roman"/>
          <w:sz w:val="24"/>
          <w:szCs w:val="24"/>
        </w:rPr>
        <w:t>рограмму внесены</w:t>
      </w:r>
      <w:r w:rsidR="00944169">
        <w:rPr>
          <w:rFonts w:ascii="Times New Roman" w:hAnsi="Times New Roman" w:cs="Times New Roman"/>
          <w:sz w:val="24"/>
          <w:szCs w:val="24"/>
        </w:rPr>
        <w:t xml:space="preserve"> не были</w:t>
      </w:r>
      <w:r w:rsidR="000E2A90" w:rsidRPr="003D12F8">
        <w:rPr>
          <w:rFonts w:ascii="Times New Roman" w:hAnsi="Times New Roman" w:cs="Times New Roman"/>
          <w:sz w:val="24"/>
          <w:szCs w:val="24"/>
        </w:rPr>
        <w:t xml:space="preserve">. По состоянию на 01.12.2017 освоение средств составило 249793,5 </w:t>
      </w:r>
      <w:r w:rsidR="0009726E">
        <w:rPr>
          <w:rFonts w:ascii="Times New Roman" w:hAnsi="Times New Roman" w:cs="Times New Roman"/>
          <w:sz w:val="24"/>
          <w:szCs w:val="24"/>
        </w:rPr>
        <w:t>тыс. руб</w:t>
      </w:r>
      <w:r w:rsidR="000E2A90" w:rsidRPr="003D12F8">
        <w:rPr>
          <w:rFonts w:ascii="Times New Roman" w:hAnsi="Times New Roman" w:cs="Times New Roman"/>
          <w:sz w:val="24"/>
          <w:szCs w:val="24"/>
        </w:rPr>
        <w:t>лей</w:t>
      </w:r>
      <w:r w:rsidR="00B120B7">
        <w:rPr>
          <w:rFonts w:ascii="Times New Roman" w:hAnsi="Times New Roman" w:cs="Times New Roman"/>
          <w:sz w:val="24"/>
          <w:szCs w:val="24"/>
        </w:rPr>
        <w:t>.</w:t>
      </w:r>
      <w:r w:rsidR="000E2A90" w:rsidRPr="003D12F8">
        <w:rPr>
          <w:rFonts w:ascii="Times New Roman" w:hAnsi="Times New Roman" w:cs="Times New Roman"/>
          <w:sz w:val="24"/>
          <w:szCs w:val="24"/>
        </w:rPr>
        <w:t xml:space="preserve"> </w:t>
      </w:r>
      <w:r w:rsidR="00B120B7">
        <w:rPr>
          <w:rFonts w:ascii="Times New Roman" w:hAnsi="Times New Roman" w:cs="Times New Roman"/>
          <w:sz w:val="24"/>
          <w:szCs w:val="24"/>
        </w:rPr>
        <w:t>Н</w:t>
      </w:r>
      <w:r w:rsidR="000E2A90" w:rsidRPr="003D12F8">
        <w:rPr>
          <w:rFonts w:ascii="Times New Roman" w:hAnsi="Times New Roman" w:cs="Times New Roman"/>
          <w:sz w:val="24"/>
          <w:szCs w:val="24"/>
        </w:rPr>
        <w:t xml:space="preserve">еиспользованный остаток </w:t>
      </w:r>
      <w:r w:rsidR="00671ABE" w:rsidRPr="003D12F8">
        <w:rPr>
          <w:rFonts w:ascii="Times New Roman" w:hAnsi="Times New Roman" w:cs="Times New Roman"/>
          <w:sz w:val="24"/>
          <w:szCs w:val="24"/>
        </w:rPr>
        <w:t>-</w:t>
      </w:r>
      <w:r w:rsidR="000E2A90" w:rsidRPr="003D12F8">
        <w:rPr>
          <w:rFonts w:ascii="Times New Roman" w:hAnsi="Times New Roman" w:cs="Times New Roman"/>
          <w:sz w:val="24"/>
          <w:szCs w:val="24"/>
        </w:rPr>
        <w:t xml:space="preserve"> 45548,9 </w:t>
      </w:r>
      <w:r w:rsidR="0009726E">
        <w:rPr>
          <w:rFonts w:ascii="Times New Roman" w:hAnsi="Times New Roman" w:cs="Times New Roman"/>
          <w:sz w:val="24"/>
          <w:szCs w:val="24"/>
        </w:rPr>
        <w:t>тыс. руб</w:t>
      </w:r>
      <w:r w:rsidR="000E2A90" w:rsidRPr="003D12F8">
        <w:rPr>
          <w:rFonts w:ascii="Times New Roman" w:hAnsi="Times New Roman" w:cs="Times New Roman"/>
          <w:sz w:val="24"/>
          <w:szCs w:val="24"/>
        </w:rPr>
        <w:t>лей предусмотрено использовать на оплату работ, выполненных по договорам строительства</w:t>
      </w:r>
      <w:r w:rsidR="00B120B7">
        <w:rPr>
          <w:rFonts w:ascii="Times New Roman" w:hAnsi="Times New Roman" w:cs="Times New Roman"/>
          <w:sz w:val="24"/>
          <w:szCs w:val="24"/>
        </w:rPr>
        <w:t>,</w:t>
      </w:r>
      <w:r w:rsidR="000E2A90" w:rsidRPr="003D12F8">
        <w:rPr>
          <w:rFonts w:ascii="Times New Roman" w:hAnsi="Times New Roman" w:cs="Times New Roman"/>
          <w:sz w:val="24"/>
          <w:szCs w:val="24"/>
        </w:rPr>
        <w:t xml:space="preserve"> до конца 2017 года.</w:t>
      </w:r>
    </w:p>
    <w:p w:rsidR="00E6085E" w:rsidRPr="00E6085E" w:rsidRDefault="00E6085E" w:rsidP="003D12F8">
      <w:pPr>
        <w:tabs>
          <w:tab w:val="left" w:pos="993"/>
        </w:tabs>
        <w:autoSpaceDE w:val="0"/>
        <w:autoSpaceDN w:val="0"/>
        <w:adjustRightInd w:val="0"/>
        <w:spacing w:after="0" w:line="240" w:lineRule="auto"/>
        <w:ind w:firstLine="709"/>
        <w:jc w:val="both"/>
        <w:rPr>
          <w:rFonts w:ascii="Times New Roman" w:hAnsi="Times New Roman" w:cs="Times New Roman"/>
          <w:sz w:val="24"/>
          <w:szCs w:val="24"/>
        </w:rPr>
      </w:pPr>
      <w:r w:rsidRPr="00E6085E">
        <w:rPr>
          <w:rFonts w:ascii="Times New Roman" w:hAnsi="Times New Roman" w:cs="Times New Roman"/>
          <w:sz w:val="24"/>
          <w:szCs w:val="24"/>
        </w:rPr>
        <w:t xml:space="preserve">Оценка достижения поставленных </w:t>
      </w:r>
      <w:r w:rsidR="00944169">
        <w:rPr>
          <w:rFonts w:ascii="Times New Roman" w:hAnsi="Times New Roman" w:cs="Times New Roman"/>
          <w:sz w:val="24"/>
          <w:szCs w:val="24"/>
        </w:rPr>
        <w:t xml:space="preserve">основным </w:t>
      </w:r>
      <w:r w:rsidRPr="00E6085E">
        <w:rPr>
          <w:rFonts w:ascii="Times New Roman" w:hAnsi="Times New Roman" w:cs="Times New Roman"/>
          <w:sz w:val="24"/>
          <w:szCs w:val="24"/>
        </w:rPr>
        <w:t xml:space="preserve">мероприятием </w:t>
      </w:r>
      <w:r w:rsidR="00E84381">
        <w:rPr>
          <w:rFonts w:ascii="Times New Roman" w:hAnsi="Times New Roman" w:cs="Times New Roman"/>
          <w:sz w:val="24"/>
          <w:szCs w:val="24"/>
        </w:rPr>
        <w:t xml:space="preserve">№ </w:t>
      </w:r>
      <w:r w:rsidRPr="00E6085E">
        <w:rPr>
          <w:rFonts w:ascii="Times New Roman" w:hAnsi="Times New Roman" w:cs="Times New Roman"/>
          <w:sz w:val="24"/>
          <w:szCs w:val="24"/>
        </w:rPr>
        <w:t xml:space="preserve">6 задач оценивается </w:t>
      </w:r>
      <w:r w:rsidR="006770E1">
        <w:rPr>
          <w:rFonts w:ascii="Times New Roman" w:hAnsi="Times New Roman" w:cs="Times New Roman"/>
          <w:sz w:val="24"/>
          <w:szCs w:val="24"/>
        </w:rPr>
        <w:t xml:space="preserve">непосредственно </w:t>
      </w:r>
      <w:r w:rsidRPr="00E6085E">
        <w:rPr>
          <w:rFonts w:ascii="Times New Roman" w:hAnsi="Times New Roman" w:cs="Times New Roman"/>
          <w:sz w:val="24"/>
          <w:szCs w:val="24"/>
        </w:rPr>
        <w:t xml:space="preserve">семью индикаторами, </w:t>
      </w:r>
      <w:r>
        <w:rPr>
          <w:rFonts w:ascii="Times New Roman" w:hAnsi="Times New Roman" w:cs="Times New Roman"/>
          <w:sz w:val="24"/>
          <w:szCs w:val="24"/>
        </w:rPr>
        <w:t>из которых</w:t>
      </w:r>
      <w:r w:rsidR="00944169">
        <w:rPr>
          <w:rFonts w:ascii="Times New Roman" w:hAnsi="Times New Roman" w:cs="Times New Roman"/>
          <w:sz w:val="24"/>
          <w:szCs w:val="24"/>
        </w:rPr>
        <w:t xml:space="preserve">: два - </w:t>
      </w:r>
      <w:r>
        <w:rPr>
          <w:rFonts w:ascii="Times New Roman" w:hAnsi="Times New Roman" w:cs="Times New Roman"/>
          <w:sz w:val="24"/>
          <w:szCs w:val="24"/>
        </w:rPr>
        <w:t xml:space="preserve">оценивают обеспеченность населения спортивными сооружениями, </w:t>
      </w:r>
      <w:r w:rsidRPr="00E6085E">
        <w:rPr>
          <w:rFonts w:ascii="Times New Roman" w:hAnsi="Times New Roman" w:cs="Times New Roman"/>
          <w:sz w:val="24"/>
          <w:szCs w:val="24"/>
        </w:rPr>
        <w:t xml:space="preserve">а пять индикаторов </w:t>
      </w:r>
      <w:r w:rsidR="00944169">
        <w:rPr>
          <w:rFonts w:ascii="Times New Roman" w:hAnsi="Times New Roman" w:cs="Times New Roman"/>
          <w:sz w:val="24"/>
          <w:szCs w:val="24"/>
        </w:rPr>
        <w:t xml:space="preserve">- </w:t>
      </w:r>
      <w:r>
        <w:rPr>
          <w:rFonts w:ascii="Times New Roman" w:hAnsi="Times New Roman" w:cs="Times New Roman"/>
          <w:sz w:val="24"/>
          <w:szCs w:val="24"/>
        </w:rPr>
        <w:t xml:space="preserve">показывают долю населения разных возрастов, </w:t>
      </w:r>
      <w:r w:rsidR="00EB6BF7">
        <w:rPr>
          <w:rFonts w:ascii="Times New Roman" w:hAnsi="Times New Roman" w:cs="Times New Roman"/>
          <w:sz w:val="24"/>
          <w:szCs w:val="24"/>
        </w:rPr>
        <w:t xml:space="preserve">регулярно </w:t>
      </w:r>
      <w:r>
        <w:rPr>
          <w:rFonts w:ascii="Times New Roman" w:hAnsi="Times New Roman" w:cs="Times New Roman"/>
          <w:sz w:val="24"/>
          <w:szCs w:val="24"/>
        </w:rPr>
        <w:t>занимающегося физической культурой и спортом.</w:t>
      </w:r>
    </w:p>
    <w:p w:rsidR="00E6085E" w:rsidRPr="001E640F" w:rsidRDefault="00E6085E" w:rsidP="003D12F8">
      <w:pPr>
        <w:tabs>
          <w:tab w:val="left" w:pos="993"/>
        </w:tabs>
        <w:autoSpaceDE w:val="0"/>
        <w:autoSpaceDN w:val="0"/>
        <w:adjustRightInd w:val="0"/>
        <w:spacing w:after="0" w:line="240" w:lineRule="auto"/>
        <w:ind w:firstLine="709"/>
        <w:jc w:val="both"/>
        <w:rPr>
          <w:rFonts w:ascii="Times New Roman" w:hAnsi="Times New Roman" w:cs="Times New Roman"/>
          <w:sz w:val="24"/>
          <w:szCs w:val="24"/>
        </w:rPr>
      </w:pPr>
      <w:r w:rsidRPr="00E6085E">
        <w:rPr>
          <w:rFonts w:ascii="Times New Roman" w:hAnsi="Times New Roman" w:cs="Times New Roman"/>
          <w:sz w:val="24"/>
          <w:szCs w:val="24"/>
        </w:rPr>
        <w:t xml:space="preserve">Следует отметить, что плановые числовые значения индикаторов мероприятий </w:t>
      </w:r>
      <w:r w:rsidR="00944169">
        <w:rPr>
          <w:rFonts w:ascii="Times New Roman" w:hAnsi="Times New Roman" w:cs="Times New Roman"/>
          <w:sz w:val="24"/>
          <w:szCs w:val="24"/>
        </w:rPr>
        <w:t>П</w:t>
      </w:r>
      <w:r w:rsidRPr="00E6085E">
        <w:rPr>
          <w:rFonts w:ascii="Times New Roman" w:hAnsi="Times New Roman" w:cs="Times New Roman"/>
          <w:sz w:val="24"/>
          <w:szCs w:val="24"/>
        </w:rPr>
        <w:t xml:space="preserve">одпрограммы </w:t>
      </w:r>
      <w:r w:rsidR="00E84381">
        <w:rPr>
          <w:rFonts w:ascii="Times New Roman" w:hAnsi="Times New Roman" w:cs="Times New Roman"/>
          <w:sz w:val="24"/>
          <w:szCs w:val="24"/>
        </w:rPr>
        <w:t xml:space="preserve">№ </w:t>
      </w:r>
      <w:r w:rsidR="00803454">
        <w:rPr>
          <w:rFonts w:ascii="Times New Roman" w:hAnsi="Times New Roman" w:cs="Times New Roman"/>
          <w:sz w:val="24"/>
          <w:szCs w:val="24"/>
        </w:rPr>
        <w:t>1</w:t>
      </w:r>
      <w:r w:rsidRPr="00E6085E">
        <w:rPr>
          <w:rFonts w:ascii="Times New Roman" w:hAnsi="Times New Roman" w:cs="Times New Roman"/>
          <w:sz w:val="24"/>
          <w:szCs w:val="24"/>
        </w:rPr>
        <w:t xml:space="preserve"> в </w:t>
      </w:r>
      <w:r w:rsidR="00803454">
        <w:rPr>
          <w:rFonts w:ascii="Times New Roman" w:hAnsi="Times New Roman" w:cs="Times New Roman"/>
          <w:sz w:val="24"/>
          <w:szCs w:val="24"/>
        </w:rPr>
        <w:t>2016</w:t>
      </w:r>
      <w:r w:rsidRPr="00E6085E">
        <w:rPr>
          <w:rFonts w:ascii="Times New Roman" w:hAnsi="Times New Roman" w:cs="Times New Roman"/>
          <w:sz w:val="24"/>
          <w:szCs w:val="24"/>
        </w:rPr>
        <w:t xml:space="preserve"> году </w:t>
      </w:r>
      <w:r w:rsidRPr="001E640F">
        <w:rPr>
          <w:rFonts w:ascii="Times New Roman" w:hAnsi="Times New Roman" w:cs="Times New Roman"/>
          <w:sz w:val="24"/>
          <w:szCs w:val="24"/>
        </w:rPr>
        <w:t>пересмотрены с учетом фактически ранее сложившихся показателей, что позволяет оценить результаты исполнения мероприятий подпрограммы в динамике</w:t>
      </w:r>
      <w:r w:rsidR="006770E1" w:rsidRPr="001E640F">
        <w:rPr>
          <w:rFonts w:ascii="Times New Roman" w:hAnsi="Times New Roman" w:cs="Times New Roman"/>
          <w:sz w:val="24"/>
          <w:szCs w:val="24"/>
        </w:rPr>
        <w:t xml:space="preserve">, и по </w:t>
      </w:r>
      <w:r w:rsidR="00944169">
        <w:rPr>
          <w:rFonts w:ascii="Times New Roman" w:hAnsi="Times New Roman" w:cs="Times New Roman"/>
          <w:sz w:val="24"/>
          <w:szCs w:val="24"/>
        </w:rPr>
        <w:t>и</w:t>
      </w:r>
      <w:r w:rsidR="006770E1" w:rsidRPr="001E640F">
        <w:rPr>
          <w:rFonts w:ascii="Times New Roman" w:hAnsi="Times New Roman" w:cs="Times New Roman"/>
          <w:sz w:val="24"/>
          <w:szCs w:val="24"/>
        </w:rPr>
        <w:t>тогам 2016 года в основном выполнены.</w:t>
      </w:r>
      <w:r w:rsidRPr="001E640F">
        <w:rPr>
          <w:rFonts w:ascii="Times New Roman" w:hAnsi="Times New Roman" w:cs="Times New Roman"/>
          <w:sz w:val="24"/>
          <w:szCs w:val="24"/>
        </w:rPr>
        <w:t xml:space="preserve"> </w:t>
      </w:r>
    </w:p>
    <w:p w:rsidR="00E6085E" w:rsidRDefault="00803454" w:rsidP="006770E1">
      <w:pPr>
        <w:autoSpaceDE w:val="0"/>
        <w:autoSpaceDN w:val="0"/>
        <w:adjustRightInd w:val="0"/>
        <w:spacing w:after="0" w:line="240" w:lineRule="auto"/>
        <w:ind w:firstLine="709"/>
        <w:jc w:val="both"/>
        <w:rPr>
          <w:rFonts w:ascii="Times New Roman" w:hAnsi="Times New Roman" w:cs="Times New Roman"/>
          <w:sz w:val="24"/>
          <w:szCs w:val="24"/>
        </w:rPr>
      </w:pPr>
      <w:r w:rsidRPr="001E640F">
        <w:rPr>
          <w:rFonts w:ascii="Times New Roman" w:hAnsi="Times New Roman" w:cs="Times New Roman"/>
          <w:sz w:val="24"/>
          <w:szCs w:val="24"/>
        </w:rPr>
        <w:lastRenderedPageBreak/>
        <w:t xml:space="preserve">Подпрограмма </w:t>
      </w:r>
      <w:r w:rsidR="00E84381">
        <w:rPr>
          <w:rFonts w:ascii="Times New Roman" w:hAnsi="Times New Roman" w:cs="Times New Roman"/>
          <w:sz w:val="24"/>
          <w:szCs w:val="24"/>
        </w:rPr>
        <w:t xml:space="preserve">№ </w:t>
      </w:r>
      <w:r w:rsidRPr="001E640F">
        <w:rPr>
          <w:rFonts w:ascii="Times New Roman" w:hAnsi="Times New Roman" w:cs="Times New Roman"/>
          <w:sz w:val="24"/>
          <w:szCs w:val="24"/>
        </w:rPr>
        <w:t>1</w:t>
      </w:r>
      <w:r w:rsidR="00E6085E" w:rsidRPr="001E640F">
        <w:rPr>
          <w:rFonts w:ascii="Times New Roman" w:hAnsi="Times New Roman" w:cs="Times New Roman"/>
          <w:sz w:val="24"/>
          <w:szCs w:val="24"/>
        </w:rPr>
        <w:t>, включающая реализацию</w:t>
      </w:r>
      <w:r w:rsidR="007C494B">
        <w:rPr>
          <w:rFonts w:ascii="Times New Roman" w:hAnsi="Times New Roman" w:cs="Times New Roman"/>
          <w:sz w:val="24"/>
          <w:szCs w:val="24"/>
        </w:rPr>
        <w:t xml:space="preserve"> основного</w:t>
      </w:r>
      <w:r w:rsidR="00E6085E" w:rsidRPr="001E640F">
        <w:rPr>
          <w:rFonts w:ascii="Times New Roman" w:hAnsi="Times New Roman" w:cs="Times New Roman"/>
          <w:sz w:val="24"/>
          <w:szCs w:val="24"/>
        </w:rPr>
        <w:t xml:space="preserve"> мероприяти</w:t>
      </w:r>
      <w:r w:rsidRPr="001E640F">
        <w:rPr>
          <w:rFonts w:ascii="Times New Roman" w:hAnsi="Times New Roman" w:cs="Times New Roman"/>
          <w:sz w:val="24"/>
          <w:szCs w:val="24"/>
        </w:rPr>
        <w:t xml:space="preserve">я </w:t>
      </w:r>
      <w:r w:rsidR="00E84381">
        <w:rPr>
          <w:rFonts w:ascii="Times New Roman" w:hAnsi="Times New Roman" w:cs="Times New Roman"/>
          <w:sz w:val="24"/>
          <w:szCs w:val="24"/>
        </w:rPr>
        <w:t xml:space="preserve">№ </w:t>
      </w:r>
      <w:r w:rsidRPr="001E640F">
        <w:rPr>
          <w:rFonts w:ascii="Times New Roman" w:hAnsi="Times New Roman" w:cs="Times New Roman"/>
          <w:sz w:val="24"/>
          <w:szCs w:val="24"/>
        </w:rPr>
        <w:t>6, по итогам 2015 и 2016 годов</w:t>
      </w:r>
      <w:r w:rsidR="00E6085E" w:rsidRPr="001E640F">
        <w:rPr>
          <w:rFonts w:ascii="Times New Roman" w:hAnsi="Times New Roman" w:cs="Times New Roman"/>
          <w:sz w:val="24"/>
          <w:szCs w:val="24"/>
        </w:rPr>
        <w:t>, согласно оценке министерства экономическог</w:t>
      </w:r>
      <w:r w:rsidRPr="001E640F">
        <w:rPr>
          <w:rFonts w:ascii="Times New Roman" w:hAnsi="Times New Roman" w:cs="Times New Roman"/>
          <w:sz w:val="24"/>
          <w:szCs w:val="24"/>
        </w:rPr>
        <w:t>о развития Сахалинской области,</w:t>
      </w:r>
      <w:r w:rsidR="00E6085E" w:rsidRPr="001E640F">
        <w:rPr>
          <w:rFonts w:ascii="Times New Roman" w:hAnsi="Times New Roman" w:cs="Times New Roman"/>
          <w:sz w:val="24"/>
          <w:szCs w:val="24"/>
        </w:rPr>
        <w:t xml:space="preserve"> получила </w:t>
      </w:r>
      <w:r w:rsidRPr="001E640F">
        <w:rPr>
          <w:rFonts w:ascii="Times New Roman" w:hAnsi="Times New Roman" w:cs="Times New Roman"/>
          <w:sz w:val="24"/>
          <w:szCs w:val="24"/>
        </w:rPr>
        <w:t>высокую</w:t>
      </w:r>
      <w:r w:rsidR="00E6085E" w:rsidRPr="001E640F">
        <w:rPr>
          <w:rFonts w:ascii="Times New Roman" w:hAnsi="Times New Roman" w:cs="Times New Roman"/>
          <w:sz w:val="24"/>
          <w:szCs w:val="24"/>
        </w:rPr>
        <w:t xml:space="preserve"> оценку</w:t>
      </w:r>
      <w:r w:rsidR="007C494B">
        <w:rPr>
          <w:rFonts w:ascii="Times New Roman" w:hAnsi="Times New Roman" w:cs="Times New Roman"/>
          <w:sz w:val="24"/>
          <w:szCs w:val="24"/>
        </w:rPr>
        <w:t xml:space="preserve"> эффективности:</w:t>
      </w:r>
      <w:r w:rsidR="00E6085E" w:rsidRPr="001E640F">
        <w:rPr>
          <w:rFonts w:ascii="Times New Roman" w:hAnsi="Times New Roman" w:cs="Times New Roman"/>
          <w:sz w:val="24"/>
          <w:szCs w:val="24"/>
        </w:rPr>
        <w:t xml:space="preserve"> </w:t>
      </w:r>
      <w:r w:rsidRPr="001E640F">
        <w:rPr>
          <w:rFonts w:ascii="Times New Roman" w:hAnsi="Times New Roman" w:cs="Times New Roman"/>
          <w:sz w:val="24"/>
          <w:szCs w:val="24"/>
        </w:rPr>
        <w:t>0,968 и 0,989 соответственно.</w:t>
      </w:r>
      <w:r>
        <w:rPr>
          <w:rFonts w:ascii="Times New Roman" w:hAnsi="Times New Roman" w:cs="Times New Roman"/>
          <w:sz w:val="24"/>
          <w:szCs w:val="24"/>
        </w:rPr>
        <w:t xml:space="preserve"> </w:t>
      </w:r>
    </w:p>
    <w:p w:rsidR="00D72A17" w:rsidRDefault="00D72A17" w:rsidP="006770E1">
      <w:pPr>
        <w:autoSpaceDE w:val="0"/>
        <w:autoSpaceDN w:val="0"/>
        <w:adjustRightInd w:val="0"/>
        <w:spacing w:after="0" w:line="240" w:lineRule="auto"/>
        <w:jc w:val="both"/>
        <w:rPr>
          <w:rFonts w:ascii="Times New Roman" w:hAnsi="Times New Roman" w:cs="Times New Roman"/>
          <w:b/>
          <w:i/>
          <w:sz w:val="24"/>
          <w:szCs w:val="24"/>
        </w:rPr>
      </w:pPr>
    </w:p>
    <w:p w:rsidR="00D72A17" w:rsidRDefault="00D72A17" w:rsidP="006770E1">
      <w:pPr>
        <w:autoSpaceDE w:val="0"/>
        <w:autoSpaceDN w:val="0"/>
        <w:adjustRightInd w:val="0"/>
        <w:spacing w:after="0" w:line="240" w:lineRule="auto"/>
        <w:jc w:val="both"/>
        <w:rPr>
          <w:rFonts w:ascii="Times New Roman" w:hAnsi="Times New Roman" w:cs="Times New Roman"/>
          <w:b/>
          <w:i/>
          <w:sz w:val="24"/>
          <w:szCs w:val="24"/>
        </w:rPr>
      </w:pPr>
      <w:r>
        <w:rPr>
          <w:rFonts w:ascii="Times New Roman" w:hAnsi="Times New Roman" w:cs="Times New Roman"/>
          <w:b/>
          <w:i/>
          <w:sz w:val="24"/>
          <w:szCs w:val="24"/>
        </w:rPr>
        <w:t>7.2. Оценка</w:t>
      </w:r>
      <w:r w:rsidRPr="00D72A17">
        <w:rPr>
          <w:rFonts w:ascii="Times New Roman" w:hAnsi="Times New Roman" w:cs="Times New Roman"/>
          <w:b/>
          <w:i/>
          <w:sz w:val="24"/>
          <w:szCs w:val="24"/>
        </w:rPr>
        <w:t xml:space="preserve"> реализаци</w:t>
      </w:r>
      <w:r>
        <w:rPr>
          <w:rFonts w:ascii="Times New Roman" w:hAnsi="Times New Roman" w:cs="Times New Roman"/>
          <w:b/>
          <w:i/>
          <w:sz w:val="24"/>
          <w:szCs w:val="24"/>
        </w:rPr>
        <w:t>и</w:t>
      </w:r>
      <w:r w:rsidRPr="00D72A17">
        <w:rPr>
          <w:rFonts w:ascii="Times New Roman" w:hAnsi="Times New Roman" w:cs="Times New Roman"/>
          <w:b/>
          <w:i/>
          <w:sz w:val="24"/>
          <w:szCs w:val="24"/>
        </w:rPr>
        <w:t xml:space="preserve"> мероприятий </w:t>
      </w:r>
      <w:r>
        <w:rPr>
          <w:rFonts w:ascii="Times New Roman" w:hAnsi="Times New Roman" w:cs="Times New Roman"/>
          <w:b/>
          <w:i/>
          <w:sz w:val="24"/>
          <w:szCs w:val="24"/>
        </w:rPr>
        <w:t>П</w:t>
      </w:r>
      <w:r w:rsidRPr="00D72A17">
        <w:rPr>
          <w:rFonts w:ascii="Times New Roman" w:hAnsi="Times New Roman" w:cs="Times New Roman"/>
          <w:b/>
          <w:i/>
          <w:sz w:val="24"/>
          <w:szCs w:val="24"/>
        </w:rPr>
        <w:t>одпрограммы</w:t>
      </w:r>
      <w:r>
        <w:rPr>
          <w:rFonts w:ascii="Times New Roman" w:hAnsi="Times New Roman" w:cs="Times New Roman"/>
          <w:b/>
          <w:i/>
          <w:sz w:val="24"/>
          <w:szCs w:val="24"/>
        </w:rPr>
        <w:t xml:space="preserve"> </w:t>
      </w:r>
      <w:r w:rsidR="00E84381">
        <w:rPr>
          <w:rFonts w:ascii="Times New Roman" w:hAnsi="Times New Roman" w:cs="Times New Roman"/>
          <w:b/>
          <w:i/>
          <w:sz w:val="24"/>
          <w:szCs w:val="24"/>
        </w:rPr>
        <w:t xml:space="preserve">№ </w:t>
      </w:r>
      <w:r>
        <w:rPr>
          <w:rFonts w:ascii="Times New Roman" w:hAnsi="Times New Roman" w:cs="Times New Roman"/>
          <w:b/>
          <w:i/>
          <w:sz w:val="24"/>
          <w:szCs w:val="24"/>
        </w:rPr>
        <w:t xml:space="preserve">1 </w:t>
      </w:r>
      <w:r w:rsidRPr="00D72A17">
        <w:rPr>
          <w:rFonts w:ascii="Times New Roman" w:hAnsi="Times New Roman" w:cs="Times New Roman"/>
          <w:b/>
          <w:i/>
          <w:sz w:val="24"/>
          <w:szCs w:val="24"/>
        </w:rPr>
        <w:t xml:space="preserve"> отдельными муниципальными образованиями </w:t>
      </w:r>
      <w:r>
        <w:rPr>
          <w:rFonts w:ascii="Times New Roman" w:hAnsi="Times New Roman" w:cs="Times New Roman"/>
          <w:b/>
          <w:i/>
          <w:sz w:val="24"/>
          <w:szCs w:val="24"/>
        </w:rPr>
        <w:t>-</w:t>
      </w:r>
      <w:r w:rsidRPr="00D72A17">
        <w:rPr>
          <w:rFonts w:ascii="Times New Roman" w:hAnsi="Times New Roman" w:cs="Times New Roman"/>
          <w:b/>
          <w:i/>
          <w:sz w:val="24"/>
          <w:szCs w:val="24"/>
        </w:rPr>
        <w:t xml:space="preserve"> участниками подпрограммы в разрезе мероприятий основного мероприятия </w:t>
      </w:r>
      <w:r w:rsidR="00E84381">
        <w:rPr>
          <w:rFonts w:ascii="Times New Roman" w:hAnsi="Times New Roman" w:cs="Times New Roman"/>
          <w:b/>
          <w:i/>
          <w:sz w:val="24"/>
          <w:szCs w:val="24"/>
        </w:rPr>
        <w:t xml:space="preserve">№ </w:t>
      </w:r>
      <w:r w:rsidRPr="00D72A17">
        <w:rPr>
          <w:rFonts w:ascii="Times New Roman" w:hAnsi="Times New Roman" w:cs="Times New Roman"/>
          <w:b/>
          <w:i/>
          <w:sz w:val="24"/>
          <w:szCs w:val="24"/>
        </w:rPr>
        <w:t>6</w:t>
      </w:r>
      <w:r>
        <w:rPr>
          <w:rFonts w:ascii="Times New Roman" w:hAnsi="Times New Roman" w:cs="Times New Roman"/>
          <w:b/>
          <w:i/>
          <w:sz w:val="24"/>
          <w:szCs w:val="24"/>
        </w:rPr>
        <w:t xml:space="preserve"> </w:t>
      </w:r>
      <w:r w:rsidR="0009726E">
        <w:rPr>
          <w:rFonts w:ascii="Times New Roman" w:hAnsi="Times New Roman" w:cs="Times New Roman"/>
          <w:b/>
          <w:i/>
          <w:sz w:val="24"/>
          <w:szCs w:val="24"/>
        </w:rPr>
        <w:t>«</w:t>
      </w:r>
      <w:r w:rsidRPr="007712B3">
        <w:rPr>
          <w:rFonts w:ascii="Times New Roman" w:hAnsi="Times New Roman" w:cs="Times New Roman"/>
          <w:b/>
          <w:i/>
          <w:sz w:val="24"/>
          <w:szCs w:val="24"/>
        </w:rPr>
        <w:t>Развитие физической культуры и спорта в муниципальных образованиях Сахалинской области</w:t>
      </w:r>
      <w:r w:rsidR="0009726E">
        <w:rPr>
          <w:rFonts w:ascii="Times New Roman" w:hAnsi="Times New Roman" w:cs="Times New Roman"/>
          <w:b/>
          <w:i/>
          <w:sz w:val="24"/>
          <w:szCs w:val="24"/>
        </w:rPr>
        <w:t>»</w:t>
      </w:r>
      <w:r w:rsidRPr="00D72A17">
        <w:rPr>
          <w:rFonts w:ascii="Times New Roman" w:hAnsi="Times New Roman" w:cs="Times New Roman"/>
          <w:b/>
          <w:i/>
          <w:sz w:val="24"/>
          <w:szCs w:val="24"/>
        </w:rPr>
        <w:t xml:space="preserve"> (аналог</w:t>
      </w:r>
      <w:r>
        <w:rPr>
          <w:rFonts w:ascii="Times New Roman" w:hAnsi="Times New Roman" w:cs="Times New Roman"/>
          <w:b/>
          <w:i/>
          <w:sz w:val="24"/>
          <w:szCs w:val="24"/>
        </w:rPr>
        <w:t>ичных мероприятий в  2017 году)</w:t>
      </w:r>
    </w:p>
    <w:p w:rsidR="008243D7" w:rsidRDefault="008243D7" w:rsidP="00691C7B">
      <w:pPr>
        <w:autoSpaceDE w:val="0"/>
        <w:autoSpaceDN w:val="0"/>
        <w:adjustRightInd w:val="0"/>
        <w:spacing w:after="0" w:line="240" w:lineRule="auto"/>
        <w:ind w:firstLine="540"/>
        <w:jc w:val="both"/>
        <w:rPr>
          <w:rFonts w:ascii="Times New Roman" w:hAnsi="Times New Roman" w:cs="Times New Roman"/>
          <w:b/>
          <w:i/>
          <w:sz w:val="24"/>
          <w:szCs w:val="24"/>
        </w:rPr>
      </w:pPr>
    </w:p>
    <w:p w:rsidR="00DF00D6" w:rsidRDefault="00DB6056" w:rsidP="006770E1">
      <w:pPr>
        <w:tabs>
          <w:tab w:val="left" w:pos="993"/>
        </w:tabs>
        <w:autoSpaceDE w:val="0"/>
        <w:autoSpaceDN w:val="0"/>
        <w:adjustRightInd w:val="0"/>
        <w:spacing w:after="0" w:line="240" w:lineRule="auto"/>
        <w:ind w:firstLine="709"/>
        <w:jc w:val="both"/>
        <w:rPr>
          <w:rFonts w:ascii="Times New Roman" w:hAnsi="Times New Roman" w:cs="Times New Roman"/>
          <w:sz w:val="24"/>
          <w:szCs w:val="24"/>
        </w:rPr>
      </w:pPr>
      <w:r w:rsidRPr="00DB6056">
        <w:rPr>
          <w:rFonts w:ascii="Times New Roman" w:hAnsi="Times New Roman" w:cs="Times New Roman"/>
          <w:sz w:val="24"/>
          <w:szCs w:val="24"/>
        </w:rPr>
        <w:t>В</w:t>
      </w:r>
      <w:r>
        <w:rPr>
          <w:rFonts w:ascii="Times New Roman" w:hAnsi="Times New Roman" w:cs="Times New Roman"/>
          <w:sz w:val="24"/>
          <w:szCs w:val="24"/>
        </w:rPr>
        <w:t xml:space="preserve"> проверяемом периоде </w:t>
      </w:r>
      <w:r w:rsidR="004411A1">
        <w:rPr>
          <w:rFonts w:ascii="Times New Roman" w:hAnsi="Times New Roman" w:cs="Times New Roman"/>
          <w:sz w:val="24"/>
          <w:szCs w:val="24"/>
        </w:rPr>
        <w:t>р</w:t>
      </w:r>
      <w:r w:rsidR="008243D7">
        <w:rPr>
          <w:rFonts w:ascii="Times New Roman" w:hAnsi="Times New Roman" w:cs="Times New Roman"/>
          <w:sz w:val="24"/>
          <w:szCs w:val="24"/>
        </w:rPr>
        <w:t xml:space="preserve">азвитие физической культуры и сорта в муниципальных образованиях Сахалинской области </w:t>
      </w:r>
      <w:r w:rsidR="00E84381">
        <w:rPr>
          <w:rFonts w:ascii="Times New Roman" w:hAnsi="Times New Roman" w:cs="Times New Roman"/>
          <w:sz w:val="24"/>
          <w:szCs w:val="24"/>
        </w:rPr>
        <w:t xml:space="preserve">реализовывалось посредством исполнения </w:t>
      </w:r>
      <w:r w:rsidR="007C494B">
        <w:rPr>
          <w:rFonts w:ascii="Times New Roman" w:hAnsi="Times New Roman" w:cs="Times New Roman"/>
          <w:sz w:val="24"/>
          <w:szCs w:val="24"/>
        </w:rPr>
        <w:t>основн</w:t>
      </w:r>
      <w:r w:rsidR="00E84381">
        <w:rPr>
          <w:rFonts w:ascii="Times New Roman" w:hAnsi="Times New Roman" w:cs="Times New Roman"/>
          <w:sz w:val="24"/>
          <w:szCs w:val="24"/>
        </w:rPr>
        <w:t>ого</w:t>
      </w:r>
      <w:r w:rsidR="007C494B">
        <w:rPr>
          <w:rFonts w:ascii="Times New Roman" w:hAnsi="Times New Roman" w:cs="Times New Roman"/>
          <w:sz w:val="24"/>
          <w:szCs w:val="24"/>
        </w:rPr>
        <w:t xml:space="preserve"> </w:t>
      </w:r>
      <w:r w:rsidR="008243D7">
        <w:rPr>
          <w:rFonts w:ascii="Times New Roman" w:hAnsi="Times New Roman" w:cs="Times New Roman"/>
          <w:sz w:val="24"/>
          <w:szCs w:val="24"/>
        </w:rPr>
        <w:t>мероприяти</w:t>
      </w:r>
      <w:r w:rsidR="00E84381">
        <w:rPr>
          <w:rFonts w:ascii="Times New Roman" w:hAnsi="Times New Roman" w:cs="Times New Roman"/>
          <w:sz w:val="24"/>
          <w:szCs w:val="24"/>
        </w:rPr>
        <w:t>я</w:t>
      </w:r>
      <w:r w:rsidR="008243D7">
        <w:rPr>
          <w:rFonts w:ascii="Times New Roman" w:hAnsi="Times New Roman" w:cs="Times New Roman"/>
          <w:sz w:val="24"/>
          <w:szCs w:val="24"/>
        </w:rPr>
        <w:t xml:space="preserve"> </w:t>
      </w:r>
      <w:r w:rsidR="00E84381">
        <w:rPr>
          <w:rFonts w:ascii="Times New Roman" w:hAnsi="Times New Roman" w:cs="Times New Roman"/>
          <w:sz w:val="24"/>
          <w:szCs w:val="24"/>
        </w:rPr>
        <w:t xml:space="preserve">№ </w:t>
      </w:r>
      <w:r w:rsidR="008243D7">
        <w:rPr>
          <w:rFonts w:ascii="Times New Roman" w:hAnsi="Times New Roman" w:cs="Times New Roman"/>
          <w:sz w:val="24"/>
          <w:szCs w:val="24"/>
        </w:rPr>
        <w:t xml:space="preserve">6 </w:t>
      </w:r>
      <w:r w:rsidR="007C494B">
        <w:rPr>
          <w:rFonts w:ascii="Times New Roman" w:hAnsi="Times New Roman" w:cs="Times New Roman"/>
          <w:sz w:val="24"/>
          <w:szCs w:val="24"/>
        </w:rPr>
        <w:t>П</w:t>
      </w:r>
      <w:r w:rsidR="008243D7">
        <w:rPr>
          <w:rFonts w:ascii="Times New Roman" w:hAnsi="Times New Roman" w:cs="Times New Roman"/>
          <w:sz w:val="24"/>
          <w:szCs w:val="24"/>
        </w:rPr>
        <w:t xml:space="preserve">одпрограммы </w:t>
      </w:r>
      <w:r w:rsidR="00E84381">
        <w:rPr>
          <w:rFonts w:ascii="Times New Roman" w:hAnsi="Times New Roman" w:cs="Times New Roman"/>
          <w:sz w:val="24"/>
          <w:szCs w:val="24"/>
        </w:rPr>
        <w:t xml:space="preserve">№ </w:t>
      </w:r>
      <w:r w:rsidR="008243D7">
        <w:rPr>
          <w:rFonts w:ascii="Times New Roman" w:hAnsi="Times New Roman" w:cs="Times New Roman"/>
          <w:sz w:val="24"/>
          <w:szCs w:val="24"/>
        </w:rPr>
        <w:t>1 госпрограммы</w:t>
      </w:r>
      <w:r>
        <w:rPr>
          <w:rFonts w:ascii="Times New Roman" w:hAnsi="Times New Roman" w:cs="Times New Roman"/>
          <w:sz w:val="24"/>
          <w:szCs w:val="24"/>
        </w:rPr>
        <w:t xml:space="preserve"> (Постановление </w:t>
      </w:r>
      <w:r w:rsidR="007C494B">
        <w:rPr>
          <w:rFonts w:ascii="Times New Roman" w:hAnsi="Times New Roman" w:cs="Times New Roman"/>
          <w:sz w:val="24"/>
          <w:szCs w:val="24"/>
        </w:rPr>
        <w:t xml:space="preserve">ПСО </w:t>
      </w:r>
      <w:r w:rsidR="00E84381">
        <w:rPr>
          <w:rFonts w:ascii="Times New Roman" w:hAnsi="Times New Roman" w:cs="Times New Roman"/>
          <w:sz w:val="24"/>
          <w:szCs w:val="24"/>
        </w:rPr>
        <w:t xml:space="preserve">№ </w:t>
      </w:r>
      <w:r>
        <w:rPr>
          <w:rFonts w:ascii="Times New Roman" w:hAnsi="Times New Roman" w:cs="Times New Roman"/>
          <w:sz w:val="24"/>
          <w:szCs w:val="24"/>
        </w:rPr>
        <w:t>448)</w:t>
      </w:r>
      <w:r w:rsidR="008243D7">
        <w:rPr>
          <w:rFonts w:ascii="Times New Roman" w:hAnsi="Times New Roman" w:cs="Times New Roman"/>
          <w:sz w:val="24"/>
          <w:szCs w:val="24"/>
        </w:rPr>
        <w:t>.</w:t>
      </w:r>
    </w:p>
    <w:p w:rsidR="008243D7" w:rsidRDefault="008243D7" w:rsidP="006770E1">
      <w:pPr>
        <w:tabs>
          <w:tab w:val="left" w:pos="993"/>
        </w:tabs>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Основным мероприятием </w:t>
      </w:r>
      <w:r w:rsidR="00E84381">
        <w:rPr>
          <w:rFonts w:ascii="Times New Roman" w:hAnsi="Times New Roman" w:cs="Times New Roman"/>
          <w:sz w:val="24"/>
          <w:szCs w:val="24"/>
        </w:rPr>
        <w:t xml:space="preserve">№ </w:t>
      </w:r>
      <w:r>
        <w:rPr>
          <w:rFonts w:ascii="Times New Roman" w:hAnsi="Times New Roman" w:cs="Times New Roman"/>
          <w:sz w:val="24"/>
          <w:szCs w:val="24"/>
        </w:rPr>
        <w:t>6 предусмотрено 5 мероприятий второго уровня</w:t>
      </w:r>
      <w:r w:rsidR="004411A1">
        <w:rPr>
          <w:rFonts w:ascii="Times New Roman" w:hAnsi="Times New Roman" w:cs="Times New Roman"/>
          <w:sz w:val="24"/>
          <w:szCs w:val="24"/>
        </w:rPr>
        <w:t>:</w:t>
      </w:r>
    </w:p>
    <w:p w:rsidR="007712B3" w:rsidRPr="006770E1" w:rsidRDefault="004411A1" w:rsidP="006770E1">
      <w:pPr>
        <w:pStyle w:val="a9"/>
        <w:numPr>
          <w:ilvl w:val="0"/>
          <w:numId w:val="2"/>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6770E1">
        <w:rPr>
          <w:rFonts w:ascii="Times New Roman" w:hAnsi="Times New Roman" w:cs="Times New Roman"/>
          <w:sz w:val="24"/>
          <w:szCs w:val="24"/>
        </w:rPr>
        <w:t xml:space="preserve">6.1 </w:t>
      </w:r>
      <w:r w:rsidR="0009726E">
        <w:rPr>
          <w:rFonts w:ascii="Times New Roman" w:hAnsi="Times New Roman" w:cs="Times New Roman"/>
          <w:sz w:val="24"/>
          <w:szCs w:val="24"/>
        </w:rPr>
        <w:t>«</w:t>
      </w:r>
      <w:r w:rsidRPr="006770E1">
        <w:rPr>
          <w:rFonts w:ascii="Times New Roman" w:hAnsi="Times New Roman" w:cs="Times New Roman"/>
          <w:sz w:val="24"/>
          <w:szCs w:val="24"/>
        </w:rPr>
        <w:t>Софинансирование капитальных вложений в объекты капитального строительства муниципальной собственности в целях строительства (реконструкции, в том числе с элементами реставрации, технического перевооружения) и (или) приобретения объектов недвижимого имущества в муниципальную собственност</w:t>
      </w:r>
      <w:r w:rsidR="001D7398" w:rsidRPr="006770E1">
        <w:rPr>
          <w:rFonts w:ascii="Times New Roman" w:hAnsi="Times New Roman" w:cs="Times New Roman"/>
          <w:sz w:val="24"/>
          <w:szCs w:val="24"/>
        </w:rPr>
        <w:t>ь</w:t>
      </w:r>
      <w:r w:rsidR="0009726E">
        <w:rPr>
          <w:rFonts w:ascii="Times New Roman" w:hAnsi="Times New Roman" w:cs="Times New Roman"/>
          <w:sz w:val="24"/>
          <w:szCs w:val="24"/>
        </w:rPr>
        <w:t>»</w:t>
      </w:r>
      <w:r w:rsidRPr="006770E1">
        <w:rPr>
          <w:rFonts w:ascii="Times New Roman" w:hAnsi="Times New Roman" w:cs="Times New Roman"/>
          <w:sz w:val="24"/>
          <w:szCs w:val="24"/>
        </w:rPr>
        <w:t>;</w:t>
      </w:r>
    </w:p>
    <w:p w:rsidR="004411A1" w:rsidRPr="006770E1" w:rsidRDefault="004411A1" w:rsidP="006770E1">
      <w:pPr>
        <w:pStyle w:val="a9"/>
        <w:numPr>
          <w:ilvl w:val="0"/>
          <w:numId w:val="2"/>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6770E1">
        <w:rPr>
          <w:rFonts w:ascii="Times New Roman" w:hAnsi="Times New Roman" w:cs="Times New Roman"/>
          <w:sz w:val="24"/>
          <w:szCs w:val="24"/>
        </w:rPr>
        <w:t xml:space="preserve">6.2. </w:t>
      </w:r>
      <w:r w:rsidR="0009726E">
        <w:rPr>
          <w:rFonts w:ascii="Times New Roman" w:hAnsi="Times New Roman" w:cs="Times New Roman"/>
          <w:sz w:val="24"/>
          <w:szCs w:val="24"/>
        </w:rPr>
        <w:t>«</w:t>
      </w:r>
      <w:r w:rsidRPr="006770E1">
        <w:rPr>
          <w:rFonts w:ascii="Times New Roman" w:hAnsi="Times New Roman" w:cs="Times New Roman"/>
          <w:sz w:val="24"/>
          <w:szCs w:val="24"/>
        </w:rPr>
        <w:t>Капитальный ремонт спортивных объектов и сооружений муниципальной собственности, муниципальных учреждений отраслевого образования, благоустройство территорий спортивных объектов и муниципальных учреждений отраслевого образования, разработка проектной документации по капитальному ремонту и благоустройству территорий</w:t>
      </w:r>
      <w:r w:rsidR="0009726E">
        <w:rPr>
          <w:rFonts w:ascii="Times New Roman" w:hAnsi="Times New Roman" w:cs="Times New Roman"/>
          <w:sz w:val="24"/>
          <w:szCs w:val="24"/>
        </w:rPr>
        <w:t>»</w:t>
      </w:r>
      <w:r w:rsidRPr="006770E1">
        <w:rPr>
          <w:rFonts w:ascii="Times New Roman" w:hAnsi="Times New Roman" w:cs="Times New Roman"/>
          <w:sz w:val="24"/>
          <w:szCs w:val="24"/>
        </w:rPr>
        <w:t>;</w:t>
      </w:r>
    </w:p>
    <w:p w:rsidR="004411A1" w:rsidRPr="006770E1" w:rsidRDefault="004411A1" w:rsidP="006770E1">
      <w:pPr>
        <w:pStyle w:val="a9"/>
        <w:numPr>
          <w:ilvl w:val="0"/>
          <w:numId w:val="2"/>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6770E1">
        <w:rPr>
          <w:rFonts w:ascii="Times New Roman" w:hAnsi="Times New Roman" w:cs="Times New Roman"/>
          <w:sz w:val="24"/>
          <w:szCs w:val="24"/>
        </w:rPr>
        <w:t xml:space="preserve">6.3 </w:t>
      </w:r>
      <w:r w:rsidR="0009726E">
        <w:rPr>
          <w:rFonts w:ascii="Times New Roman" w:hAnsi="Times New Roman" w:cs="Times New Roman"/>
          <w:sz w:val="24"/>
          <w:szCs w:val="24"/>
        </w:rPr>
        <w:t>«</w:t>
      </w:r>
      <w:r w:rsidRPr="006770E1">
        <w:rPr>
          <w:rFonts w:ascii="Times New Roman" w:hAnsi="Times New Roman" w:cs="Times New Roman"/>
          <w:sz w:val="24"/>
          <w:szCs w:val="24"/>
        </w:rPr>
        <w:t>Организация физкультурно-оздоровительной работы по месту жительства среди населения Сахалинской области</w:t>
      </w:r>
      <w:r w:rsidR="0009726E">
        <w:rPr>
          <w:rFonts w:ascii="Times New Roman" w:hAnsi="Times New Roman" w:cs="Times New Roman"/>
          <w:sz w:val="24"/>
          <w:szCs w:val="24"/>
        </w:rPr>
        <w:t>»</w:t>
      </w:r>
      <w:r w:rsidRPr="006770E1">
        <w:rPr>
          <w:rFonts w:ascii="Times New Roman" w:hAnsi="Times New Roman" w:cs="Times New Roman"/>
          <w:sz w:val="24"/>
          <w:szCs w:val="24"/>
        </w:rPr>
        <w:t>;</w:t>
      </w:r>
    </w:p>
    <w:p w:rsidR="004411A1" w:rsidRPr="006770E1" w:rsidRDefault="004411A1" w:rsidP="006770E1">
      <w:pPr>
        <w:pStyle w:val="a9"/>
        <w:numPr>
          <w:ilvl w:val="0"/>
          <w:numId w:val="2"/>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6770E1">
        <w:rPr>
          <w:rFonts w:ascii="Times New Roman" w:hAnsi="Times New Roman" w:cs="Times New Roman"/>
          <w:sz w:val="24"/>
          <w:szCs w:val="24"/>
        </w:rPr>
        <w:t xml:space="preserve">6.4 </w:t>
      </w:r>
      <w:r w:rsidR="0009726E">
        <w:rPr>
          <w:rFonts w:ascii="Times New Roman" w:hAnsi="Times New Roman" w:cs="Times New Roman"/>
          <w:sz w:val="24"/>
          <w:szCs w:val="24"/>
        </w:rPr>
        <w:t>«</w:t>
      </w:r>
      <w:r w:rsidRPr="006770E1">
        <w:rPr>
          <w:rFonts w:ascii="Times New Roman" w:hAnsi="Times New Roman" w:cs="Times New Roman"/>
          <w:sz w:val="24"/>
          <w:szCs w:val="24"/>
        </w:rPr>
        <w:t>Укрепление материально-технической базы учреждений спортивной направленности и учреждений отраслевого образования (в том числе приобретение транспорта и специализированной техники), приобретение спортивно-технологического оборудования, инвентаря и спортивной экипировки</w:t>
      </w:r>
      <w:r w:rsidR="0009726E">
        <w:rPr>
          <w:rFonts w:ascii="Times New Roman" w:hAnsi="Times New Roman" w:cs="Times New Roman"/>
          <w:sz w:val="24"/>
          <w:szCs w:val="24"/>
        </w:rPr>
        <w:t>»</w:t>
      </w:r>
      <w:r w:rsidRPr="006770E1">
        <w:rPr>
          <w:rFonts w:ascii="Times New Roman" w:hAnsi="Times New Roman" w:cs="Times New Roman"/>
          <w:sz w:val="24"/>
          <w:szCs w:val="24"/>
        </w:rPr>
        <w:t>;</w:t>
      </w:r>
    </w:p>
    <w:p w:rsidR="004411A1" w:rsidRDefault="004411A1" w:rsidP="00E84381">
      <w:pPr>
        <w:pStyle w:val="a9"/>
        <w:numPr>
          <w:ilvl w:val="0"/>
          <w:numId w:val="2"/>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6770E1">
        <w:rPr>
          <w:rFonts w:ascii="Times New Roman" w:hAnsi="Times New Roman" w:cs="Times New Roman"/>
          <w:sz w:val="24"/>
          <w:szCs w:val="24"/>
        </w:rPr>
        <w:t xml:space="preserve">6.5 </w:t>
      </w:r>
      <w:r w:rsidR="0009726E">
        <w:rPr>
          <w:rFonts w:ascii="Times New Roman" w:hAnsi="Times New Roman" w:cs="Times New Roman"/>
          <w:sz w:val="24"/>
          <w:szCs w:val="24"/>
        </w:rPr>
        <w:t>«</w:t>
      </w:r>
      <w:r w:rsidRPr="006770E1">
        <w:rPr>
          <w:rFonts w:ascii="Times New Roman" w:hAnsi="Times New Roman" w:cs="Times New Roman"/>
          <w:sz w:val="24"/>
          <w:szCs w:val="24"/>
        </w:rPr>
        <w:t xml:space="preserve">Приобретение оборудования и инвентаря для оснащения центров тестирования по выполнению видов испытаний (тестов), нормативов, требований к оценке уровня знаний и умений в области физической культуры и спорта в рамках Всероссийского физкультурно-спортивного комплекса </w:t>
      </w:r>
      <w:r w:rsidR="0009726E">
        <w:rPr>
          <w:rFonts w:ascii="Times New Roman" w:hAnsi="Times New Roman" w:cs="Times New Roman"/>
          <w:sz w:val="24"/>
          <w:szCs w:val="24"/>
        </w:rPr>
        <w:t>«</w:t>
      </w:r>
      <w:r w:rsidRPr="006770E1">
        <w:rPr>
          <w:rFonts w:ascii="Times New Roman" w:hAnsi="Times New Roman" w:cs="Times New Roman"/>
          <w:sz w:val="24"/>
          <w:szCs w:val="24"/>
        </w:rPr>
        <w:t>Готов к труду и обороне</w:t>
      </w:r>
      <w:r w:rsidR="0009726E">
        <w:rPr>
          <w:rFonts w:ascii="Times New Roman" w:hAnsi="Times New Roman" w:cs="Times New Roman"/>
          <w:sz w:val="24"/>
          <w:szCs w:val="24"/>
        </w:rPr>
        <w:t>»</w:t>
      </w:r>
      <w:r w:rsidRPr="006770E1">
        <w:rPr>
          <w:rFonts w:ascii="Times New Roman" w:hAnsi="Times New Roman" w:cs="Times New Roman"/>
          <w:sz w:val="24"/>
          <w:szCs w:val="24"/>
        </w:rPr>
        <w:t xml:space="preserve"> (ГТО)</w:t>
      </w:r>
      <w:r w:rsidR="0009726E">
        <w:rPr>
          <w:rFonts w:ascii="Times New Roman" w:hAnsi="Times New Roman" w:cs="Times New Roman"/>
          <w:sz w:val="24"/>
          <w:szCs w:val="24"/>
        </w:rPr>
        <w:t>»</w:t>
      </w:r>
      <w:r w:rsidRPr="006770E1">
        <w:rPr>
          <w:rFonts w:ascii="Times New Roman" w:hAnsi="Times New Roman" w:cs="Times New Roman"/>
          <w:sz w:val="24"/>
          <w:szCs w:val="24"/>
        </w:rPr>
        <w:t>.</w:t>
      </w:r>
    </w:p>
    <w:p w:rsidR="00E84381" w:rsidRPr="006770E1" w:rsidRDefault="00E84381" w:rsidP="00E84381">
      <w:pPr>
        <w:pStyle w:val="a9"/>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В 2017 году - посредством аналогичных мероприятий, включенных в другие  основные мероприятия Подпрограммы № 1 (Постановление ПСО № 106).</w:t>
      </w:r>
    </w:p>
    <w:p w:rsidR="006770E1" w:rsidRDefault="006770E1" w:rsidP="00E84381">
      <w:pPr>
        <w:tabs>
          <w:tab w:val="left" w:pos="993"/>
        </w:tabs>
        <w:autoSpaceDE w:val="0"/>
        <w:autoSpaceDN w:val="0"/>
        <w:adjustRightInd w:val="0"/>
        <w:spacing w:before="120"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Контрольным мероприятием </w:t>
      </w:r>
      <w:r w:rsidR="007C494B">
        <w:rPr>
          <w:rFonts w:ascii="Times New Roman" w:hAnsi="Times New Roman" w:cs="Times New Roman"/>
          <w:sz w:val="24"/>
          <w:szCs w:val="24"/>
        </w:rPr>
        <w:t xml:space="preserve">выборочно </w:t>
      </w:r>
      <w:r>
        <w:rPr>
          <w:rFonts w:ascii="Times New Roman" w:hAnsi="Times New Roman" w:cs="Times New Roman"/>
          <w:sz w:val="24"/>
          <w:szCs w:val="24"/>
        </w:rPr>
        <w:t>охвачены мероприятия второго уровня основного мероприя</w:t>
      </w:r>
      <w:r w:rsidR="00E84381">
        <w:rPr>
          <w:rFonts w:ascii="Times New Roman" w:hAnsi="Times New Roman" w:cs="Times New Roman"/>
          <w:sz w:val="24"/>
          <w:szCs w:val="24"/>
        </w:rPr>
        <w:t>тия № 6, реализуемые в 2015-2016</w:t>
      </w:r>
      <w:r>
        <w:rPr>
          <w:rFonts w:ascii="Times New Roman" w:hAnsi="Times New Roman" w:cs="Times New Roman"/>
          <w:sz w:val="24"/>
          <w:szCs w:val="24"/>
        </w:rPr>
        <w:t xml:space="preserve"> год</w:t>
      </w:r>
      <w:r w:rsidR="006D2784">
        <w:rPr>
          <w:rFonts w:ascii="Times New Roman" w:hAnsi="Times New Roman" w:cs="Times New Roman"/>
          <w:sz w:val="24"/>
          <w:szCs w:val="24"/>
        </w:rPr>
        <w:t>ах</w:t>
      </w:r>
      <w:r w:rsidR="00E84381">
        <w:rPr>
          <w:rFonts w:ascii="Times New Roman" w:hAnsi="Times New Roman" w:cs="Times New Roman"/>
          <w:sz w:val="24"/>
          <w:szCs w:val="24"/>
        </w:rPr>
        <w:t xml:space="preserve">, а также аналогичные мероприятия в 2017 году, </w:t>
      </w:r>
      <w:r w:rsidR="006D2784">
        <w:rPr>
          <w:rFonts w:ascii="Times New Roman" w:hAnsi="Times New Roman" w:cs="Times New Roman"/>
          <w:sz w:val="24"/>
          <w:szCs w:val="24"/>
        </w:rPr>
        <w:t>муниципальными образованиями</w:t>
      </w:r>
      <w:r w:rsidR="00DC28E6">
        <w:rPr>
          <w:rFonts w:ascii="Times New Roman" w:hAnsi="Times New Roman" w:cs="Times New Roman"/>
          <w:sz w:val="24"/>
          <w:szCs w:val="24"/>
        </w:rPr>
        <w:t xml:space="preserve">: </w:t>
      </w:r>
      <w:r w:rsidR="007C494B">
        <w:rPr>
          <w:rFonts w:ascii="Times New Roman" w:hAnsi="Times New Roman" w:cs="Times New Roman"/>
          <w:sz w:val="24"/>
          <w:szCs w:val="24"/>
        </w:rPr>
        <w:t>г</w:t>
      </w:r>
      <w:r>
        <w:rPr>
          <w:rFonts w:ascii="Times New Roman" w:hAnsi="Times New Roman" w:cs="Times New Roman"/>
          <w:sz w:val="24"/>
          <w:szCs w:val="24"/>
        </w:rPr>
        <w:t>ородс</w:t>
      </w:r>
      <w:r w:rsidR="006D2784">
        <w:rPr>
          <w:rFonts w:ascii="Times New Roman" w:hAnsi="Times New Roman" w:cs="Times New Roman"/>
          <w:sz w:val="24"/>
          <w:szCs w:val="24"/>
        </w:rPr>
        <w:t>ко</w:t>
      </w:r>
      <w:r w:rsidR="00DC28E6">
        <w:rPr>
          <w:rFonts w:ascii="Times New Roman" w:hAnsi="Times New Roman" w:cs="Times New Roman"/>
          <w:sz w:val="24"/>
          <w:szCs w:val="24"/>
        </w:rPr>
        <w:t>й</w:t>
      </w:r>
      <w:r>
        <w:rPr>
          <w:rFonts w:ascii="Times New Roman" w:hAnsi="Times New Roman" w:cs="Times New Roman"/>
          <w:sz w:val="24"/>
          <w:szCs w:val="24"/>
        </w:rPr>
        <w:t xml:space="preserve"> округ </w:t>
      </w:r>
      <w:r w:rsidR="0009726E">
        <w:rPr>
          <w:rFonts w:ascii="Times New Roman" w:hAnsi="Times New Roman" w:cs="Times New Roman"/>
          <w:sz w:val="24"/>
          <w:szCs w:val="24"/>
        </w:rPr>
        <w:t>«Город Южно-Сахалинск»</w:t>
      </w:r>
      <w:r w:rsidR="00E84381">
        <w:rPr>
          <w:rFonts w:ascii="Times New Roman" w:hAnsi="Times New Roman" w:cs="Times New Roman"/>
          <w:sz w:val="24"/>
          <w:szCs w:val="24"/>
        </w:rPr>
        <w:t xml:space="preserve"> </w:t>
      </w:r>
      <w:r w:rsidR="007C494B">
        <w:rPr>
          <w:rFonts w:ascii="Times New Roman" w:hAnsi="Times New Roman" w:cs="Times New Roman"/>
          <w:sz w:val="24"/>
          <w:szCs w:val="24"/>
        </w:rPr>
        <w:t>и</w:t>
      </w:r>
      <w:r>
        <w:rPr>
          <w:rFonts w:ascii="Times New Roman" w:hAnsi="Times New Roman" w:cs="Times New Roman"/>
          <w:sz w:val="24"/>
          <w:szCs w:val="24"/>
        </w:rPr>
        <w:t xml:space="preserve"> </w:t>
      </w:r>
      <w:r w:rsidR="006D2784">
        <w:rPr>
          <w:rFonts w:ascii="Times New Roman" w:hAnsi="Times New Roman" w:cs="Times New Roman"/>
          <w:sz w:val="24"/>
          <w:szCs w:val="24"/>
        </w:rPr>
        <w:t>Поронайск</w:t>
      </w:r>
      <w:r w:rsidR="00DC28E6">
        <w:rPr>
          <w:rFonts w:ascii="Times New Roman" w:hAnsi="Times New Roman" w:cs="Times New Roman"/>
          <w:sz w:val="24"/>
          <w:szCs w:val="24"/>
        </w:rPr>
        <w:t>ий</w:t>
      </w:r>
      <w:r w:rsidR="006D2784">
        <w:rPr>
          <w:rFonts w:ascii="Times New Roman" w:hAnsi="Times New Roman" w:cs="Times New Roman"/>
          <w:sz w:val="24"/>
          <w:szCs w:val="24"/>
        </w:rPr>
        <w:t xml:space="preserve"> городско</w:t>
      </w:r>
      <w:r w:rsidR="00DC28E6">
        <w:rPr>
          <w:rFonts w:ascii="Times New Roman" w:hAnsi="Times New Roman" w:cs="Times New Roman"/>
          <w:sz w:val="24"/>
          <w:szCs w:val="24"/>
        </w:rPr>
        <w:t>й</w:t>
      </w:r>
      <w:r w:rsidR="006D2784">
        <w:rPr>
          <w:rFonts w:ascii="Times New Roman" w:hAnsi="Times New Roman" w:cs="Times New Roman"/>
          <w:sz w:val="24"/>
          <w:szCs w:val="24"/>
        </w:rPr>
        <w:t xml:space="preserve"> окру</w:t>
      </w:r>
      <w:r w:rsidR="0009726E">
        <w:rPr>
          <w:rFonts w:ascii="Times New Roman" w:hAnsi="Times New Roman" w:cs="Times New Roman"/>
          <w:sz w:val="24"/>
          <w:szCs w:val="24"/>
        </w:rPr>
        <w:t xml:space="preserve">г. </w:t>
      </w:r>
    </w:p>
    <w:p w:rsidR="00553060" w:rsidRDefault="00553060" w:rsidP="00553060">
      <w:pPr>
        <w:tabs>
          <w:tab w:val="left" w:pos="993"/>
        </w:tabs>
        <w:autoSpaceDE w:val="0"/>
        <w:autoSpaceDN w:val="0"/>
        <w:adjustRightInd w:val="0"/>
        <w:spacing w:after="0" w:line="240" w:lineRule="auto"/>
        <w:ind w:firstLine="709"/>
        <w:jc w:val="both"/>
        <w:rPr>
          <w:rFonts w:ascii="Times New Roman" w:hAnsi="Times New Roman" w:cs="Times New Roman"/>
          <w:sz w:val="24"/>
          <w:szCs w:val="24"/>
        </w:rPr>
      </w:pPr>
      <w:r w:rsidRPr="00553060">
        <w:rPr>
          <w:rFonts w:ascii="Times New Roman" w:hAnsi="Times New Roman" w:cs="Times New Roman"/>
          <w:sz w:val="24"/>
          <w:szCs w:val="24"/>
        </w:rPr>
        <w:t xml:space="preserve">Нормами </w:t>
      </w:r>
      <w:proofErr w:type="gramStart"/>
      <w:r w:rsidR="0009726E">
        <w:rPr>
          <w:rFonts w:ascii="Times New Roman" w:hAnsi="Times New Roman" w:cs="Times New Roman"/>
          <w:sz w:val="24"/>
          <w:szCs w:val="24"/>
        </w:rPr>
        <w:t>ч</w:t>
      </w:r>
      <w:proofErr w:type="gramEnd"/>
      <w:r w:rsidR="0009726E">
        <w:rPr>
          <w:rFonts w:ascii="Times New Roman" w:hAnsi="Times New Roman" w:cs="Times New Roman"/>
          <w:sz w:val="24"/>
          <w:szCs w:val="24"/>
        </w:rPr>
        <w:t xml:space="preserve">. </w:t>
      </w:r>
      <w:r w:rsidRPr="00553060">
        <w:rPr>
          <w:rFonts w:ascii="Times New Roman" w:hAnsi="Times New Roman" w:cs="Times New Roman"/>
          <w:sz w:val="24"/>
          <w:szCs w:val="24"/>
        </w:rPr>
        <w:t xml:space="preserve">19 </w:t>
      </w:r>
      <w:r w:rsidR="0009726E">
        <w:rPr>
          <w:rFonts w:ascii="Times New Roman" w:hAnsi="Times New Roman" w:cs="Times New Roman"/>
          <w:sz w:val="24"/>
          <w:szCs w:val="24"/>
        </w:rPr>
        <w:t xml:space="preserve">п. </w:t>
      </w:r>
      <w:r w:rsidRPr="00553060">
        <w:rPr>
          <w:rFonts w:ascii="Times New Roman" w:hAnsi="Times New Roman" w:cs="Times New Roman"/>
          <w:sz w:val="24"/>
          <w:szCs w:val="24"/>
        </w:rPr>
        <w:t xml:space="preserve">1 </w:t>
      </w:r>
      <w:r w:rsidR="0009726E">
        <w:rPr>
          <w:rFonts w:ascii="Times New Roman" w:hAnsi="Times New Roman" w:cs="Times New Roman"/>
          <w:sz w:val="24"/>
          <w:szCs w:val="24"/>
        </w:rPr>
        <w:t xml:space="preserve">ст. </w:t>
      </w:r>
      <w:r w:rsidRPr="00553060">
        <w:rPr>
          <w:rFonts w:ascii="Times New Roman" w:hAnsi="Times New Roman" w:cs="Times New Roman"/>
          <w:sz w:val="24"/>
          <w:szCs w:val="24"/>
        </w:rPr>
        <w:t xml:space="preserve">16 Федерального закона </w:t>
      </w:r>
      <w:r w:rsidR="00E84381">
        <w:rPr>
          <w:rFonts w:ascii="Times New Roman" w:hAnsi="Times New Roman" w:cs="Times New Roman"/>
          <w:sz w:val="24"/>
          <w:szCs w:val="24"/>
        </w:rPr>
        <w:t xml:space="preserve">№ </w:t>
      </w:r>
      <w:r w:rsidRPr="00553060">
        <w:rPr>
          <w:rFonts w:ascii="Times New Roman" w:hAnsi="Times New Roman" w:cs="Times New Roman"/>
          <w:sz w:val="24"/>
          <w:szCs w:val="24"/>
        </w:rPr>
        <w:t>131-ФЗ к вопросам местного значения городского округа относится обеспечение условий для развития на территории городского округа физической культуры, школьного спорта и массового спорта, организация проведения официальных физкультурно-оздоровительных и спортивных мероприятий городского округа</w:t>
      </w:r>
      <w:r w:rsidR="00E84381">
        <w:rPr>
          <w:rFonts w:ascii="Times New Roman" w:hAnsi="Times New Roman" w:cs="Times New Roman"/>
          <w:sz w:val="24"/>
          <w:szCs w:val="24"/>
        </w:rPr>
        <w:t>.</w:t>
      </w:r>
    </w:p>
    <w:p w:rsidR="00553060" w:rsidRPr="00D07254" w:rsidRDefault="00553060" w:rsidP="00553060">
      <w:pPr>
        <w:tabs>
          <w:tab w:val="left" w:pos="993"/>
        </w:tabs>
        <w:autoSpaceDE w:val="0"/>
        <w:autoSpaceDN w:val="0"/>
        <w:adjustRightInd w:val="0"/>
        <w:spacing w:after="0" w:line="240" w:lineRule="auto"/>
        <w:ind w:firstLine="709"/>
        <w:jc w:val="both"/>
        <w:rPr>
          <w:rFonts w:ascii="Times New Roman" w:hAnsi="Times New Roman" w:cs="Times New Roman"/>
          <w:sz w:val="24"/>
          <w:szCs w:val="24"/>
        </w:rPr>
      </w:pPr>
      <w:r w:rsidRPr="00D07254">
        <w:rPr>
          <w:rFonts w:ascii="Times New Roman" w:hAnsi="Times New Roman" w:cs="Times New Roman"/>
          <w:sz w:val="24"/>
          <w:szCs w:val="24"/>
        </w:rPr>
        <w:t xml:space="preserve">Согласно </w:t>
      </w:r>
      <w:r w:rsidR="0009726E">
        <w:rPr>
          <w:rFonts w:ascii="Times New Roman" w:hAnsi="Times New Roman" w:cs="Times New Roman"/>
          <w:sz w:val="24"/>
          <w:szCs w:val="24"/>
        </w:rPr>
        <w:t xml:space="preserve">ст. </w:t>
      </w:r>
      <w:r w:rsidRPr="00D07254">
        <w:rPr>
          <w:rFonts w:ascii="Times New Roman" w:hAnsi="Times New Roman" w:cs="Times New Roman"/>
          <w:sz w:val="24"/>
          <w:szCs w:val="24"/>
        </w:rPr>
        <w:t xml:space="preserve">9 Федерального закона </w:t>
      </w:r>
      <w:r w:rsidR="00E84381">
        <w:rPr>
          <w:rFonts w:ascii="Times New Roman" w:hAnsi="Times New Roman" w:cs="Times New Roman"/>
          <w:sz w:val="24"/>
          <w:szCs w:val="24"/>
        </w:rPr>
        <w:t xml:space="preserve">№ </w:t>
      </w:r>
      <w:r w:rsidRPr="00D07254">
        <w:rPr>
          <w:rFonts w:ascii="Times New Roman" w:hAnsi="Times New Roman" w:cs="Times New Roman"/>
          <w:sz w:val="24"/>
          <w:szCs w:val="24"/>
        </w:rPr>
        <w:t>329-ФЗ</w:t>
      </w:r>
      <w:r w:rsidR="00DC28E6">
        <w:rPr>
          <w:rFonts w:ascii="Times New Roman" w:hAnsi="Times New Roman" w:cs="Times New Roman"/>
          <w:sz w:val="24"/>
          <w:szCs w:val="24"/>
        </w:rPr>
        <w:t>,</w:t>
      </w:r>
      <w:r w:rsidRPr="00D07254">
        <w:rPr>
          <w:rFonts w:ascii="Times New Roman" w:hAnsi="Times New Roman" w:cs="Times New Roman"/>
          <w:sz w:val="24"/>
          <w:szCs w:val="24"/>
        </w:rPr>
        <w:t xml:space="preserve"> к полномочиям органов местного </w:t>
      </w:r>
      <w:proofErr w:type="gramStart"/>
      <w:r w:rsidRPr="00D07254">
        <w:rPr>
          <w:rFonts w:ascii="Times New Roman" w:hAnsi="Times New Roman" w:cs="Times New Roman"/>
          <w:sz w:val="24"/>
          <w:szCs w:val="24"/>
        </w:rPr>
        <w:t>самоуправления</w:t>
      </w:r>
      <w:proofErr w:type="gramEnd"/>
      <w:r w:rsidRPr="00D07254">
        <w:rPr>
          <w:rFonts w:ascii="Times New Roman" w:hAnsi="Times New Roman" w:cs="Times New Roman"/>
          <w:sz w:val="24"/>
          <w:szCs w:val="24"/>
        </w:rPr>
        <w:t xml:space="preserve"> в том числе относятся определение основных задач и направлений развития физической культуры и спорта с учетом местных условий и возможностей, принятие и реализация местных программ развития физической культуры и спорта; развитие школьного спорта и массового спорта; популяризация физической культуры и спорта среди различных групп населения.</w:t>
      </w:r>
    </w:p>
    <w:p w:rsidR="00553060" w:rsidRDefault="00553060" w:rsidP="00553060">
      <w:pPr>
        <w:tabs>
          <w:tab w:val="left" w:pos="993"/>
        </w:tabs>
        <w:autoSpaceDE w:val="0"/>
        <w:autoSpaceDN w:val="0"/>
        <w:adjustRightInd w:val="0"/>
        <w:spacing w:after="0" w:line="240" w:lineRule="auto"/>
        <w:ind w:firstLine="709"/>
        <w:jc w:val="both"/>
        <w:rPr>
          <w:rFonts w:ascii="Times New Roman" w:hAnsi="Times New Roman" w:cs="Times New Roman"/>
          <w:sz w:val="24"/>
          <w:szCs w:val="24"/>
        </w:rPr>
      </w:pPr>
      <w:r w:rsidRPr="00D07254">
        <w:rPr>
          <w:rFonts w:ascii="Times New Roman" w:hAnsi="Times New Roman" w:cs="Times New Roman"/>
          <w:sz w:val="24"/>
          <w:szCs w:val="24"/>
        </w:rPr>
        <w:t xml:space="preserve">Реализация указанных полномочий осуществляется посредством реализации </w:t>
      </w:r>
      <w:r>
        <w:rPr>
          <w:rFonts w:ascii="Times New Roman" w:hAnsi="Times New Roman" w:cs="Times New Roman"/>
          <w:sz w:val="24"/>
          <w:szCs w:val="24"/>
        </w:rPr>
        <w:t xml:space="preserve">принятых на территориях соответствующих </w:t>
      </w:r>
      <w:r w:rsidRPr="00D07254">
        <w:rPr>
          <w:rFonts w:ascii="Times New Roman" w:hAnsi="Times New Roman" w:cs="Times New Roman"/>
          <w:sz w:val="24"/>
          <w:szCs w:val="24"/>
        </w:rPr>
        <w:t>муниципальн</w:t>
      </w:r>
      <w:r>
        <w:rPr>
          <w:rFonts w:ascii="Times New Roman" w:hAnsi="Times New Roman" w:cs="Times New Roman"/>
          <w:sz w:val="24"/>
          <w:szCs w:val="24"/>
        </w:rPr>
        <w:t xml:space="preserve">ых программ: </w:t>
      </w:r>
    </w:p>
    <w:p w:rsidR="00D22D80" w:rsidRDefault="00553060" w:rsidP="00553060">
      <w:pPr>
        <w:tabs>
          <w:tab w:val="left" w:pos="993"/>
        </w:tabs>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МО Городской округ </w:t>
      </w:r>
      <w:r w:rsidR="0009726E">
        <w:rPr>
          <w:rFonts w:ascii="Times New Roman" w:hAnsi="Times New Roman" w:cs="Times New Roman"/>
          <w:sz w:val="24"/>
          <w:szCs w:val="24"/>
        </w:rPr>
        <w:t>«Город Южно-Сахалинск»</w:t>
      </w:r>
      <w:r w:rsidR="00E84381">
        <w:rPr>
          <w:rFonts w:ascii="Times New Roman" w:hAnsi="Times New Roman" w:cs="Times New Roman"/>
          <w:sz w:val="24"/>
          <w:szCs w:val="24"/>
        </w:rPr>
        <w:t xml:space="preserve"> </w:t>
      </w:r>
      <w:r>
        <w:rPr>
          <w:rFonts w:ascii="Times New Roman" w:hAnsi="Times New Roman" w:cs="Times New Roman"/>
          <w:sz w:val="24"/>
          <w:szCs w:val="24"/>
        </w:rPr>
        <w:t xml:space="preserve">- </w:t>
      </w:r>
      <w:r w:rsidR="0009726E">
        <w:rPr>
          <w:rFonts w:ascii="Times New Roman" w:hAnsi="Times New Roman" w:cs="Times New Roman"/>
          <w:sz w:val="24"/>
          <w:szCs w:val="24"/>
        </w:rPr>
        <w:t>«</w:t>
      </w:r>
      <w:r w:rsidRPr="00D07254">
        <w:rPr>
          <w:rFonts w:ascii="Times New Roman" w:hAnsi="Times New Roman" w:cs="Times New Roman"/>
          <w:sz w:val="24"/>
          <w:szCs w:val="24"/>
        </w:rPr>
        <w:t xml:space="preserve">Развитие физической культуры и спорта в городском округе </w:t>
      </w:r>
      <w:r w:rsidR="0009726E">
        <w:rPr>
          <w:rFonts w:ascii="Times New Roman" w:hAnsi="Times New Roman" w:cs="Times New Roman"/>
          <w:sz w:val="24"/>
          <w:szCs w:val="24"/>
        </w:rPr>
        <w:t>«</w:t>
      </w:r>
      <w:r w:rsidRPr="00D07254">
        <w:rPr>
          <w:rFonts w:ascii="Times New Roman" w:hAnsi="Times New Roman" w:cs="Times New Roman"/>
          <w:sz w:val="24"/>
          <w:szCs w:val="24"/>
        </w:rPr>
        <w:t>Город Южно-Сахалинск</w:t>
      </w:r>
      <w:r w:rsidR="0009726E">
        <w:rPr>
          <w:rFonts w:ascii="Times New Roman" w:hAnsi="Times New Roman" w:cs="Times New Roman"/>
          <w:sz w:val="24"/>
          <w:szCs w:val="24"/>
        </w:rPr>
        <w:t>»</w:t>
      </w:r>
      <w:r w:rsidRPr="00D07254">
        <w:rPr>
          <w:rFonts w:ascii="Times New Roman" w:hAnsi="Times New Roman" w:cs="Times New Roman"/>
          <w:sz w:val="24"/>
          <w:szCs w:val="24"/>
        </w:rPr>
        <w:t xml:space="preserve"> на 2015-2020 годы</w:t>
      </w:r>
      <w:r w:rsidR="0009726E">
        <w:rPr>
          <w:rFonts w:ascii="Times New Roman" w:hAnsi="Times New Roman" w:cs="Times New Roman"/>
          <w:sz w:val="24"/>
          <w:szCs w:val="24"/>
        </w:rPr>
        <w:t>»</w:t>
      </w:r>
      <w:r w:rsidRPr="00D07254">
        <w:rPr>
          <w:rFonts w:ascii="Times New Roman" w:hAnsi="Times New Roman" w:cs="Times New Roman"/>
          <w:sz w:val="24"/>
          <w:szCs w:val="24"/>
        </w:rPr>
        <w:t xml:space="preserve">, утвержденной постановлением </w:t>
      </w:r>
      <w:r w:rsidR="00E84381">
        <w:rPr>
          <w:rFonts w:ascii="Times New Roman" w:hAnsi="Times New Roman" w:cs="Times New Roman"/>
          <w:sz w:val="24"/>
          <w:szCs w:val="24"/>
        </w:rPr>
        <w:t>а</w:t>
      </w:r>
      <w:r w:rsidRPr="00D07254">
        <w:rPr>
          <w:rFonts w:ascii="Times New Roman" w:hAnsi="Times New Roman" w:cs="Times New Roman"/>
          <w:sz w:val="24"/>
          <w:szCs w:val="24"/>
        </w:rPr>
        <w:t>дминистрации города Южно-Сах</w:t>
      </w:r>
      <w:r>
        <w:rPr>
          <w:rFonts w:ascii="Times New Roman" w:hAnsi="Times New Roman" w:cs="Times New Roman"/>
          <w:sz w:val="24"/>
          <w:szCs w:val="24"/>
        </w:rPr>
        <w:t xml:space="preserve">алинска от 08.08.2014 </w:t>
      </w:r>
      <w:r w:rsidR="00E84381">
        <w:rPr>
          <w:rFonts w:ascii="Times New Roman" w:hAnsi="Times New Roman" w:cs="Times New Roman"/>
          <w:sz w:val="24"/>
          <w:szCs w:val="24"/>
        </w:rPr>
        <w:t xml:space="preserve">№ </w:t>
      </w:r>
      <w:r>
        <w:rPr>
          <w:rFonts w:ascii="Times New Roman" w:hAnsi="Times New Roman" w:cs="Times New Roman"/>
          <w:sz w:val="24"/>
          <w:szCs w:val="24"/>
        </w:rPr>
        <w:t>1420-па</w:t>
      </w:r>
      <w:r w:rsidR="00D22D80">
        <w:rPr>
          <w:rFonts w:ascii="Times New Roman" w:hAnsi="Times New Roman" w:cs="Times New Roman"/>
          <w:sz w:val="24"/>
          <w:szCs w:val="24"/>
        </w:rPr>
        <w:t>. О</w:t>
      </w:r>
      <w:r w:rsidR="00D22D80" w:rsidRPr="00D22D80">
        <w:rPr>
          <w:rFonts w:ascii="Times New Roman" w:hAnsi="Times New Roman" w:cs="Times New Roman"/>
          <w:sz w:val="24"/>
          <w:szCs w:val="24"/>
        </w:rPr>
        <w:t xml:space="preserve">тветственным исполнителем программы является управление </w:t>
      </w:r>
      <w:r w:rsidR="00D22D80">
        <w:rPr>
          <w:rFonts w:ascii="Times New Roman" w:hAnsi="Times New Roman" w:cs="Times New Roman"/>
          <w:sz w:val="24"/>
          <w:szCs w:val="24"/>
        </w:rPr>
        <w:t xml:space="preserve">спорта города, </w:t>
      </w:r>
      <w:r w:rsidR="00D22D80" w:rsidRPr="00D22D80">
        <w:rPr>
          <w:rFonts w:ascii="Times New Roman" w:hAnsi="Times New Roman" w:cs="Times New Roman"/>
          <w:sz w:val="24"/>
          <w:szCs w:val="24"/>
        </w:rPr>
        <w:lastRenderedPageBreak/>
        <w:t xml:space="preserve">соисполнителями проверяемых мероприятий </w:t>
      </w:r>
      <w:r w:rsidR="00D22D80">
        <w:rPr>
          <w:rFonts w:ascii="Times New Roman" w:hAnsi="Times New Roman" w:cs="Times New Roman"/>
          <w:sz w:val="24"/>
          <w:szCs w:val="24"/>
        </w:rPr>
        <w:t>-</w:t>
      </w:r>
      <w:r w:rsidR="00D22D80" w:rsidRPr="00D22D80">
        <w:rPr>
          <w:rFonts w:ascii="Times New Roman" w:hAnsi="Times New Roman" w:cs="Times New Roman"/>
          <w:sz w:val="24"/>
          <w:szCs w:val="24"/>
        </w:rPr>
        <w:t xml:space="preserve"> МКУ </w:t>
      </w:r>
      <w:r w:rsidR="0009726E">
        <w:rPr>
          <w:rFonts w:ascii="Times New Roman" w:hAnsi="Times New Roman" w:cs="Times New Roman"/>
          <w:sz w:val="24"/>
          <w:szCs w:val="24"/>
        </w:rPr>
        <w:t>«</w:t>
      </w:r>
      <w:r w:rsidR="00D22D80" w:rsidRPr="00D22D80">
        <w:rPr>
          <w:rFonts w:ascii="Times New Roman" w:hAnsi="Times New Roman" w:cs="Times New Roman"/>
          <w:sz w:val="24"/>
          <w:szCs w:val="24"/>
        </w:rPr>
        <w:t>УКС</w:t>
      </w:r>
      <w:r w:rsidR="0009726E">
        <w:rPr>
          <w:rFonts w:ascii="Times New Roman" w:hAnsi="Times New Roman" w:cs="Times New Roman"/>
          <w:sz w:val="24"/>
          <w:szCs w:val="24"/>
        </w:rPr>
        <w:t>»</w:t>
      </w:r>
      <w:r w:rsidR="00D22D80" w:rsidRPr="00D22D80">
        <w:rPr>
          <w:rFonts w:ascii="Times New Roman" w:hAnsi="Times New Roman" w:cs="Times New Roman"/>
          <w:sz w:val="24"/>
          <w:szCs w:val="24"/>
        </w:rPr>
        <w:t xml:space="preserve"> </w:t>
      </w:r>
      <w:r w:rsidR="0009726E">
        <w:rPr>
          <w:rFonts w:ascii="Times New Roman" w:hAnsi="Times New Roman" w:cs="Times New Roman"/>
          <w:sz w:val="24"/>
          <w:szCs w:val="24"/>
        </w:rPr>
        <w:t xml:space="preserve">г. </w:t>
      </w:r>
      <w:r w:rsidR="00D22D80" w:rsidRPr="00D22D80">
        <w:rPr>
          <w:rFonts w:ascii="Times New Roman" w:hAnsi="Times New Roman" w:cs="Times New Roman"/>
          <w:sz w:val="24"/>
          <w:szCs w:val="24"/>
        </w:rPr>
        <w:t xml:space="preserve">Южно-Сахалинска и подведомственные </w:t>
      </w:r>
      <w:r w:rsidR="00D22D80">
        <w:rPr>
          <w:rFonts w:ascii="Times New Roman" w:hAnsi="Times New Roman" w:cs="Times New Roman"/>
          <w:sz w:val="24"/>
          <w:szCs w:val="24"/>
        </w:rPr>
        <w:t>у</w:t>
      </w:r>
      <w:r w:rsidR="00D22D80" w:rsidRPr="00D22D80">
        <w:rPr>
          <w:rFonts w:ascii="Times New Roman" w:hAnsi="Times New Roman" w:cs="Times New Roman"/>
          <w:sz w:val="24"/>
          <w:szCs w:val="24"/>
        </w:rPr>
        <w:t>правлению</w:t>
      </w:r>
      <w:r w:rsidR="00D22D80">
        <w:rPr>
          <w:rFonts w:ascii="Times New Roman" w:hAnsi="Times New Roman" w:cs="Times New Roman"/>
          <w:sz w:val="24"/>
          <w:szCs w:val="24"/>
        </w:rPr>
        <w:t xml:space="preserve"> спорта города </w:t>
      </w:r>
      <w:r w:rsidR="00D22D80" w:rsidRPr="00D22D80">
        <w:rPr>
          <w:rFonts w:ascii="Times New Roman" w:hAnsi="Times New Roman" w:cs="Times New Roman"/>
          <w:sz w:val="24"/>
          <w:szCs w:val="24"/>
        </w:rPr>
        <w:t>учреждения</w:t>
      </w:r>
      <w:r w:rsidR="00D22D80">
        <w:rPr>
          <w:rFonts w:ascii="Times New Roman" w:hAnsi="Times New Roman" w:cs="Times New Roman"/>
          <w:sz w:val="24"/>
          <w:szCs w:val="24"/>
        </w:rPr>
        <w:t xml:space="preserve"> (в частности </w:t>
      </w:r>
      <w:r w:rsidR="00D22D80" w:rsidRPr="00D22D80">
        <w:rPr>
          <w:rFonts w:ascii="Times New Roman" w:hAnsi="Times New Roman" w:cs="Times New Roman"/>
          <w:sz w:val="24"/>
          <w:szCs w:val="24"/>
        </w:rPr>
        <w:t xml:space="preserve">МБУ </w:t>
      </w:r>
      <w:r w:rsidR="0009726E">
        <w:rPr>
          <w:rFonts w:ascii="Times New Roman" w:hAnsi="Times New Roman" w:cs="Times New Roman"/>
          <w:sz w:val="24"/>
          <w:szCs w:val="24"/>
        </w:rPr>
        <w:t>«</w:t>
      </w:r>
      <w:r w:rsidR="00D22D80" w:rsidRPr="00D22D80">
        <w:rPr>
          <w:rFonts w:ascii="Times New Roman" w:hAnsi="Times New Roman" w:cs="Times New Roman"/>
          <w:sz w:val="24"/>
          <w:szCs w:val="24"/>
        </w:rPr>
        <w:t>Сп</w:t>
      </w:r>
      <w:r w:rsidR="00D22D80">
        <w:rPr>
          <w:rFonts w:ascii="Times New Roman" w:hAnsi="Times New Roman" w:cs="Times New Roman"/>
          <w:sz w:val="24"/>
          <w:szCs w:val="24"/>
        </w:rPr>
        <w:t>ортивный город</w:t>
      </w:r>
      <w:r w:rsidR="0009726E">
        <w:rPr>
          <w:rFonts w:ascii="Times New Roman" w:hAnsi="Times New Roman" w:cs="Times New Roman"/>
          <w:sz w:val="24"/>
          <w:szCs w:val="24"/>
        </w:rPr>
        <w:t>»</w:t>
      </w:r>
      <w:r w:rsidR="00D22D80">
        <w:rPr>
          <w:rFonts w:ascii="Times New Roman" w:hAnsi="Times New Roman" w:cs="Times New Roman"/>
          <w:sz w:val="24"/>
          <w:szCs w:val="24"/>
        </w:rPr>
        <w:t>);</w:t>
      </w:r>
    </w:p>
    <w:p w:rsidR="001856C3" w:rsidRPr="001856C3" w:rsidRDefault="00553060" w:rsidP="001856C3">
      <w:pPr>
        <w:tabs>
          <w:tab w:val="left" w:pos="993"/>
        </w:tabs>
        <w:autoSpaceDE w:val="0"/>
        <w:autoSpaceDN w:val="0"/>
        <w:adjustRightInd w:val="0"/>
        <w:spacing w:after="0" w:line="240" w:lineRule="auto"/>
        <w:ind w:firstLine="709"/>
        <w:jc w:val="both"/>
        <w:rPr>
          <w:rFonts w:ascii="Times New Roman" w:hAnsi="Times New Roman" w:cs="Times New Roman"/>
          <w:sz w:val="24"/>
          <w:szCs w:val="24"/>
        </w:rPr>
      </w:pPr>
      <w:proofErr w:type="gramStart"/>
      <w:r>
        <w:rPr>
          <w:rFonts w:ascii="Times New Roman" w:hAnsi="Times New Roman" w:cs="Times New Roman"/>
          <w:sz w:val="24"/>
          <w:szCs w:val="24"/>
        </w:rPr>
        <w:t xml:space="preserve">- МО Поронайский городской округ - </w:t>
      </w:r>
      <w:r w:rsidR="0009726E">
        <w:rPr>
          <w:rFonts w:ascii="Times New Roman" w:hAnsi="Times New Roman" w:cs="Times New Roman"/>
          <w:sz w:val="24"/>
          <w:szCs w:val="24"/>
        </w:rPr>
        <w:t>«</w:t>
      </w:r>
      <w:r w:rsidRPr="00553060">
        <w:rPr>
          <w:rFonts w:ascii="Times New Roman" w:hAnsi="Times New Roman" w:cs="Times New Roman"/>
          <w:sz w:val="24"/>
          <w:szCs w:val="24"/>
        </w:rPr>
        <w:t>Развитие физической культуры, спорта и молодежной политики в Поронайском городском округе на 2015-2020 годы</w:t>
      </w:r>
      <w:r w:rsidR="0009726E">
        <w:rPr>
          <w:rFonts w:ascii="Times New Roman" w:hAnsi="Times New Roman" w:cs="Times New Roman"/>
          <w:sz w:val="24"/>
          <w:szCs w:val="24"/>
        </w:rPr>
        <w:t>»</w:t>
      </w:r>
      <w:r w:rsidRPr="00553060">
        <w:rPr>
          <w:rFonts w:ascii="Times New Roman" w:hAnsi="Times New Roman" w:cs="Times New Roman"/>
          <w:sz w:val="24"/>
          <w:szCs w:val="24"/>
        </w:rPr>
        <w:t xml:space="preserve">, утвержденная постановлением </w:t>
      </w:r>
      <w:r w:rsidR="00E84381">
        <w:rPr>
          <w:rFonts w:ascii="Times New Roman" w:hAnsi="Times New Roman" w:cs="Times New Roman"/>
          <w:sz w:val="24"/>
          <w:szCs w:val="24"/>
        </w:rPr>
        <w:t>а</w:t>
      </w:r>
      <w:r w:rsidRPr="00553060">
        <w:rPr>
          <w:rFonts w:ascii="Times New Roman" w:hAnsi="Times New Roman" w:cs="Times New Roman"/>
          <w:sz w:val="24"/>
          <w:szCs w:val="24"/>
        </w:rPr>
        <w:t>дминистрации Порон</w:t>
      </w:r>
      <w:r>
        <w:rPr>
          <w:rFonts w:ascii="Times New Roman" w:hAnsi="Times New Roman" w:cs="Times New Roman"/>
          <w:sz w:val="24"/>
          <w:szCs w:val="24"/>
        </w:rPr>
        <w:t xml:space="preserve">айского ГО от 01.08.2014 </w:t>
      </w:r>
      <w:r w:rsidR="00E84381">
        <w:rPr>
          <w:rFonts w:ascii="Times New Roman" w:hAnsi="Times New Roman" w:cs="Times New Roman"/>
          <w:sz w:val="24"/>
          <w:szCs w:val="24"/>
        </w:rPr>
        <w:t xml:space="preserve">№ </w:t>
      </w:r>
      <w:r>
        <w:rPr>
          <w:rFonts w:ascii="Times New Roman" w:hAnsi="Times New Roman" w:cs="Times New Roman"/>
          <w:sz w:val="24"/>
          <w:szCs w:val="24"/>
        </w:rPr>
        <w:t xml:space="preserve">1092, </w:t>
      </w:r>
      <w:r w:rsidRPr="00553060">
        <w:rPr>
          <w:rFonts w:ascii="Times New Roman" w:hAnsi="Times New Roman" w:cs="Times New Roman"/>
          <w:sz w:val="24"/>
          <w:szCs w:val="24"/>
        </w:rPr>
        <w:t xml:space="preserve">которая включает в себя две подпрограммы: </w:t>
      </w:r>
      <w:r w:rsidR="00E84381">
        <w:rPr>
          <w:rFonts w:ascii="Times New Roman" w:hAnsi="Times New Roman" w:cs="Times New Roman"/>
          <w:sz w:val="24"/>
          <w:szCs w:val="24"/>
        </w:rPr>
        <w:t xml:space="preserve">№ </w:t>
      </w:r>
      <w:r w:rsidRPr="00553060">
        <w:rPr>
          <w:rFonts w:ascii="Times New Roman" w:hAnsi="Times New Roman" w:cs="Times New Roman"/>
          <w:sz w:val="24"/>
          <w:szCs w:val="24"/>
        </w:rPr>
        <w:t xml:space="preserve">1 </w:t>
      </w:r>
      <w:r w:rsidR="0009726E">
        <w:rPr>
          <w:rFonts w:ascii="Times New Roman" w:hAnsi="Times New Roman" w:cs="Times New Roman"/>
          <w:sz w:val="24"/>
          <w:szCs w:val="24"/>
        </w:rPr>
        <w:t>«</w:t>
      </w:r>
      <w:r w:rsidRPr="00553060">
        <w:rPr>
          <w:rFonts w:ascii="Times New Roman" w:hAnsi="Times New Roman" w:cs="Times New Roman"/>
          <w:sz w:val="24"/>
          <w:szCs w:val="24"/>
        </w:rPr>
        <w:t>Развитие физической культуры и спорта в Поронайском городском округе на 2015-2020 годы</w:t>
      </w:r>
      <w:r w:rsidR="0009726E">
        <w:rPr>
          <w:rFonts w:ascii="Times New Roman" w:hAnsi="Times New Roman" w:cs="Times New Roman"/>
          <w:sz w:val="24"/>
          <w:szCs w:val="24"/>
        </w:rPr>
        <w:t>»</w:t>
      </w:r>
      <w:r w:rsidRPr="00553060">
        <w:rPr>
          <w:rFonts w:ascii="Times New Roman" w:hAnsi="Times New Roman" w:cs="Times New Roman"/>
          <w:sz w:val="24"/>
          <w:szCs w:val="24"/>
        </w:rPr>
        <w:t xml:space="preserve">; </w:t>
      </w:r>
      <w:r w:rsidR="00E84381">
        <w:rPr>
          <w:rFonts w:ascii="Times New Roman" w:hAnsi="Times New Roman" w:cs="Times New Roman"/>
          <w:sz w:val="24"/>
          <w:szCs w:val="24"/>
        </w:rPr>
        <w:t xml:space="preserve">№ </w:t>
      </w:r>
      <w:r w:rsidRPr="00553060">
        <w:rPr>
          <w:rFonts w:ascii="Times New Roman" w:hAnsi="Times New Roman" w:cs="Times New Roman"/>
          <w:sz w:val="24"/>
          <w:szCs w:val="24"/>
        </w:rPr>
        <w:t xml:space="preserve">2 </w:t>
      </w:r>
      <w:r w:rsidR="0009726E">
        <w:rPr>
          <w:rFonts w:ascii="Times New Roman" w:hAnsi="Times New Roman" w:cs="Times New Roman"/>
          <w:sz w:val="24"/>
          <w:szCs w:val="24"/>
        </w:rPr>
        <w:t>«</w:t>
      </w:r>
      <w:r w:rsidRPr="00553060">
        <w:rPr>
          <w:rFonts w:ascii="Times New Roman" w:hAnsi="Times New Roman" w:cs="Times New Roman"/>
          <w:sz w:val="24"/>
          <w:szCs w:val="24"/>
        </w:rPr>
        <w:t>Повышение эффективности реализации молодежной политики в Поронайском городском округе на 2015-2020 годы</w:t>
      </w:r>
      <w:r w:rsidR="0009726E">
        <w:rPr>
          <w:rFonts w:ascii="Times New Roman" w:hAnsi="Times New Roman" w:cs="Times New Roman"/>
          <w:sz w:val="24"/>
          <w:szCs w:val="24"/>
        </w:rPr>
        <w:t>»</w:t>
      </w:r>
      <w:r w:rsidRPr="00553060">
        <w:rPr>
          <w:rFonts w:ascii="Times New Roman" w:hAnsi="Times New Roman" w:cs="Times New Roman"/>
          <w:sz w:val="24"/>
          <w:szCs w:val="24"/>
        </w:rPr>
        <w:t>.</w:t>
      </w:r>
      <w:proofErr w:type="gramEnd"/>
      <w:r w:rsidR="001856C3">
        <w:rPr>
          <w:rFonts w:ascii="Times New Roman" w:hAnsi="Times New Roman" w:cs="Times New Roman"/>
          <w:sz w:val="24"/>
          <w:szCs w:val="24"/>
        </w:rPr>
        <w:t xml:space="preserve"> Исполнителями мероприятий (имеющих отношение к проверке) являлись: </w:t>
      </w:r>
      <w:r w:rsidR="00E84381">
        <w:rPr>
          <w:rFonts w:ascii="Times New Roman" w:hAnsi="Times New Roman" w:cs="Times New Roman"/>
          <w:sz w:val="24"/>
          <w:szCs w:val="24"/>
        </w:rPr>
        <w:t>у</w:t>
      </w:r>
      <w:r w:rsidR="001856C3">
        <w:rPr>
          <w:rFonts w:ascii="Times New Roman" w:hAnsi="Times New Roman" w:cs="Times New Roman"/>
          <w:sz w:val="24"/>
          <w:szCs w:val="24"/>
        </w:rPr>
        <w:t xml:space="preserve">правление муниципального заказа </w:t>
      </w:r>
      <w:r w:rsidR="00E84381">
        <w:rPr>
          <w:rFonts w:ascii="Times New Roman" w:hAnsi="Times New Roman" w:cs="Times New Roman"/>
          <w:sz w:val="24"/>
          <w:szCs w:val="24"/>
        </w:rPr>
        <w:t xml:space="preserve">и </w:t>
      </w:r>
      <w:r w:rsidR="001856C3" w:rsidRPr="001856C3">
        <w:rPr>
          <w:rFonts w:ascii="Times New Roman" w:hAnsi="Times New Roman" w:cs="Times New Roman"/>
          <w:sz w:val="24"/>
          <w:szCs w:val="24"/>
        </w:rPr>
        <w:t>управление спорта</w:t>
      </w:r>
      <w:r w:rsidR="00E84381" w:rsidRPr="00E84381">
        <w:rPr>
          <w:rFonts w:ascii="Times New Roman" w:hAnsi="Times New Roman" w:cs="Times New Roman"/>
          <w:sz w:val="24"/>
          <w:szCs w:val="24"/>
        </w:rPr>
        <w:t xml:space="preserve"> </w:t>
      </w:r>
      <w:r w:rsidR="00E84381">
        <w:rPr>
          <w:rFonts w:ascii="Times New Roman" w:hAnsi="Times New Roman" w:cs="Times New Roman"/>
          <w:sz w:val="24"/>
          <w:szCs w:val="24"/>
        </w:rPr>
        <w:t>Поронайского городского округа.</w:t>
      </w:r>
    </w:p>
    <w:p w:rsidR="00553060" w:rsidRDefault="00553060" w:rsidP="00DC28E6">
      <w:pPr>
        <w:tabs>
          <w:tab w:val="left" w:pos="993"/>
        </w:tabs>
        <w:autoSpaceDE w:val="0"/>
        <w:autoSpaceDN w:val="0"/>
        <w:adjustRightInd w:val="0"/>
        <w:spacing w:before="120"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Одним из условий предоставления межбюджетных трансфертов из областного бюджета муниципальным образованиям в области развития спорта является наличие вышеуказанных муниципальных программ, анализ которых показал отдельные нарушения и замечания:</w:t>
      </w:r>
    </w:p>
    <w:p w:rsidR="00DE209A" w:rsidRPr="00DE209A" w:rsidRDefault="00DE209A" w:rsidP="00D07254">
      <w:pPr>
        <w:tabs>
          <w:tab w:val="left" w:pos="993"/>
        </w:tabs>
        <w:autoSpaceDE w:val="0"/>
        <w:autoSpaceDN w:val="0"/>
        <w:adjustRightInd w:val="0"/>
        <w:spacing w:after="0" w:line="240" w:lineRule="auto"/>
        <w:ind w:firstLine="709"/>
        <w:jc w:val="both"/>
        <w:rPr>
          <w:rFonts w:ascii="Times New Roman" w:hAnsi="Times New Roman" w:cs="Times New Roman"/>
          <w:i/>
          <w:sz w:val="24"/>
          <w:szCs w:val="24"/>
          <w:u w:val="single"/>
        </w:rPr>
      </w:pPr>
      <w:r w:rsidRPr="00DE209A">
        <w:rPr>
          <w:rFonts w:ascii="Times New Roman" w:hAnsi="Times New Roman" w:cs="Times New Roman"/>
          <w:i/>
          <w:sz w:val="24"/>
          <w:szCs w:val="24"/>
          <w:u w:val="single"/>
        </w:rPr>
        <w:t xml:space="preserve">МО ГО </w:t>
      </w:r>
      <w:r w:rsidR="0009726E">
        <w:rPr>
          <w:rFonts w:ascii="Times New Roman" w:hAnsi="Times New Roman" w:cs="Times New Roman"/>
          <w:i/>
          <w:sz w:val="24"/>
          <w:szCs w:val="24"/>
          <w:u w:val="single"/>
        </w:rPr>
        <w:t>«</w:t>
      </w:r>
      <w:r w:rsidRPr="00DE209A">
        <w:rPr>
          <w:rFonts w:ascii="Times New Roman" w:hAnsi="Times New Roman" w:cs="Times New Roman"/>
          <w:i/>
          <w:sz w:val="24"/>
          <w:szCs w:val="24"/>
          <w:u w:val="single"/>
        </w:rPr>
        <w:t>Город Южно-Сахалинск</w:t>
      </w:r>
      <w:r w:rsidR="0009726E">
        <w:rPr>
          <w:rFonts w:ascii="Times New Roman" w:hAnsi="Times New Roman" w:cs="Times New Roman"/>
          <w:i/>
          <w:sz w:val="24"/>
          <w:szCs w:val="24"/>
          <w:u w:val="single"/>
        </w:rPr>
        <w:t>»</w:t>
      </w:r>
      <w:r w:rsidRPr="00DE209A">
        <w:rPr>
          <w:rFonts w:ascii="Times New Roman" w:hAnsi="Times New Roman" w:cs="Times New Roman"/>
          <w:i/>
          <w:sz w:val="24"/>
          <w:szCs w:val="24"/>
          <w:u w:val="single"/>
        </w:rPr>
        <w:t>:</w:t>
      </w:r>
    </w:p>
    <w:p w:rsidR="00D07254" w:rsidRPr="00D07254" w:rsidRDefault="00D07254" w:rsidP="00D07254">
      <w:pPr>
        <w:tabs>
          <w:tab w:val="left" w:pos="993"/>
        </w:tabs>
        <w:autoSpaceDE w:val="0"/>
        <w:autoSpaceDN w:val="0"/>
        <w:adjustRightInd w:val="0"/>
        <w:spacing w:after="0" w:line="240" w:lineRule="auto"/>
        <w:ind w:firstLine="709"/>
        <w:jc w:val="both"/>
        <w:rPr>
          <w:rFonts w:ascii="Times New Roman" w:hAnsi="Times New Roman" w:cs="Times New Roman"/>
          <w:sz w:val="24"/>
          <w:szCs w:val="24"/>
        </w:rPr>
      </w:pPr>
      <w:r w:rsidRPr="00D07254">
        <w:rPr>
          <w:rFonts w:ascii="Times New Roman" w:hAnsi="Times New Roman" w:cs="Times New Roman"/>
          <w:sz w:val="24"/>
          <w:szCs w:val="24"/>
        </w:rPr>
        <w:t xml:space="preserve">- в нарушение </w:t>
      </w:r>
      <w:r w:rsidR="0009726E">
        <w:rPr>
          <w:rFonts w:ascii="Times New Roman" w:hAnsi="Times New Roman" w:cs="Times New Roman"/>
          <w:sz w:val="24"/>
          <w:szCs w:val="24"/>
        </w:rPr>
        <w:t xml:space="preserve">п. </w:t>
      </w:r>
      <w:r w:rsidRPr="00D07254">
        <w:rPr>
          <w:rFonts w:ascii="Times New Roman" w:hAnsi="Times New Roman" w:cs="Times New Roman"/>
          <w:sz w:val="24"/>
          <w:szCs w:val="24"/>
        </w:rPr>
        <w:t xml:space="preserve">2 </w:t>
      </w:r>
      <w:r w:rsidR="0009726E">
        <w:rPr>
          <w:rFonts w:ascii="Times New Roman" w:hAnsi="Times New Roman" w:cs="Times New Roman"/>
          <w:sz w:val="24"/>
          <w:szCs w:val="24"/>
        </w:rPr>
        <w:t xml:space="preserve">ст. </w:t>
      </w:r>
      <w:r w:rsidRPr="00D07254">
        <w:rPr>
          <w:rFonts w:ascii="Times New Roman" w:hAnsi="Times New Roman" w:cs="Times New Roman"/>
          <w:sz w:val="24"/>
          <w:szCs w:val="24"/>
        </w:rPr>
        <w:t xml:space="preserve">179 БК РФ, </w:t>
      </w:r>
      <w:r w:rsidR="0009726E">
        <w:rPr>
          <w:rFonts w:ascii="Times New Roman" w:hAnsi="Times New Roman" w:cs="Times New Roman"/>
          <w:sz w:val="24"/>
          <w:szCs w:val="24"/>
        </w:rPr>
        <w:t xml:space="preserve">п. </w:t>
      </w:r>
      <w:r w:rsidRPr="00D07254">
        <w:rPr>
          <w:rFonts w:ascii="Times New Roman" w:hAnsi="Times New Roman" w:cs="Times New Roman"/>
          <w:sz w:val="24"/>
          <w:szCs w:val="24"/>
        </w:rPr>
        <w:t xml:space="preserve">4.3 Постановления </w:t>
      </w:r>
      <w:r w:rsidR="00DE209A">
        <w:rPr>
          <w:rFonts w:ascii="Times New Roman" w:hAnsi="Times New Roman" w:cs="Times New Roman"/>
          <w:sz w:val="24"/>
          <w:szCs w:val="24"/>
        </w:rPr>
        <w:t xml:space="preserve">администрации города </w:t>
      </w:r>
      <w:r w:rsidR="00E84381">
        <w:rPr>
          <w:rFonts w:ascii="Times New Roman" w:hAnsi="Times New Roman" w:cs="Times New Roman"/>
          <w:sz w:val="24"/>
          <w:szCs w:val="24"/>
        </w:rPr>
        <w:t xml:space="preserve">№ </w:t>
      </w:r>
      <w:r w:rsidRPr="00D07254">
        <w:rPr>
          <w:rFonts w:ascii="Times New Roman" w:hAnsi="Times New Roman" w:cs="Times New Roman"/>
          <w:sz w:val="24"/>
          <w:szCs w:val="24"/>
        </w:rPr>
        <w:t xml:space="preserve">717-па, ресурсное обеспечение мероприятий </w:t>
      </w:r>
      <w:r w:rsidR="00DE209A">
        <w:rPr>
          <w:rFonts w:ascii="Times New Roman" w:hAnsi="Times New Roman" w:cs="Times New Roman"/>
          <w:sz w:val="24"/>
          <w:szCs w:val="24"/>
        </w:rPr>
        <w:t xml:space="preserve">муниципальной </w:t>
      </w:r>
      <w:r w:rsidRPr="00D07254">
        <w:rPr>
          <w:rFonts w:ascii="Times New Roman" w:hAnsi="Times New Roman" w:cs="Times New Roman"/>
          <w:sz w:val="24"/>
          <w:szCs w:val="24"/>
        </w:rPr>
        <w:t>программы, реализация которых предусмотрена за счет сре</w:t>
      </w:r>
      <w:proofErr w:type="gramStart"/>
      <w:r w:rsidRPr="00D07254">
        <w:rPr>
          <w:rFonts w:ascii="Times New Roman" w:hAnsi="Times New Roman" w:cs="Times New Roman"/>
          <w:sz w:val="24"/>
          <w:szCs w:val="24"/>
        </w:rPr>
        <w:t>дств пр</w:t>
      </w:r>
      <w:proofErr w:type="gramEnd"/>
      <w:r w:rsidRPr="00D07254">
        <w:rPr>
          <w:rFonts w:ascii="Times New Roman" w:hAnsi="Times New Roman" w:cs="Times New Roman"/>
          <w:sz w:val="24"/>
          <w:szCs w:val="24"/>
        </w:rPr>
        <w:t>оверяемых субсидий не всегда соответств</w:t>
      </w:r>
      <w:r w:rsidR="00DE209A">
        <w:rPr>
          <w:rFonts w:ascii="Times New Roman" w:hAnsi="Times New Roman" w:cs="Times New Roman"/>
          <w:sz w:val="24"/>
          <w:szCs w:val="24"/>
        </w:rPr>
        <w:t>овала</w:t>
      </w:r>
      <w:r w:rsidRPr="00D07254">
        <w:rPr>
          <w:rFonts w:ascii="Times New Roman" w:hAnsi="Times New Roman" w:cs="Times New Roman"/>
          <w:sz w:val="24"/>
          <w:szCs w:val="24"/>
        </w:rPr>
        <w:t xml:space="preserve"> объемам финансирования, предусмотренным </w:t>
      </w:r>
      <w:r w:rsidR="00DE209A">
        <w:rPr>
          <w:rFonts w:ascii="Times New Roman" w:hAnsi="Times New Roman" w:cs="Times New Roman"/>
          <w:sz w:val="24"/>
          <w:szCs w:val="24"/>
        </w:rPr>
        <w:t>г</w:t>
      </w:r>
      <w:r w:rsidRPr="00D07254">
        <w:rPr>
          <w:rFonts w:ascii="Times New Roman" w:hAnsi="Times New Roman" w:cs="Times New Roman"/>
          <w:sz w:val="24"/>
          <w:szCs w:val="24"/>
        </w:rPr>
        <w:t xml:space="preserve">оспрограммой. Так, по объекту </w:t>
      </w:r>
      <w:r w:rsidR="0009726E">
        <w:rPr>
          <w:rFonts w:ascii="Times New Roman" w:hAnsi="Times New Roman" w:cs="Times New Roman"/>
          <w:sz w:val="24"/>
          <w:szCs w:val="24"/>
        </w:rPr>
        <w:t>«</w:t>
      </w:r>
      <w:r w:rsidRPr="00D07254">
        <w:rPr>
          <w:rFonts w:ascii="Times New Roman" w:hAnsi="Times New Roman" w:cs="Times New Roman"/>
          <w:sz w:val="24"/>
          <w:szCs w:val="24"/>
        </w:rPr>
        <w:t xml:space="preserve">Строительство гимнастической площадки по ул. Комсомольской, 278б, </w:t>
      </w:r>
      <w:r w:rsidR="0009726E">
        <w:rPr>
          <w:rFonts w:ascii="Times New Roman" w:hAnsi="Times New Roman" w:cs="Times New Roman"/>
          <w:sz w:val="24"/>
          <w:szCs w:val="24"/>
        </w:rPr>
        <w:t xml:space="preserve">г. </w:t>
      </w:r>
      <w:r w:rsidRPr="00D07254">
        <w:rPr>
          <w:rFonts w:ascii="Times New Roman" w:hAnsi="Times New Roman" w:cs="Times New Roman"/>
          <w:sz w:val="24"/>
          <w:szCs w:val="24"/>
        </w:rPr>
        <w:t>Южно-Сахалинск</w:t>
      </w:r>
      <w:r w:rsidR="0009726E">
        <w:rPr>
          <w:rFonts w:ascii="Times New Roman" w:hAnsi="Times New Roman" w:cs="Times New Roman"/>
          <w:sz w:val="24"/>
          <w:szCs w:val="24"/>
        </w:rPr>
        <w:t>»</w:t>
      </w:r>
      <w:r w:rsidRPr="00D07254">
        <w:rPr>
          <w:rFonts w:ascii="Times New Roman" w:hAnsi="Times New Roman" w:cs="Times New Roman"/>
          <w:sz w:val="24"/>
          <w:szCs w:val="24"/>
        </w:rPr>
        <w:t xml:space="preserve"> в 2015 году госпрограммой предусмотрены средства областного бюджета в размере 5756,7 </w:t>
      </w:r>
      <w:r w:rsidR="0009726E">
        <w:rPr>
          <w:rFonts w:ascii="Times New Roman" w:hAnsi="Times New Roman" w:cs="Times New Roman"/>
          <w:sz w:val="24"/>
          <w:szCs w:val="24"/>
        </w:rPr>
        <w:t>тыс. руб</w:t>
      </w:r>
      <w:r w:rsidRPr="00D07254">
        <w:rPr>
          <w:rFonts w:ascii="Times New Roman" w:hAnsi="Times New Roman" w:cs="Times New Roman"/>
          <w:sz w:val="24"/>
          <w:szCs w:val="24"/>
        </w:rPr>
        <w:t>лей, что соответствует заключенному соглашению и бюджету МО на 2015 го</w:t>
      </w:r>
      <w:r w:rsidR="00FE7520">
        <w:rPr>
          <w:rFonts w:ascii="Times New Roman" w:hAnsi="Times New Roman" w:cs="Times New Roman"/>
          <w:sz w:val="24"/>
          <w:szCs w:val="24"/>
        </w:rPr>
        <w:t xml:space="preserve">д. </w:t>
      </w:r>
      <w:r w:rsidR="00DE209A">
        <w:rPr>
          <w:rFonts w:ascii="Times New Roman" w:hAnsi="Times New Roman" w:cs="Times New Roman"/>
          <w:sz w:val="24"/>
          <w:szCs w:val="24"/>
        </w:rPr>
        <w:t>О</w:t>
      </w:r>
      <w:r w:rsidRPr="00D07254">
        <w:rPr>
          <w:rFonts w:ascii="Times New Roman" w:hAnsi="Times New Roman" w:cs="Times New Roman"/>
          <w:sz w:val="24"/>
          <w:szCs w:val="24"/>
        </w:rPr>
        <w:t xml:space="preserve">днако в муниципальной программе объем </w:t>
      </w:r>
      <w:r w:rsidR="00756AF3">
        <w:rPr>
          <w:rFonts w:ascii="Times New Roman" w:hAnsi="Times New Roman" w:cs="Times New Roman"/>
          <w:sz w:val="24"/>
          <w:szCs w:val="24"/>
        </w:rPr>
        <w:t xml:space="preserve">расходов за счет </w:t>
      </w:r>
      <w:r w:rsidRPr="00D07254">
        <w:rPr>
          <w:rFonts w:ascii="Times New Roman" w:hAnsi="Times New Roman" w:cs="Times New Roman"/>
          <w:sz w:val="24"/>
          <w:szCs w:val="24"/>
        </w:rPr>
        <w:t>средств</w:t>
      </w:r>
      <w:r w:rsidR="00DE209A">
        <w:rPr>
          <w:rFonts w:ascii="Times New Roman" w:hAnsi="Times New Roman" w:cs="Times New Roman"/>
          <w:sz w:val="24"/>
          <w:szCs w:val="24"/>
        </w:rPr>
        <w:t xml:space="preserve"> межбюджетного трансферта из областного бюджета по</w:t>
      </w:r>
      <w:r w:rsidRPr="00D07254">
        <w:rPr>
          <w:rFonts w:ascii="Times New Roman" w:hAnsi="Times New Roman" w:cs="Times New Roman"/>
          <w:sz w:val="24"/>
          <w:szCs w:val="24"/>
        </w:rPr>
        <w:t xml:space="preserve"> указанному объекту составил 4868,6 </w:t>
      </w:r>
      <w:r w:rsidR="0009726E">
        <w:rPr>
          <w:rFonts w:ascii="Times New Roman" w:hAnsi="Times New Roman" w:cs="Times New Roman"/>
          <w:sz w:val="24"/>
          <w:szCs w:val="24"/>
        </w:rPr>
        <w:t>тыс. руб</w:t>
      </w:r>
      <w:r w:rsidRPr="00D07254">
        <w:rPr>
          <w:rFonts w:ascii="Times New Roman" w:hAnsi="Times New Roman" w:cs="Times New Roman"/>
          <w:sz w:val="24"/>
          <w:szCs w:val="24"/>
        </w:rPr>
        <w:t>лей или на 888,1 тыс. меньше</w:t>
      </w:r>
      <w:r w:rsidR="00756AF3">
        <w:rPr>
          <w:rFonts w:ascii="Times New Roman" w:hAnsi="Times New Roman" w:cs="Times New Roman"/>
          <w:sz w:val="24"/>
          <w:szCs w:val="24"/>
        </w:rPr>
        <w:t xml:space="preserve">. </w:t>
      </w:r>
      <w:proofErr w:type="gramStart"/>
      <w:r w:rsidR="00756AF3">
        <w:rPr>
          <w:rFonts w:ascii="Times New Roman" w:hAnsi="Times New Roman" w:cs="Times New Roman"/>
          <w:sz w:val="24"/>
          <w:szCs w:val="24"/>
        </w:rPr>
        <w:t>В</w:t>
      </w:r>
      <w:r w:rsidRPr="00D07254">
        <w:rPr>
          <w:rFonts w:ascii="Times New Roman" w:hAnsi="Times New Roman" w:cs="Times New Roman"/>
          <w:sz w:val="24"/>
          <w:szCs w:val="24"/>
        </w:rPr>
        <w:t xml:space="preserve"> 2017 году бюджетом городского округа предусмотрено 5085,0 </w:t>
      </w:r>
      <w:r w:rsidR="0009726E">
        <w:rPr>
          <w:rFonts w:ascii="Times New Roman" w:hAnsi="Times New Roman" w:cs="Times New Roman"/>
          <w:sz w:val="24"/>
          <w:szCs w:val="24"/>
        </w:rPr>
        <w:t>тыс. руб</w:t>
      </w:r>
      <w:r w:rsidRPr="00D07254">
        <w:rPr>
          <w:rFonts w:ascii="Times New Roman" w:hAnsi="Times New Roman" w:cs="Times New Roman"/>
          <w:sz w:val="24"/>
          <w:szCs w:val="24"/>
        </w:rPr>
        <w:t>лей на укрепление материально-технической базы учреждений спортивной направленности (ре</w:t>
      </w:r>
      <w:r w:rsidR="00FE7520">
        <w:rPr>
          <w:rFonts w:ascii="Times New Roman" w:hAnsi="Times New Roman" w:cs="Times New Roman"/>
          <w:sz w:val="24"/>
          <w:szCs w:val="24"/>
        </w:rPr>
        <w:t xml:space="preserve">д. </w:t>
      </w:r>
      <w:r w:rsidRPr="00D07254">
        <w:rPr>
          <w:rFonts w:ascii="Times New Roman" w:hAnsi="Times New Roman" w:cs="Times New Roman"/>
          <w:sz w:val="24"/>
          <w:szCs w:val="24"/>
        </w:rPr>
        <w:t>от 26.07.2017), однако на момент проведения проверки указанные средства не нашли отражение в муниципальной программе (последние изменения в муниципальную программу внесены 15.05.2017);</w:t>
      </w:r>
      <w:proofErr w:type="gramEnd"/>
    </w:p>
    <w:p w:rsidR="00D07254" w:rsidRPr="00D07254" w:rsidRDefault="00D07254" w:rsidP="008F52E8">
      <w:pPr>
        <w:tabs>
          <w:tab w:val="left" w:pos="993"/>
        </w:tabs>
        <w:autoSpaceDE w:val="0"/>
        <w:autoSpaceDN w:val="0"/>
        <w:adjustRightInd w:val="0"/>
        <w:spacing w:after="0" w:line="240" w:lineRule="auto"/>
        <w:ind w:firstLine="709"/>
        <w:jc w:val="both"/>
        <w:rPr>
          <w:rFonts w:ascii="Times New Roman" w:hAnsi="Times New Roman" w:cs="Times New Roman"/>
          <w:sz w:val="24"/>
          <w:szCs w:val="24"/>
        </w:rPr>
      </w:pPr>
      <w:r w:rsidRPr="00D07254">
        <w:rPr>
          <w:rFonts w:ascii="Times New Roman" w:hAnsi="Times New Roman" w:cs="Times New Roman"/>
          <w:sz w:val="24"/>
          <w:szCs w:val="24"/>
        </w:rPr>
        <w:t xml:space="preserve">- индикаторы, установленные муниципальной программой, не во всех случаях соответствуют целевым </w:t>
      </w:r>
      <w:r w:rsidR="00E84381">
        <w:rPr>
          <w:rFonts w:ascii="Times New Roman" w:hAnsi="Times New Roman" w:cs="Times New Roman"/>
          <w:sz w:val="24"/>
          <w:szCs w:val="24"/>
        </w:rPr>
        <w:t xml:space="preserve">значениям </w:t>
      </w:r>
      <w:r w:rsidRPr="00D07254">
        <w:rPr>
          <w:rFonts w:ascii="Times New Roman" w:hAnsi="Times New Roman" w:cs="Times New Roman"/>
          <w:sz w:val="24"/>
          <w:szCs w:val="24"/>
        </w:rPr>
        <w:t>индикатор</w:t>
      </w:r>
      <w:r w:rsidR="00E84381">
        <w:rPr>
          <w:rFonts w:ascii="Times New Roman" w:hAnsi="Times New Roman" w:cs="Times New Roman"/>
          <w:sz w:val="24"/>
          <w:szCs w:val="24"/>
        </w:rPr>
        <w:t>ов</w:t>
      </w:r>
      <w:r w:rsidRPr="00D07254">
        <w:rPr>
          <w:rFonts w:ascii="Times New Roman" w:hAnsi="Times New Roman" w:cs="Times New Roman"/>
          <w:sz w:val="24"/>
          <w:szCs w:val="24"/>
        </w:rPr>
        <w:t xml:space="preserve"> госпрограммы. Так, плановый индикатор</w:t>
      </w:r>
      <w:r w:rsidR="00E84381">
        <w:rPr>
          <w:rFonts w:ascii="Times New Roman" w:hAnsi="Times New Roman" w:cs="Times New Roman"/>
          <w:sz w:val="24"/>
          <w:szCs w:val="24"/>
        </w:rPr>
        <w:br/>
        <w:t xml:space="preserve">№ </w:t>
      </w:r>
      <w:r w:rsidR="00D22D80">
        <w:rPr>
          <w:rFonts w:ascii="Times New Roman" w:hAnsi="Times New Roman" w:cs="Times New Roman"/>
          <w:sz w:val="24"/>
          <w:szCs w:val="24"/>
        </w:rPr>
        <w:t>1</w:t>
      </w:r>
      <w:r w:rsidRPr="00D07254">
        <w:rPr>
          <w:rFonts w:ascii="Times New Roman" w:hAnsi="Times New Roman" w:cs="Times New Roman"/>
          <w:sz w:val="24"/>
          <w:szCs w:val="24"/>
        </w:rPr>
        <w:t xml:space="preserve"> </w:t>
      </w:r>
      <w:r w:rsidR="0009726E">
        <w:rPr>
          <w:rFonts w:ascii="Times New Roman" w:hAnsi="Times New Roman" w:cs="Times New Roman"/>
          <w:sz w:val="24"/>
          <w:szCs w:val="24"/>
        </w:rPr>
        <w:t>«</w:t>
      </w:r>
      <w:r w:rsidRPr="00D07254">
        <w:rPr>
          <w:rFonts w:ascii="Times New Roman" w:hAnsi="Times New Roman" w:cs="Times New Roman"/>
          <w:sz w:val="24"/>
          <w:szCs w:val="24"/>
        </w:rPr>
        <w:t>Доля населения, систематически занимающегося физической культурой и спортом, в общей численности населения</w:t>
      </w:r>
      <w:r w:rsidR="0009726E">
        <w:rPr>
          <w:rFonts w:ascii="Times New Roman" w:hAnsi="Times New Roman" w:cs="Times New Roman"/>
          <w:sz w:val="24"/>
          <w:szCs w:val="24"/>
        </w:rPr>
        <w:t>»</w:t>
      </w:r>
      <w:r w:rsidRPr="00D07254">
        <w:rPr>
          <w:rFonts w:ascii="Times New Roman" w:hAnsi="Times New Roman" w:cs="Times New Roman"/>
          <w:sz w:val="24"/>
          <w:szCs w:val="24"/>
        </w:rPr>
        <w:t xml:space="preserve"> в 2015 году муниципальной программой установлен 35,2</w:t>
      </w:r>
      <w:r w:rsidR="0009726E">
        <w:rPr>
          <w:rFonts w:ascii="Times New Roman" w:hAnsi="Times New Roman" w:cs="Times New Roman"/>
          <w:sz w:val="24"/>
          <w:szCs w:val="24"/>
        </w:rPr>
        <w:t xml:space="preserve"> %</w:t>
      </w:r>
      <w:r w:rsidRPr="00D07254">
        <w:rPr>
          <w:rFonts w:ascii="Times New Roman" w:hAnsi="Times New Roman" w:cs="Times New Roman"/>
          <w:sz w:val="24"/>
          <w:szCs w:val="24"/>
        </w:rPr>
        <w:t>, в то время как госпрограммой индикатор для городского о</w:t>
      </w:r>
      <w:r w:rsidR="008F52E8">
        <w:rPr>
          <w:rFonts w:ascii="Times New Roman" w:hAnsi="Times New Roman" w:cs="Times New Roman"/>
          <w:sz w:val="24"/>
          <w:szCs w:val="24"/>
        </w:rPr>
        <w:t>круга установлен в размере 38</w:t>
      </w:r>
      <w:r w:rsidR="0009726E">
        <w:rPr>
          <w:rFonts w:ascii="Times New Roman" w:hAnsi="Times New Roman" w:cs="Times New Roman"/>
          <w:sz w:val="24"/>
          <w:szCs w:val="24"/>
        </w:rPr>
        <w:t xml:space="preserve"> %</w:t>
      </w:r>
      <w:r w:rsidR="008F52E8">
        <w:rPr>
          <w:rFonts w:ascii="Times New Roman" w:hAnsi="Times New Roman" w:cs="Times New Roman"/>
          <w:sz w:val="24"/>
          <w:szCs w:val="24"/>
        </w:rPr>
        <w:t xml:space="preserve"> (</w:t>
      </w:r>
      <w:r w:rsidRPr="00D07254">
        <w:rPr>
          <w:rFonts w:ascii="Times New Roman" w:hAnsi="Times New Roman" w:cs="Times New Roman"/>
          <w:sz w:val="24"/>
          <w:szCs w:val="24"/>
        </w:rPr>
        <w:t>фактическое исполнение составило 35,4</w:t>
      </w:r>
      <w:r w:rsidR="0009726E">
        <w:rPr>
          <w:rFonts w:ascii="Times New Roman" w:hAnsi="Times New Roman" w:cs="Times New Roman"/>
          <w:sz w:val="24"/>
          <w:szCs w:val="24"/>
        </w:rPr>
        <w:t xml:space="preserve"> %</w:t>
      </w:r>
      <w:r w:rsidR="008F52E8">
        <w:rPr>
          <w:rFonts w:ascii="Times New Roman" w:hAnsi="Times New Roman" w:cs="Times New Roman"/>
          <w:sz w:val="24"/>
          <w:szCs w:val="24"/>
        </w:rPr>
        <w:t>)</w:t>
      </w:r>
      <w:r w:rsidR="00756AF3">
        <w:rPr>
          <w:rFonts w:ascii="Times New Roman" w:hAnsi="Times New Roman" w:cs="Times New Roman"/>
          <w:sz w:val="24"/>
          <w:szCs w:val="24"/>
        </w:rPr>
        <w:t>. П</w:t>
      </w:r>
      <w:r w:rsidRPr="00D07254">
        <w:rPr>
          <w:rFonts w:ascii="Times New Roman" w:hAnsi="Times New Roman" w:cs="Times New Roman"/>
          <w:sz w:val="24"/>
          <w:szCs w:val="24"/>
        </w:rPr>
        <w:t>лановый индикатор</w:t>
      </w:r>
      <w:r w:rsidR="00D22D80">
        <w:rPr>
          <w:rFonts w:ascii="Times New Roman" w:hAnsi="Times New Roman" w:cs="Times New Roman"/>
          <w:sz w:val="24"/>
          <w:szCs w:val="24"/>
        </w:rPr>
        <w:t xml:space="preserve"> </w:t>
      </w:r>
      <w:r w:rsidR="00E84381">
        <w:rPr>
          <w:rFonts w:ascii="Times New Roman" w:hAnsi="Times New Roman" w:cs="Times New Roman"/>
          <w:sz w:val="24"/>
          <w:szCs w:val="24"/>
        </w:rPr>
        <w:t xml:space="preserve">№ </w:t>
      </w:r>
      <w:r w:rsidR="00D22D80">
        <w:rPr>
          <w:rFonts w:ascii="Times New Roman" w:hAnsi="Times New Roman" w:cs="Times New Roman"/>
          <w:sz w:val="24"/>
          <w:szCs w:val="24"/>
        </w:rPr>
        <w:t>4</w:t>
      </w:r>
      <w:r w:rsidRPr="00D07254">
        <w:rPr>
          <w:rFonts w:ascii="Times New Roman" w:hAnsi="Times New Roman" w:cs="Times New Roman"/>
          <w:sz w:val="24"/>
          <w:szCs w:val="24"/>
        </w:rPr>
        <w:t xml:space="preserve"> </w:t>
      </w:r>
      <w:r w:rsidR="0009726E">
        <w:rPr>
          <w:rFonts w:ascii="Times New Roman" w:hAnsi="Times New Roman" w:cs="Times New Roman"/>
          <w:sz w:val="24"/>
          <w:szCs w:val="24"/>
        </w:rPr>
        <w:t>«</w:t>
      </w:r>
      <w:r w:rsidRPr="00D07254">
        <w:rPr>
          <w:rFonts w:ascii="Times New Roman" w:hAnsi="Times New Roman" w:cs="Times New Roman"/>
          <w:sz w:val="24"/>
          <w:szCs w:val="24"/>
        </w:rPr>
        <w:t>Доля лиц с ограниченными возможностями здоровья и инвалидов, систематически занимающихся физической культурой и спортом, в общей численности данной категории населения</w:t>
      </w:r>
      <w:r w:rsidR="0009726E">
        <w:rPr>
          <w:rFonts w:ascii="Times New Roman" w:hAnsi="Times New Roman" w:cs="Times New Roman"/>
          <w:sz w:val="24"/>
          <w:szCs w:val="24"/>
        </w:rPr>
        <w:t>»</w:t>
      </w:r>
      <w:r w:rsidRPr="00D07254">
        <w:rPr>
          <w:rFonts w:ascii="Times New Roman" w:hAnsi="Times New Roman" w:cs="Times New Roman"/>
          <w:sz w:val="24"/>
          <w:szCs w:val="24"/>
        </w:rPr>
        <w:t xml:space="preserve"> </w:t>
      </w:r>
      <w:r w:rsidR="00E84381">
        <w:rPr>
          <w:rFonts w:ascii="Times New Roman" w:hAnsi="Times New Roman" w:cs="Times New Roman"/>
          <w:sz w:val="24"/>
          <w:szCs w:val="24"/>
        </w:rPr>
        <w:t xml:space="preserve">предусмотрен </w:t>
      </w:r>
      <w:r w:rsidR="00756AF3">
        <w:rPr>
          <w:rFonts w:ascii="Times New Roman" w:hAnsi="Times New Roman" w:cs="Times New Roman"/>
          <w:sz w:val="24"/>
          <w:szCs w:val="24"/>
        </w:rPr>
        <w:t>4,5</w:t>
      </w:r>
      <w:r w:rsidR="0009726E">
        <w:rPr>
          <w:rFonts w:ascii="Times New Roman" w:hAnsi="Times New Roman" w:cs="Times New Roman"/>
          <w:sz w:val="24"/>
          <w:szCs w:val="24"/>
        </w:rPr>
        <w:t xml:space="preserve"> %</w:t>
      </w:r>
      <w:r w:rsidR="00756AF3">
        <w:rPr>
          <w:rFonts w:ascii="Times New Roman" w:hAnsi="Times New Roman" w:cs="Times New Roman"/>
          <w:sz w:val="24"/>
          <w:szCs w:val="24"/>
        </w:rPr>
        <w:t xml:space="preserve"> против 8,9</w:t>
      </w:r>
      <w:r w:rsidR="0009726E">
        <w:rPr>
          <w:rFonts w:ascii="Times New Roman" w:hAnsi="Times New Roman" w:cs="Times New Roman"/>
          <w:sz w:val="24"/>
          <w:szCs w:val="24"/>
        </w:rPr>
        <w:t xml:space="preserve"> %</w:t>
      </w:r>
      <w:r w:rsidR="00756AF3">
        <w:rPr>
          <w:rFonts w:ascii="Times New Roman" w:hAnsi="Times New Roman" w:cs="Times New Roman"/>
          <w:sz w:val="24"/>
          <w:szCs w:val="24"/>
        </w:rPr>
        <w:t xml:space="preserve"> значения</w:t>
      </w:r>
      <w:r w:rsidR="00E84381">
        <w:rPr>
          <w:rFonts w:ascii="Times New Roman" w:hAnsi="Times New Roman" w:cs="Times New Roman"/>
          <w:sz w:val="24"/>
          <w:szCs w:val="24"/>
        </w:rPr>
        <w:t>,</w:t>
      </w:r>
      <w:r w:rsidRPr="00D07254">
        <w:rPr>
          <w:rFonts w:ascii="Times New Roman" w:hAnsi="Times New Roman" w:cs="Times New Roman"/>
          <w:sz w:val="24"/>
          <w:szCs w:val="24"/>
        </w:rPr>
        <w:t xml:space="preserve"> </w:t>
      </w:r>
      <w:r w:rsidR="00E84381">
        <w:rPr>
          <w:rFonts w:ascii="Times New Roman" w:hAnsi="Times New Roman" w:cs="Times New Roman"/>
          <w:sz w:val="24"/>
          <w:szCs w:val="24"/>
        </w:rPr>
        <w:t>установленного</w:t>
      </w:r>
      <w:r w:rsidR="00E84381" w:rsidRPr="00D07254">
        <w:rPr>
          <w:rFonts w:ascii="Times New Roman" w:hAnsi="Times New Roman" w:cs="Times New Roman"/>
          <w:sz w:val="24"/>
          <w:szCs w:val="24"/>
        </w:rPr>
        <w:t xml:space="preserve"> </w:t>
      </w:r>
      <w:r w:rsidR="00756AF3" w:rsidRPr="00D07254">
        <w:rPr>
          <w:rFonts w:ascii="Times New Roman" w:hAnsi="Times New Roman" w:cs="Times New Roman"/>
          <w:sz w:val="24"/>
          <w:szCs w:val="24"/>
        </w:rPr>
        <w:t xml:space="preserve">госпрограммой </w:t>
      </w:r>
      <w:r w:rsidR="008F52E8">
        <w:rPr>
          <w:rFonts w:ascii="Times New Roman" w:hAnsi="Times New Roman" w:cs="Times New Roman"/>
          <w:sz w:val="24"/>
          <w:szCs w:val="24"/>
        </w:rPr>
        <w:t>(</w:t>
      </w:r>
      <w:r w:rsidRPr="00D07254">
        <w:rPr>
          <w:rFonts w:ascii="Times New Roman" w:hAnsi="Times New Roman" w:cs="Times New Roman"/>
          <w:sz w:val="24"/>
          <w:szCs w:val="24"/>
        </w:rPr>
        <w:t>фактическое исполнение составило 6</w:t>
      </w:r>
      <w:r w:rsidR="0009726E">
        <w:rPr>
          <w:rFonts w:ascii="Times New Roman" w:hAnsi="Times New Roman" w:cs="Times New Roman"/>
          <w:sz w:val="24"/>
          <w:szCs w:val="24"/>
        </w:rPr>
        <w:t xml:space="preserve"> %</w:t>
      </w:r>
      <w:r w:rsidR="008F52E8">
        <w:rPr>
          <w:rFonts w:ascii="Times New Roman" w:hAnsi="Times New Roman" w:cs="Times New Roman"/>
          <w:sz w:val="24"/>
          <w:szCs w:val="24"/>
        </w:rPr>
        <w:t>)</w:t>
      </w:r>
      <w:r w:rsidRPr="00D07254">
        <w:rPr>
          <w:rFonts w:ascii="Times New Roman" w:hAnsi="Times New Roman" w:cs="Times New Roman"/>
          <w:sz w:val="24"/>
          <w:szCs w:val="24"/>
        </w:rPr>
        <w:t xml:space="preserve">. Аналогичная ситуация сложилась в 2016 году: плановое значение индикатора </w:t>
      </w:r>
      <w:r w:rsidR="00E84381">
        <w:rPr>
          <w:rFonts w:ascii="Times New Roman" w:hAnsi="Times New Roman" w:cs="Times New Roman"/>
          <w:sz w:val="24"/>
          <w:szCs w:val="24"/>
        </w:rPr>
        <w:t xml:space="preserve">№ </w:t>
      </w:r>
      <w:r w:rsidRPr="00D07254">
        <w:rPr>
          <w:rFonts w:ascii="Times New Roman" w:hAnsi="Times New Roman" w:cs="Times New Roman"/>
          <w:sz w:val="24"/>
          <w:szCs w:val="24"/>
        </w:rPr>
        <w:t>1 муниципальной программой установлено</w:t>
      </w:r>
      <w:r w:rsidR="00E84381">
        <w:rPr>
          <w:rFonts w:ascii="Times New Roman" w:hAnsi="Times New Roman" w:cs="Times New Roman"/>
          <w:sz w:val="24"/>
          <w:szCs w:val="24"/>
        </w:rPr>
        <w:t xml:space="preserve"> </w:t>
      </w:r>
      <w:r w:rsidRPr="00D07254">
        <w:rPr>
          <w:rFonts w:ascii="Times New Roman" w:hAnsi="Times New Roman" w:cs="Times New Roman"/>
          <w:sz w:val="24"/>
          <w:szCs w:val="24"/>
        </w:rPr>
        <w:t>37</w:t>
      </w:r>
      <w:r w:rsidR="0009726E">
        <w:rPr>
          <w:rFonts w:ascii="Times New Roman" w:hAnsi="Times New Roman" w:cs="Times New Roman"/>
          <w:sz w:val="24"/>
          <w:szCs w:val="24"/>
        </w:rPr>
        <w:t xml:space="preserve"> %</w:t>
      </w:r>
      <w:r w:rsidRPr="00D07254">
        <w:rPr>
          <w:rFonts w:ascii="Times New Roman" w:hAnsi="Times New Roman" w:cs="Times New Roman"/>
          <w:sz w:val="24"/>
          <w:szCs w:val="24"/>
        </w:rPr>
        <w:t xml:space="preserve">, в госпрограмме </w:t>
      </w:r>
      <w:r w:rsidR="0009726E">
        <w:rPr>
          <w:rFonts w:ascii="Times New Roman" w:hAnsi="Times New Roman" w:cs="Times New Roman"/>
          <w:sz w:val="24"/>
          <w:szCs w:val="24"/>
        </w:rPr>
        <w:t>-</w:t>
      </w:r>
      <w:r w:rsidRPr="00D07254">
        <w:rPr>
          <w:rFonts w:ascii="Times New Roman" w:hAnsi="Times New Roman" w:cs="Times New Roman"/>
          <w:sz w:val="24"/>
          <w:szCs w:val="24"/>
        </w:rPr>
        <w:t>40,6</w:t>
      </w:r>
      <w:r w:rsidR="0009726E">
        <w:rPr>
          <w:rFonts w:ascii="Times New Roman" w:hAnsi="Times New Roman" w:cs="Times New Roman"/>
          <w:sz w:val="24"/>
          <w:szCs w:val="24"/>
        </w:rPr>
        <w:t xml:space="preserve"> %</w:t>
      </w:r>
      <w:r w:rsidR="008F52E8">
        <w:rPr>
          <w:rFonts w:ascii="Times New Roman" w:hAnsi="Times New Roman" w:cs="Times New Roman"/>
          <w:sz w:val="24"/>
          <w:szCs w:val="24"/>
        </w:rPr>
        <w:t xml:space="preserve"> (</w:t>
      </w:r>
      <w:r w:rsidRPr="00D07254">
        <w:rPr>
          <w:rFonts w:ascii="Times New Roman" w:hAnsi="Times New Roman" w:cs="Times New Roman"/>
          <w:sz w:val="24"/>
          <w:szCs w:val="24"/>
        </w:rPr>
        <w:t>исполнение составило 40,6</w:t>
      </w:r>
      <w:r w:rsidR="0009726E">
        <w:rPr>
          <w:rFonts w:ascii="Times New Roman" w:hAnsi="Times New Roman" w:cs="Times New Roman"/>
          <w:sz w:val="24"/>
          <w:szCs w:val="24"/>
        </w:rPr>
        <w:t xml:space="preserve"> %</w:t>
      </w:r>
      <w:r w:rsidR="008F52E8">
        <w:rPr>
          <w:rFonts w:ascii="Times New Roman" w:hAnsi="Times New Roman" w:cs="Times New Roman"/>
          <w:sz w:val="24"/>
          <w:szCs w:val="24"/>
        </w:rPr>
        <w:t>)</w:t>
      </w:r>
      <w:r w:rsidRPr="00D07254">
        <w:rPr>
          <w:rFonts w:ascii="Times New Roman" w:hAnsi="Times New Roman" w:cs="Times New Roman"/>
          <w:sz w:val="24"/>
          <w:szCs w:val="24"/>
        </w:rPr>
        <w:t xml:space="preserve">; по индикатору </w:t>
      </w:r>
      <w:r w:rsidR="00E84381">
        <w:rPr>
          <w:rFonts w:ascii="Times New Roman" w:hAnsi="Times New Roman" w:cs="Times New Roman"/>
          <w:sz w:val="24"/>
          <w:szCs w:val="24"/>
        </w:rPr>
        <w:t xml:space="preserve">№ </w:t>
      </w:r>
      <w:r w:rsidRPr="00D07254">
        <w:rPr>
          <w:rFonts w:ascii="Times New Roman" w:hAnsi="Times New Roman" w:cs="Times New Roman"/>
          <w:sz w:val="24"/>
          <w:szCs w:val="24"/>
        </w:rPr>
        <w:t>4 плановое значение</w:t>
      </w:r>
      <w:r w:rsidR="00E84381">
        <w:rPr>
          <w:rFonts w:ascii="Times New Roman" w:hAnsi="Times New Roman" w:cs="Times New Roman"/>
          <w:sz w:val="24"/>
          <w:szCs w:val="24"/>
        </w:rPr>
        <w:t>,</w:t>
      </w:r>
      <w:r w:rsidRPr="00D07254">
        <w:rPr>
          <w:rFonts w:ascii="Times New Roman" w:hAnsi="Times New Roman" w:cs="Times New Roman"/>
          <w:sz w:val="24"/>
          <w:szCs w:val="24"/>
        </w:rPr>
        <w:t xml:space="preserve"> установленное муниципальной программой </w:t>
      </w:r>
      <w:r w:rsidR="0009726E">
        <w:rPr>
          <w:rFonts w:ascii="Times New Roman" w:hAnsi="Times New Roman" w:cs="Times New Roman"/>
          <w:sz w:val="24"/>
          <w:szCs w:val="24"/>
        </w:rPr>
        <w:t>-</w:t>
      </w:r>
      <w:r w:rsidR="00E84381">
        <w:rPr>
          <w:rFonts w:ascii="Times New Roman" w:hAnsi="Times New Roman" w:cs="Times New Roman"/>
          <w:sz w:val="24"/>
          <w:szCs w:val="24"/>
        </w:rPr>
        <w:t xml:space="preserve"> </w:t>
      </w:r>
      <w:r w:rsidRPr="00D07254">
        <w:rPr>
          <w:rFonts w:ascii="Times New Roman" w:hAnsi="Times New Roman" w:cs="Times New Roman"/>
          <w:sz w:val="24"/>
          <w:szCs w:val="24"/>
        </w:rPr>
        <w:t>4,6</w:t>
      </w:r>
      <w:r w:rsidR="0009726E">
        <w:rPr>
          <w:rFonts w:ascii="Times New Roman" w:hAnsi="Times New Roman" w:cs="Times New Roman"/>
          <w:sz w:val="24"/>
          <w:szCs w:val="24"/>
        </w:rPr>
        <w:t xml:space="preserve"> %</w:t>
      </w:r>
      <w:r w:rsidRPr="00D07254">
        <w:rPr>
          <w:rFonts w:ascii="Times New Roman" w:hAnsi="Times New Roman" w:cs="Times New Roman"/>
          <w:sz w:val="24"/>
          <w:szCs w:val="24"/>
        </w:rPr>
        <w:t xml:space="preserve">, в госпрограмме </w:t>
      </w:r>
      <w:r w:rsidR="0009726E">
        <w:rPr>
          <w:rFonts w:ascii="Times New Roman" w:hAnsi="Times New Roman" w:cs="Times New Roman"/>
          <w:sz w:val="24"/>
          <w:szCs w:val="24"/>
        </w:rPr>
        <w:t>-</w:t>
      </w:r>
      <w:r w:rsidR="00E84381">
        <w:rPr>
          <w:rFonts w:ascii="Times New Roman" w:hAnsi="Times New Roman" w:cs="Times New Roman"/>
          <w:sz w:val="24"/>
          <w:szCs w:val="24"/>
        </w:rPr>
        <w:t xml:space="preserve"> </w:t>
      </w:r>
      <w:r w:rsidRPr="00D07254">
        <w:rPr>
          <w:rFonts w:ascii="Times New Roman" w:hAnsi="Times New Roman" w:cs="Times New Roman"/>
          <w:sz w:val="24"/>
          <w:szCs w:val="24"/>
        </w:rPr>
        <w:t>10,7</w:t>
      </w:r>
      <w:r w:rsidR="0009726E">
        <w:rPr>
          <w:rFonts w:ascii="Times New Roman" w:hAnsi="Times New Roman" w:cs="Times New Roman"/>
          <w:sz w:val="24"/>
          <w:szCs w:val="24"/>
        </w:rPr>
        <w:t xml:space="preserve"> %</w:t>
      </w:r>
      <w:r w:rsidR="008F52E8">
        <w:rPr>
          <w:rFonts w:ascii="Times New Roman" w:hAnsi="Times New Roman" w:cs="Times New Roman"/>
          <w:sz w:val="24"/>
          <w:szCs w:val="24"/>
        </w:rPr>
        <w:t xml:space="preserve"> (и</w:t>
      </w:r>
      <w:r w:rsidRPr="00D07254">
        <w:rPr>
          <w:rFonts w:ascii="Times New Roman" w:hAnsi="Times New Roman" w:cs="Times New Roman"/>
          <w:sz w:val="24"/>
          <w:szCs w:val="24"/>
        </w:rPr>
        <w:t>сполнение составило 7,9</w:t>
      </w:r>
      <w:r w:rsidR="0009726E">
        <w:rPr>
          <w:rFonts w:ascii="Times New Roman" w:hAnsi="Times New Roman" w:cs="Times New Roman"/>
          <w:sz w:val="24"/>
          <w:szCs w:val="24"/>
        </w:rPr>
        <w:t xml:space="preserve"> %</w:t>
      </w:r>
      <w:r w:rsidR="008F52E8">
        <w:rPr>
          <w:rFonts w:ascii="Times New Roman" w:hAnsi="Times New Roman" w:cs="Times New Roman"/>
          <w:sz w:val="24"/>
          <w:szCs w:val="24"/>
        </w:rPr>
        <w:t>)</w:t>
      </w:r>
      <w:r w:rsidRPr="00D07254">
        <w:rPr>
          <w:rFonts w:ascii="Times New Roman" w:hAnsi="Times New Roman" w:cs="Times New Roman"/>
          <w:sz w:val="24"/>
          <w:szCs w:val="24"/>
        </w:rPr>
        <w:t xml:space="preserve">. В 2017 году </w:t>
      </w:r>
      <w:r w:rsidR="00E84381">
        <w:rPr>
          <w:rFonts w:ascii="Times New Roman" w:hAnsi="Times New Roman" w:cs="Times New Roman"/>
          <w:sz w:val="24"/>
          <w:szCs w:val="24"/>
        </w:rPr>
        <w:t xml:space="preserve">в </w:t>
      </w:r>
      <w:r w:rsidRPr="00D07254">
        <w:rPr>
          <w:rFonts w:ascii="Times New Roman" w:hAnsi="Times New Roman" w:cs="Times New Roman"/>
          <w:sz w:val="24"/>
          <w:szCs w:val="24"/>
        </w:rPr>
        <w:t>муниципальной программ</w:t>
      </w:r>
      <w:r w:rsidR="00E84381">
        <w:rPr>
          <w:rFonts w:ascii="Times New Roman" w:hAnsi="Times New Roman" w:cs="Times New Roman"/>
          <w:sz w:val="24"/>
          <w:szCs w:val="24"/>
        </w:rPr>
        <w:t>е</w:t>
      </w:r>
      <w:r w:rsidRPr="00D07254">
        <w:rPr>
          <w:rFonts w:ascii="Times New Roman" w:hAnsi="Times New Roman" w:cs="Times New Roman"/>
          <w:sz w:val="24"/>
          <w:szCs w:val="24"/>
        </w:rPr>
        <w:t xml:space="preserve"> </w:t>
      </w:r>
      <w:r w:rsidR="00D22D80">
        <w:rPr>
          <w:rFonts w:ascii="Times New Roman" w:hAnsi="Times New Roman" w:cs="Times New Roman"/>
          <w:sz w:val="24"/>
          <w:szCs w:val="24"/>
        </w:rPr>
        <w:t>отсутствует</w:t>
      </w:r>
      <w:r w:rsidRPr="00D07254">
        <w:rPr>
          <w:rFonts w:ascii="Times New Roman" w:hAnsi="Times New Roman" w:cs="Times New Roman"/>
          <w:sz w:val="24"/>
          <w:szCs w:val="24"/>
        </w:rPr>
        <w:t xml:space="preserve"> индикатор </w:t>
      </w:r>
      <w:r w:rsidR="0009726E">
        <w:rPr>
          <w:rFonts w:ascii="Times New Roman" w:hAnsi="Times New Roman" w:cs="Times New Roman"/>
          <w:sz w:val="24"/>
          <w:szCs w:val="24"/>
        </w:rPr>
        <w:t>«</w:t>
      </w:r>
      <w:r w:rsidRPr="00D07254">
        <w:rPr>
          <w:rFonts w:ascii="Times New Roman" w:hAnsi="Times New Roman" w:cs="Times New Roman"/>
          <w:sz w:val="24"/>
          <w:szCs w:val="24"/>
        </w:rPr>
        <w:t>Количество спортивных сооружений на 100 тыс. человек населения</w:t>
      </w:r>
      <w:r w:rsidR="0009726E">
        <w:rPr>
          <w:rFonts w:ascii="Times New Roman" w:hAnsi="Times New Roman" w:cs="Times New Roman"/>
          <w:sz w:val="24"/>
          <w:szCs w:val="24"/>
        </w:rPr>
        <w:t>»</w:t>
      </w:r>
      <w:r w:rsidRPr="00D07254">
        <w:rPr>
          <w:rFonts w:ascii="Times New Roman" w:hAnsi="Times New Roman" w:cs="Times New Roman"/>
          <w:sz w:val="24"/>
          <w:szCs w:val="24"/>
        </w:rPr>
        <w:t xml:space="preserve">, предусмотренный соглашением. Таким образом, </w:t>
      </w:r>
      <w:r w:rsidR="00D22D80">
        <w:rPr>
          <w:rFonts w:ascii="Times New Roman" w:hAnsi="Times New Roman" w:cs="Times New Roman"/>
          <w:sz w:val="24"/>
          <w:szCs w:val="24"/>
        </w:rPr>
        <w:t xml:space="preserve">муниципальная программа в 2017 году требовала </w:t>
      </w:r>
      <w:r w:rsidRPr="00D07254">
        <w:rPr>
          <w:rFonts w:ascii="Times New Roman" w:hAnsi="Times New Roman" w:cs="Times New Roman"/>
          <w:sz w:val="24"/>
          <w:szCs w:val="24"/>
        </w:rPr>
        <w:t>уточнений и изменений на предмет соотве</w:t>
      </w:r>
      <w:r w:rsidR="00D22D80">
        <w:rPr>
          <w:rFonts w:ascii="Times New Roman" w:hAnsi="Times New Roman" w:cs="Times New Roman"/>
          <w:sz w:val="24"/>
          <w:szCs w:val="24"/>
        </w:rPr>
        <w:t>тствия индикаторам госпрограммы</w:t>
      </w:r>
      <w:r w:rsidR="008F52E8">
        <w:rPr>
          <w:rFonts w:ascii="Times New Roman" w:hAnsi="Times New Roman" w:cs="Times New Roman"/>
          <w:sz w:val="24"/>
          <w:szCs w:val="24"/>
        </w:rPr>
        <w:t>;</w:t>
      </w:r>
    </w:p>
    <w:p w:rsidR="00D22D80" w:rsidRPr="00D22D80" w:rsidRDefault="00D22D80" w:rsidP="008F52E8">
      <w:pPr>
        <w:tabs>
          <w:tab w:val="left" w:pos="993"/>
        </w:tabs>
        <w:autoSpaceDE w:val="0"/>
        <w:autoSpaceDN w:val="0"/>
        <w:adjustRightInd w:val="0"/>
        <w:spacing w:after="0" w:line="240" w:lineRule="auto"/>
        <w:ind w:firstLine="709"/>
        <w:rPr>
          <w:rFonts w:ascii="Times New Roman" w:hAnsi="Times New Roman" w:cs="Times New Roman"/>
          <w:i/>
          <w:sz w:val="24"/>
          <w:szCs w:val="24"/>
          <w:u w:val="single"/>
        </w:rPr>
      </w:pPr>
      <w:r w:rsidRPr="00D22D80">
        <w:rPr>
          <w:rFonts w:ascii="Times New Roman" w:hAnsi="Times New Roman" w:cs="Times New Roman"/>
          <w:i/>
          <w:sz w:val="24"/>
          <w:szCs w:val="24"/>
          <w:u w:val="single"/>
        </w:rPr>
        <w:t>МО Поронайский городской округ:</w:t>
      </w:r>
    </w:p>
    <w:p w:rsidR="00D22D80" w:rsidRPr="008F52E8" w:rsidRDefault="00D22D80" w:rsidP="008F52E8">
      <w:pPr>
        <w:pStyle w:val="a9"/>
        <w:numPr>
          <w:ilvl w:val="0"/>
          <w:numId w:val="8"/>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8F52E8">
        <w:rPr>
          <w:rFonts w:ascii="Times New Roman" w:hAnsi="Times New Roman" w:cs="Times New Roman"/>
          <w:sz w:val="24"/>
          <w:szCs w:val="24"/>
        </w:rPr>
        <w:t xml:space="preserve">в соисполнителях подпрограммы </w:t>
      </w:r>
      <w:r w:rsidR="00E84381">
        <w:rPr>
          <w:rFonts w:ascii="Times New Roman" w:hAnsi="Times New Roman" w:cs="Times New Roman"/>
          <w:sz w:val="24"/>
          <w:szCs w:val="24"/>
        </w:rPr>
        <w:t xml:space="preserve">№ </w:t>
      </w:r>
      <w:r w:rsidRPr="008F52E8">
        <w:rPr>
          <w:rFonts w:ascii="Times New Roman" w:hAnsi="Times New Roman" w:cs="Times New Roman"/>
          <w:sz w:val="24"/>
          <w:szCs w:val="24"/>
        </w:rPr>
        <w:t>1 муниципальной программы отсутствует управление муниципального заказа администрации, в то время как служба заказчика: является ГРБС по объектам капитальных вложений в объекты муниципальной собственности (</w:t>
      </w:r>
      <w:r w:rsidR="00E84381">
        <w:rPr>
          <w:rFonts w:ascii="Times New Roman" w:hAnsi="Times New Roman" w:cs="Times New Roman"/>
          <w:sz w:val="24"/>
          <w:szCs w:val="24"/>
        </w:rPr>
        <w:t xml:space="preserve">по </w:t>
      </w:r>
      <w:r w:rsidRPr="008F52E8">
        <w:rPr>
          <w:rFonts w:ascii="Times New Roman" w:hAnsi="Times New Roman" w:cs="Times New Roman"/>
          <w:sz w:val="24"/>
          <w:szCs w:val="24"/>
        </w:rPr>
        <w:t>выписке из СБР)</w:t>
      </w:r>
      <w:r w:rsidR="00E84381">
        <w:rPr>
          <w:rFonts w:ascii="Times New Roman" w:hAnsi="Times New Roman" w:cs="Times New Roman"/>
          <w:sz w:val="24"/>
          <w:szCs w:val="24"/>
        </w:rPr>
        <w:t xml:space="preserve">, </w:t>
      </w:r>
      <w:r w:rsidRPr="008F52E8">
        <w:rPr>
          <w:rFonts w:ascii="Times New Roman" w:hAnsi="Times New Roman" w:cs="Times New Roman"/>
          <w:sz w:val="24"/>
          <w:szCs w:val="24"/>
        </w:rPr>
        <w:t xml:space="preserve">согласно приложению </w:t>
      </w:r>
      <w:r w:rsidR="00E84381">
        <w:rPr>
          <w:rFonts w:ascii="Times New Roman" w:hAnsi="Times New Roman" w:cs="Times New Roman"/>
          <w:sz w:val="24"/>
          <w:szCs w:val="24"/>
        </w:rPr>
        <w:t xml:space="preserve">№ </w:t>
      </w:r>
      <w:r w:rsidRPr="008F52E8">
        <w:rPr>
          <w:rFonts w:ascii="Times New Roman" w:hAnsi="Times New Roman" w:cs="Times New Roman"/>
          <w:sz w:val="24"/>
          <w:szCs w:val="24"/>
        </w:rPr>
        <w:t xml:space="preserve">4 к муниципальной программе </w:t>
      </w:r>
      <w:r w:rsidR="0009726E">
        <w:rPr>
          <w:rFonts w:ascii="Times New Roman" w:hAnsi="Times New Roman" w:cs="Times New Roman"/>
          <w:sz w:val="24"/>
          <w:szCs w:val="24"/>
        </w:rPr>
        <w:t>«</w:t>
      </w:r>
      <w:r w:rsidRPr="008F52E8">
        <w:rPr>
          <w:rFonts w:ascii="Times New Roman" w:hAnsi="Times New Roman" w:cs="Times New Roman"/>
          <w:sz w:val="24"/>
          <w:szCs w:val="24"/>
        </w:rPr>
        <w:t>Ресурсное обеспечение муниципальной программы</w:t>
      </w:r>
      <w:r w:rsidR="0009726E">
        <w:rPr>
          <w:rFonts w:ascii="Times New Roman" w:hAnsi="Times New Roman" w:cs="Times New Roman"/>
          <w:sz w:val="24"/>
          <w:szCs w:val="24"/>
        </w:rPr>
        <w:t>»</w:t>
      </w:r>
      <w:r w:rsidRPr="008F52E8">
        <w:rPr>
          <w:rFonts w:ascii="Times New Roman" w:hAnsi="Times New Roman" w:cs="Times New Roman"/>
          <w:sz w:val="24"/>
          <w:szCs w:val="24"/>
        </w:rPr>
        <w:t xml:space="preserve"> - является исполнителем по мероприятию </w:t>
      </w:r>
      <w:r w:rsidR="00E84381">
        <w:rPr>
          <w:rFonts w:ascii="Times New Roman" w:hAnsi="Times New Roman" w:cs="Times New Roman"/>
          <w:sz w:val="24"/>
          <w:szCs w:val="24"/>
        </w:rPr>
        <w:t xml:space="preserve">№ </w:t>
      </w:r>
      <w:r w:rsidRPr="008F52E8">
        <w:rPr>
          <w:rFonts w:ascii="Times New Roman" w:hAnsi="Times New Roman" w:cs="Times New Roman"/>
          <w:sz w:val="24"/>
          <w:szCs w:val="24"/>
        </w:rPr>
        <w:t xml:space="preserve">5 подпрограммы </w:t>
      </w:r>
      <w:r w:rsidR="00E84381">
        <w:rPr>
          <w:rFonts w:ascii="Times New Roman" w:hAnsi="Times New Roman" w:cs="Times New Roman"/>
          <w:sz w:val="24"/>
          <w:szCs w:val="24"/>
        </w:rPr>
        <w:t xml:space="preserve">№ </w:t>
      </w:r>
      <w:r w:rsidRPr="008F52E8">
        <w:rPr>
          <w:rFonts w:ascii="Times New Roman" w:hAnsi="Times New Roman" w:cs="Times New Roman"/>
          <w:sz w:val="24"/>
          <w:szCs w:val="24"/>
        </w:rPr>
        <w:t xml:space="preserve">1; </w:t>
      </w:r>
      <w:r w:rsidR="00E84381">
        <w:rPr>
          <w:rFonts w:ascii="Times New Roman" w:hAnsi="Times New Roman" w:cs="Times New Roman"/>
          <w:sz w:val="24"/>
          <w:szCs w:val="24"/>
        </w:rPr>
        <w:t xml:space="preserve">а также  указанным управлением заключались </w:t>
      </w:r>
      <w:r w:rsidRPr="008F52E8">
        <w:rPr>
          <w:rFonts w:ascii="Times New Roman" w:hAnsi="Times New Roman" w:cs="Times New Roman"/>
          <w:sz w:val="24"/>
          <w:szCs w:val="24"/>
        </w:rPr>
        <w:t>муниципальные контракты на строительство и приобретение объекто</w:t>
      </w:r>
      <w:r w:rsidR="00E84381">
        <w:rPr>
          <w:rFonts w:ascii="Times New Roman" w:hAnsi="Times New Roman" w:cs="Times New Roman"/>
          <w:sz w:val="24"/>
          <w:szCs w:val="24"/>
        </w:rPr>
        <w:t>в муниципальной собственности.</w:t>
      </w:r>
      <w:r w:rsidRPr="008F52E8">
        <w:rPr>
          <w:rFonts w:ascii="Times New Roman" w:hAnsi="Times New Roman" w:cs="Times New Roman"/>
          <w:sz w:val="24"/>
          <w:szCs w:val="24"/>
        </w:rPr>
        <w:t xml:space="preserve"> Кроме </w:t>
      </w:r>
      <w:r w:rsidR="00E84381">
        <w:rPr>
          <w:rFonts w:ascii="Times New Roman" w:hAnsi="Times New Roman" w:cs="Times New Roman"/>
          <w:sz w:val="24"/>
          <w:szCs w:val="24"/>
        </w:rPr>
        <w:lastRenderedPageBreak/>
        <w:t>э</w:t>
      </w:r>
      <w:r w:rsidRPr="008F52E8">
        <w:rPr>
          <w:rFonts w:ascii="Times New Roman" w:hAnsi="Times New Roman" w:cs="Times New Roman"/>
          <w:sz w:val="24"/>
          <w:szCs w:val="24"/>
        </w:rPr>
        <w:t>того, администрация муниципального образования</w:t>
      </w:r>
      <w:r w:rsidR="008F52E8" w:rsidRPr="008F52E8">
        <w:rPr>
          <w:rFonts w:ascii="Times New Roman" w:hAnsi="Times New Roman" w:cs="Times New Roman"/>
          <w:sz w:val="24"/>
          <w:szCs w:val="24"/>
        </w:rPr>
        <w:t xml:space="preserve">, являясь </w:t>
      </w:r>
      <w:r w:rsidRPr="008F52E8">
        <w:rPr>
          <w:rFonts w:ascii="Times New Roman" w:hAnsi="Times New Roman" w:cs="Times New Roman"/>
          <w:sz w:val="24"/>
          <w:szCs w:val="24"/>
        </w:rPr>
        <w:t xml:space="preserve">ГРБС по технологическому присоединению к энергосетям физкультурно-оздоровительного комплекса </w:t>
      </w:r>
      <w:proofErr w:type="gramStart"/>
      <w:r w:rsidR="0009726E">
        <w:rPr>
          <w:rFonts w:ascii="Times New Roman" w:hAnsi="Times New Roman" w:cs="Times New Roman"/>
          <w:sz w:val="24"/>
          <w:szCs w:val="24"/>
        </w:rPr>
        <w:t>г</w:t>
      </w:r>
      <w:proofErr w:type="gramEnd"/>
      <w:r w:rsidR="0009726E">
        <w:rPr>
          <w:rFonts w:ascii="Times New Roman" w:hAnsi="Times New Roman" w:cs="Times New Roman"/>
          <w:sz w:val="24"/>
          <w:szCs w:val="24"/>
        </w:rPr>
        <w:t xml:space="preserve">. </w:t>
      </w:r>
      <w:r w:rsidRPr="008F52E8">
        <w:rPr>
          <w:rFonts w:ascii="Times New Roman" w:hAnsi="Times New Roman" w:cs="Times New Roman"/>
          <w:sz w:val="24"/>
          <w:szCs w:val="24"/>
        </w:rPr>
        <w:t>Порона</w:t>
      </w:r>
      <w:r w:rsidR="00AE5143" w:rsidRPr="008F52E8">
        <w:rPr>
          <w:rFonts w:ascii="Times New Roman" w:hAnsi="Times New Roman" w:cs="Times New Roman"/>
          <w:sz w:val="24"/>
          <w:szCs w:val="24"/>
        </w:rPr>
        <w:t>й</w:t>
      </w:r>
      <w:r w:rsidRPr="008F52E8">
        <w:rPr>
          <w:rFonts w:ascii="Times New Roman" w:hAnsi="Times New Roman" w:cs="Times New Roman"/>
          <w:sz w:val="24"/>
          <w:szCs w:val="24"/>
        </w:rPr>
        <w:t xml:space="preserve">ска, </w:t>
      </w:r>
      <w:r w:rsidR="00E84381">
        <w:rPr>
          <w:rFonts w:ascii="Times New Roman" w:hAnsi="Times New Roman" w:cs="Times New Roman"/>
          <w:sz w:val="24"/>
          <w:szCs w:val="24"/>
        </w:rPr>
        <w:t xml:space="preserve">также </w:t>
      </w:r>
      <w:r w:rsidR="008F52E8" w:rsidRPr="008F52E8">
        <w:rPr>
          <w:rFonts w:ascii="Times New Roman" w:hAnsi="Times New Roman" w:cs="Times New Roman"/>
          <w:sz w:val="24"/>
          <w:szCs w:val="24"/>
        </w:rPr>
        <w:t xml:space="preserve">не включена </w:t>
      </w:r>
      <w:r w:rsidRPr="008F52E8">
        <w:rPr>
          <w:rFonts w:ascii="Times New Roman" w:hAnsi="Times New Roman" w:cs="Times New Roman"/>
          <w:sz w:val="24"/>
          <w:szCs w:val="24"/>
        </w:rPr>
        <w:t>в перечень соисполнителей муниципальной программы</w:t>
      </w:r>
      <w:r w:rsidR="008F52E8" w:rsidRPr="008F52E8">
        <w:rPr>
          <w:rFonts w:ascii="Times New Roman" w:hAnsi="Times New Roman" w:cs="Times New Roman"/>
          <w:sz w:val="24"/>
          <w:szCs w:val="24"/>
        </w:rPr>
        <w:t>;</w:t>
      </w:r>
    </w:p>
    <w:p w:rsidR="00D22D80" w:rsidRPr="008F52E8" w:rsidRDefault="00AE5143" w:rsidP="008F52E8">
      <w:pPr>
        <w:pStyle w:val="a9"/>
        <w:numPr>
          <w:ilvl w:val="0"/>
          <w:numId w:val="8"/>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proofErr w:type="gramStart"/>
      <w:r w:rsidRPr="008F52E8">
        <w:rPr>
          <w:rFonts w:ascii="Times New Roman" w:hAnsi="Times New Roman" w:cs="Times New Roman"/>
          <w:sz w:val="24"/>
          <w:szCs w:val="24"/>
        </w:rPr>
        <w:t>в муниципальной программе отсутств</w:t>
      </w:r>
      <w:r w:rsidR="008F52E8">
        <w:rPr>
          <w:rFonts w:ascii="Times New Roman" w:hAnsi="Times New Roman" w:cs="Times New Roman"/>
          <w:sz w:val="24"/>
          <w:szCs w:val="24"/>
        </w:rPr>
        <w:t>овали</w:t>
      </w:r>
      <w:r w:rsidRPr="008F52E8">
        <w:rPr>
          <w:rFonts w:ascii="Times New Roman" w:hAnsi="Times New Roman" w:cs="Times New Roman"/>
          <w:sz w:val="24"/>
          <w:szCs w:val="24"/>
        </w:rPr>
        <w:t xml:space="preserve"> </w:t>
      </w:r>
      <w:r w:rsidR="00D22D80" w:rsidRPr="008F52E8">
        <w:rPr>
          <w:rFonts w:ascii="Times New Roman" w:hAnsi="Times New Roman" w:cs="Times New Roman"/>
          <w:sz w:val="24"/>
          <w:szCs w:val="24"/>
        </w:rPr>
        <w:t xml:space="preserve">мероприятия по приобретению оборудования и инвентаря для оснащения центров тестирования по выполнению видов испытаний (тестов), нормативов, требований к оценке уровня знаний и умений в области физической культуры и спорта в рамках Всероссийского физкультурно-спортивного комплекса </w:t>
      </w:r>
      <w:r w:rsidR="0009726E">
        <w:rPr>
          <w:rFonts w:ascii="Times New Roman" w:hAnsi="Times New Roman" w:cs="Times New Roman"/>
          <w:sz w:val="24"/>
          <w:szCs w:val="24"/>
        </w:rPr>
        <w:t>«</w:t>
      </w:r>
      <w:r w:rsidR="00D22D80" w:rsidRPr="008F52E8">
        <w:rPr>
          <w:rFonts w:ascii="Times New Roman" w:hAnsi="Times New Roman" w:cs="Times New Roman"/>
          <w:sz w:val="24"/>
          <w:szCs w:val="24"/>
        </w:rPr>
        <w:t>Готов к труду и обороне</w:t>
      </w:r>
      <w:r w:rsidR="0009726E">
        <w:rPr>
          <w:rFonts w:ascii="Times New Roman" w:hAnsi="Times New Roman" w:cs="Times New Roman"/>
          <w:sz w:val="24"/>
          <w:szCs w:val="24"/>
        </w:rPr>
        <w:t>»</w:t>
      </w:r>
      <w:r w:rsidR="00D22D80" w:rsidRPr="008F52E8">
        <w:rPr>
          <w:rFonts w:ascii="Times New Roman" w:hAnsi="Times New Roman" w:cs="Times New Roman"/>
          <w:sz w:val="24"/>
          <w:szCs w:val="24"/>
        </w:rPr>
        <w:t xml:space="preserve"> (ГТО), в то время как </w:t>
      </w:r>
      <w:r w:rsidRPr="008F52E8">
        <w:rPr>
          <w:rFonts w:ascii="Times New Roman" w:hAnsi="Times New Roman" w:cs="Times New Roman"/>
          <w:sz w:val="24"/>
          <w:szCs w:val="24"/>
        </w:rPr>
        <w:t>П</w:t>
      </w:r>
      <w:r w:rsidR="00D22D80" w:rsidRPr="008F52E8">
        <w:rPr>
          <w:rFonts w:ascii="Times New Roman" w:hAnsi="Times New Roman" w:cs="Times New Roman"/>
          <w:sz w:val="24"/>
          <w:szCs w:val="24"/>
        </w:rPr>
        <w:t xml:space="preserve">остановлением мэра МО от 26.08.2015 </w:t>
      </w:r>
      <w:r w:rsidR="00E84381">
        <w:rPr>
          <w:rFonts w:ascii="Times New Roman" w:hAnsi="Times New Roman" w:cs="Times New Roman"/>
          <w:sz w:val="24"/>
          <w:szCs w:val="24"/>
        </w:rPr>
        <w:t xml:space="preserve">№ </w:t>
      </w:r>
      <w:r w:rsidR="00D22D80" w:rsidRPr="008F52E8">
        <w:rPr>
          <w:rFonts w:ascii="Times New Roman" w:hAnsi="Times New Roman" w:cs="Times New Roman"/>
          <w:sz w:val="24"/>
          <w:szCs w:val="24"/>
        </w:rPr>
        <w:t>829 в муниципальном образовании</w:t>
      </w:r>
      <w:r w:rsidRPr="008F52E8">
        <w:rPr>
          <w:rFonts w:ascii="Times New Roman" w:hAnsi="Times New Roman" w:cs="Times New Roman"/>
          <w:sz w:val="24"/>
          <w:szCs w:val="24"/>
        </w:rPr>
        <w:t xml:space="preserve"> создан центр тестирования</w:t>
      </w:r>
      <w:proofErr w:type="gramEnd"/>
      <w:r w:rsidRPr="008F52E8">
        <w:rPr>
          <w:rFonts w:ascii="Times New Roman" w:hAnsi="Times New Roman" w:cs="Times New Roman"/>
          <w:sz w:val="24"/>
          <w:szCs w:val="24"/>
        </w:rPr>
        <w:t xml:space="preserve"> (</w:t>
      </w:r>
      <w:r w:rsidR="00D22D80" w:rsidRPr="008F52E8">
        <w:rPr>
          <w:rFonts w:ascii="Times New Roman" w:hAnsi="Times New Roman" w:cs="Times New Roman"/>
          <w:sz w:val="24"/>
          <w:szCs w:val="24"/>
        </w:rPr>
        <w:t>средства на оснащение указанного центра предусмотрены муниципальному образованию в 2016 году</w:t>
      </w:r>
      <w:r w:rsidRPr="008F52E8">
        <w:rPr>
          <w:rFonts w:ascii="Times New Roman" w:hAnsi="Times New Roman" w:cs="Times New Roman"/>
          <w:sz w:val="24"/>
          <w:szCs w:val="24"/>
        </w:rPr>
        <w:t>)</w:t>
      </w:r>
      <w:r w:rsidR="00D22D80" w:rsidRPr="008F52E8">
        <w:rPr>
          <w:rFonts w:ascii="Times New Roman" w:hAnsi="Times New Roman" w:cs="Times New Roman"/>
          <w:sz w:val="24"/>
          <w:szCs w:val="24"/>
        </w:rPr>
        <w:t>;</w:t>
      </w:r>
    </w:p>
    <w:p w:rsidR="00D22D80" w:rsidRPr="008F52E8" w:rsidRDefault="00D22D80" w:rsidP="008F52E8">
      <w:pPr>
        <w:pStyle w:val="a9"/>
        <w:numPr>
          <w:ilvl w:val="0"/>
          <w:numId w:val="8"/>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8F52E8">
        <w:rPr>
          <w:rFonts w:ascii="Times New Roman" w:hAnsi="Times New Roman" w:cs="Times New Roman"/>
          <w:sz w:val="24"/>
          <w:szCs w:val="24"/>
        </w:rPr>
        <w:t>программа треб</w:t>
      </w:r>
      <w:r w:rsidR="00AE5143" w:rsidRPr="008F52E8">
        <w:rPr>
          <w:rFonts w:ascii="Times New Roman" w:hAnsi="Times New Roman" w:cs="Times New Roman"/>
          <w:sz w:val="24"/>
          <w:szCs w:val="24"/>
        </w:rPr>
        <w:t>овала</w:t>
      </w:r>
      <w:r w:rsidRPr="008F52E8">
        <w:rPr>
          <w:rFonts w:ascii="Times New Roman" w:hAnsi="Times New Roman" w:cs="Times New Roman"/>
          <w:sz w:val="24"/>
          <w:szCs w:val="24"/>
        </w:rPr>
        <w:t xml:space="preserve"> внесения изменений и уточнений на предмет соответствия целевых индикаторов</w:t>
      </w:r>
      <w:r w:rsidR="0015009D">
        <w:rPr>
          <w:rFonts w:ascii="Times New Roman" w:hAnsi="Times New Roman" w:cs="Times New Roman"/>
          <w:sz w:val="24"/>
          <w:szCs w:val="24"/>
        </w:rPr>
        <w:t xml:space="preserve"> значениям и</w:t>
      </w:r>
      <w:r w:rsidRPr="008F52E8">
        <w:rPr>
          <w:rFonts w:ascii="Times New Roman" w:hAnsi="Times New Roman" w:cs="Times New Roman"/>
          <w:sz w:val="24"/>
          <w:szCs w:val="24"/>
        </w:rPr>
        <w:t>ндикат</w:t>
      </w:r>
      <w:r w:rsidR="008F52E8" w:rsidRPr="008F52E8">
        <w:rPr>
          <w:rFonts w:ascii="Times New Roman" w:hAnsi="Times New Roman" w:cs="Times New Roman"/>
          <w:sz w:val="24"/>
          <w:szCs w:val="24"/>
        </w:rPr>
        <w:t>ор</w:t>
      </w:r>
      <w:r w:rsidR="0015009D">
        <w:rPr>
          <w:rFonts w:ascii="Times New Roman" w:hAnsi="Times New Roman" w:cs="Times New Roman"/>
          <w:sz w:val="24"/>
          <w:szCs w:val="24"/>
        </w:rPr>
        <w:t xml:space="preserve">ов </w:t>
      </w:r>
      <w:r w:rsidR="008F52E8" w:rsidRPr="008F52E8">
        <w:rPr>
          <w:rFonts w:ascii="Times New Roman" w:hAnsi="Times New Roman" w:cs="Times New Roman"/>
          <w:sz w:val="24"/>
          <w:szCs w:val="24"/>
        </w:rPr>
        <w:t xml:space="preserve">госпрограммы. Так, плановое значение </w:t>
      </w:r>
      <w:r w:rsidRPr="008F52E8">
        <w:rPr>
          <w:rFonts w:ascii="Times New Roman" w:hAnsi="Times New Roman" w:cs="Times New Roman"/>
          <w:sz w:val="24"/>
          <w:szCs w:val="24"/>
        </w:rPr>
        <w:t>индикатор</w:t>
      </w:r>
      <w:r w:rsidR="008F52E8" w:rsidRPr="008F52E8">
        <w:rPr>
          <w:rFonts w:ascii="Times New Roman" w:hAnsi="Times New Roman" w:cs="Times New Roman"/>
          <w:sz w:val="24"/>
          <w:szCs w:val="24"/>
        </w:rPr>
        <w:t xml:space="preserve">а </w:t>
      </w:r>
      <w:r w:rsidR="00E84381">
        <w:rPr>
          <w:rFonts w:ascii="Times New Roman" w:hAnsi="Times New Roman" w:cs="Times New Roman"/>
          <w:sz w:val="24"/>
          <w:szCs w:val="24"/>
        </w:rPr>
        <w:t xml:space="preserve">№ </w:t>
      </w:r>
      <w:r w:rsidR="008F52E8" w:rsidRPr="008F52E8">
        <w:rPr>
          <w:rFonts w:ascii="Times New Roman" w:hAnsi="Times New Roman" w:cs="Times New Roman"/>
          <w:sz w:val="24"/>
          <w:szCs w:val="24"/>
        </w:rPr>
        <w:t>5</w:t>
      </w:r>
      <w:r w:rsidRPr="008F52E8">
        <w:rPr>
          <w:rFonts w:ascii="Times New Roman" w:hAnsi="Times New Roman" w:cs="Times New Roman"/>
          <w:sz w:val="24"/>
          <w:szCs w:val="24"/>
        </w:rPr>
        <w:t xml:space="preserve"> </w:t>
      </w:r>
      <w:r w:rsidR="0009726E">
        <w:rPr>
          <w:rFonts w:ascii="Times New Roman" w:hAnsi="Times New Roman" w:cs="Times New Roman"/>
          <w:sz w:val="24"/>
          <w:szCs w:val="24"/>
        </w:rPr>
        <w:t>«</w:t>
      </w:r>
      <w:r w:rsidRPr="008F52E8">
        <w:rPr>
          <w:rFonts w:ascii="Times New Roman" w:hAnsi="Times New Roman" w:cs="Times New Roman"/>
          <w:sz w:val="24"/>
          <w:szCs w:val="24"/>
        </w:rPr>
        <w:t>Количество спортивных сооружений</w:t>
      </w:r>
      <w:r w:rsidR="0009726E">
        <w:rPr>
          <w:rFonts w:ascii="Times New Roman" w:hAnsi="Times New Roman" w:cs="Times New Roman"/>
          <w:sz w:val="24"/>
          <w:szCs w:val="24"/>
        </w:rPr>
        <w:t>»</w:t>
      </w:r>
      <w:r w:rsidRPr="008F52E8">
        <w:rPr>
          <w:rFonts w:ascii="Times New Roman" w:hAnsi="Times New Roman" w:cs="Times New Roman"/>
          <w:sz w:val="24"/>
          <w:szCs w:val="24"/>
        </w:rPr>
        <w:t xml:space="preserve"> в 2015 году</w:t>
      </w:r>
      <w:r w:rsidR="008F52E8" w:rsidRPr="008F52E8">
        <w:rPr>
          <w:rFonts w:ascii="Times New Roman" w:hAnsi="Times New Roman" w:cs="Times New Roman"/>
          <w:sz w:val="24"/>
          <w:szCs w:val="24"/>
        </w:rPr>
        <w:t xml:space="preserve"> в</w:t>
      </w:r>
      <w:r w:rsidRPr="008F52E8">
        <w:rPr>
          <w:rFonts w:ascii="Times New Roman" w:hAnsi="Times New Roman" w:cs="Times New Roman"/>
          <w:sz w:val="24"/>
          <w:szCs w:val="24"/>
        </w:rPr>
        <w:t xml:space="preserve"> муниципальной программ</w:t>
      </w:r>
      <w:r w:rsidR="008F52E8" w:rsidRPr="008F52E8">
        <w:rPr>
          <w:rFonts w:ascii="Times New Roman" w:hAnsi="Times New Roman" w:cs="Times New Roman"/>
          <w:sz w:val="24"/>
          <w:szCs w:val="24"/>
        </w:rPr>
        <w:t>е</w:t>
      </w:r>
      <w:r w:rsidRPr="008F52E8">
        <w:rPr>
          <w:rFonts w:ascii="Times New Roman" w:hAnsi="Times New Roman" w:cs="Times New Roman"/>
          <w:sz w:val="24"/>
          <w:szCs w:val="24"/>
        </w:rPr>
        <w:t xml:space="preserve"> установлен</w:t>
      </w:r>
      <w:r w:rsidR="008F52E8" w:rsidRPr="008F52E8">
        <w:rPr>
          <w:rFonts w:ascii="Times New Roman" w:hAnsi="Times New Roman" w:cs="Times New Roman"/>
          <w:sz w:val="24"/>
          <w:szCs w:val="24"/>
        </w:rPr>
        <w:t>о</w:t>
      </w:r>
      <w:r w:rsidRPr="008F52E8">
        <w:rPr>
          <w:rFonts w:ascii="Times New Roman" w:hAnsi="Times New Roman" w:cs="Times New Roman"/>
          <w:sz w:val="24"/>
          <w:szCs w:val="24"/>
        </w:rPr>
        <w:t xml:space="preserve"> 50, в то время как </w:t>
      </w:r>
      <w:r w:rsidR="008F52E8" w:rsidRPr="008F52E8">
        <w:rPr>
          <w:rFonts w:ascii="Times New Roman" w:hAnsi="Times New Roman" w:cs="Times New Roman"/>
          <w:sz w:val="24"/>
          <w:szCs w:val="24"/>
        </w:rPr>
        <w:t xml:space="preserve">в </w:t>
      </w:r>
      <w:r w:rsidRPr="008F52E8">
        <w:rPr>
          <w:rFonts w:ascii="Times New Roman" w:hAnsi="Times New Roman" w:cs="Times New Roman"/>
          <w:sz w:val="24"/>
          <w:szCs w:val="24"/>
        </w:rPr>
        <w:t>госпрограмм</w:t>
      </w:r>
      <w:r w:rsidR="008F52E8" w:rsidRPr="008F52E8">
        <w:rPr>
          <w:rFonts w:ascii="Times New Roman" w:hAnsi="Times New Roman" w:cs="Times New Roman"/>
          <w:sz w:val="24"/>
          <w:szCs w:val="24"/>
        </w:rPr>
        <w:t>е</w:t>
      </w:r>
      <w:r w:rsidRPr="008F52E8">
        <w:rPr>
          <w:rFonts w:ascii="Times New Roman" w:hAnsi="Times New Roman" w:cs="Times New Roman"/>
          <w:sz w:val="24"/>
          <w:szCs w:val="24"/>
        </w:rPr>
        <w:t xml:space="preserve"> </w:t>
      </w:r>
      <w:r w:rsidR="008F52E8" w:rsidRPr="008F52E8">
        <w:rPr>
          <w:rFonts w:ascii="Times New Roman" w:hAnsi="Times New Roman" w:cs="Times New Roman"/>
          <w:sz w:val="24"/>
          <w:szCs w:val="24"/>
        </w:rPr>
        <w:t>-</w:t>
      </w:r>
      <w:r w:rsidRPr="008F52E8">
        <w:rPr>
          <w:rFonts w:ascii="Times New Roman" w:hAnsi="Times New Roman" w:cs="Times New Roman"/>
          <w:sz w:val="24"/>
          <w:szCs w:val="24"/>
        </w:rPr>
        <w:t xml:space="preserve"> 56</w:t>
      </w:r>
      <w:r w:rsidR="008F52E8" w:rsidRPr="008F52E8">
        <w:rPr>
          <w:rFonts w:ascii="Times New Roman" w:hAnsi="Times New Roman" w:cs="Times New Roman"/>
          <w:sz w:val="24"/>
          <w:szCs w:val="24"/>
        </w:rPr>
        <w:t xml:space="preserve"> (</w:t>
      </w:r>
      <w:r w:rsidRPr="008F52E8">
        <w:rPr>
          <w:rFonts w:ascii="Times New Roman" w:hAnsi="Times New Roman" w:cs="Times New Roman"/>
          <w:sz w:val="24"/>
          <w:szCs w:val="24"/>
        </w:rPr>
        <w:t>факт</w:t>
      </w:r>
      <w:r w:rsidR="008F52E8" w:rsidRPr="008F52E8">
        <w:rPr>
          <w:rFonts w:ascii="Times New Roman" w:hAnsi="Times New Roman" w:cs="Times New Roman"/>
          <w:sz w:val="24"/>
          <w:szCs w:val="24"/>
        </w:rPr>
        <w:t xml:space="preserve"> исполнения -</w:t>
      </w:r>
      <w:r w:rsidRPr="008F52E8">
        <w:rPr>
          <w:rFonts w:ascii="Times New Roman" w:hAnsi="Times New Roman" w:cs="Times New Roman"/>
          <w:sz w:val="24"/>
          <w:szCs w:val="24"/>
        </w:rPr>
        <w:t xml:space="preserve"> 54</w:t>
      </w:r>
      <w:r w:rsidR="008F52E8" w:rsidRPr="008F52E8">
        <w:rPr>
          <w:rFonts w:ascii="Times New Roman" w:hAnsi="Times New Roman" w:cs="Times New Roman"/>
          <w:sz w:val="24"/>
          <w:szCs w:val="24"/>
        </w:rPr>
        <w:t>)</w:t>
      </w:r>
      <w:r w:rsidRPr="008F52E8">
        <w:rPr>
          <w:rFonts w:ascii="Times New Roman" w:hAnsi="Times New Roman" w:cs="Times New Roman"/>
          <w:sz w:val="24"/>
          <w:szCs w:val="24"/>
        </w:rPr>
        <w:t xml:space="preserve">; в 2016 году указанный индикатор госпрограммой установлен 58, в муниципальной программе </w:t>
      </w:r>
      <w:r w:rsidR="008F52E8" w:rsidRPr="008F52E8">
        <w:rPr>
          <w:rFonts w:ascii="Times New Roman" w:hAnsi="Times New Roman" w:cs="Times New Roman"/>
          <w:sz w:val="24"/>
          <w:szCs w:val="24"/>
        </w:rPr>
        <w:t xml:space="preserve">- </w:t>
      </w:r>
      <w:r w:rsidRPr="008F52E8">
        <w:rPr>
          <w:rFonts w:ascii="Times New Roman" w:hAnsi="Times New Roman" w:cs="Times New Roman"/>
          <w:sz w:val="24"/>
          <w:szCs w:val="24"/>
        </w:rPr>
        <w:t xml:space="preserve">52 </w:t>
      </w:r>
      <w:r w:rsidR="008F52E8" w:rsidRPr="008F52E8">
        <w:rPr>
          <w:rFonts w:ascii="Times New Roman" w:hAnsi="Times New Roman" w:cs="Times New Roman"/>
          <w:sz w:val="24"/>
          <w:szCs w:val="24"/>
        </w:rPr>
        <w:t xml:space="preserve">(фактическое исполнение </w:t>
      </w:r>
      <w:r w:rsidR="0009726E">
        <w:rPr>
          <w:rFonts w:ascii="Times New Roman" w:hAnsi="Times New Roman" w:cs="Times New Roman"/>
          <w:sz w:val="24"/>
          <w:szCs w:val="24"/>
        </w:rPr>
        <w:t>-</w:t>
      </w:r>
      <w:r w:rsidR="0015009D">
        <w:rPr>
          <w:rFonts w:ascii="Times New Roman" w:hAnsi="Times New Roman" w:cs="Times New Roman"/>
          <w:sz w:val="24"/>
          <w:szCs w:val="24"/>
        </w:rPr>
        <w:t xml:space="preserve"> </w:t>
      </w:r>
      <w:r w:rsidR="008F52E8" w:rsidRPr="008F52E8">
        <w:rPr>
          <w:rFonts w:ascii="Times New Roman" w:hAnsi="Times New Roman" w:cs="Times New Roman"/>
          <w:sz w:val="24"/>
          <w:szCs w:val="24"/>
        </w:rPr>
        <w:t>58)</w:t>
      </w:r>
      <w:r w:rsidR="008F52E8">
        <w:rPr>
          <w:rFonts w:ascii="Times New Roman" w:hAnsi="Times New Roman" w:cs="Times New Roman"/>
          <w:sz w:val="24"/>
          <w:szCs w:val="24"/>
        </w:rPr>
        <w:t>.</w:t>
      </w:r>
    </w:p>
    <w:p w:rsidR="005D50A7" w:rsidRDefault="005D50A7" w:rsidP="00D22D80">
      <w:pPr>
        <w:tabs>
          <w:tab w:val="left" w:pos="993"/>
        </w:tabs>
        <w:autoSpaceDE w:val="0"/>
        <w:autoSpaceDN w:val="0"/>
        <w:adjustRightInd w:val="0"/>
        <w:spacing w:after="0" w:line="240" w:lineRule="auto"/>
        <w:ind w:firstLine="709"/>
        <w:jc w:val="both"/>
        <w:rPr>
          <w:rFonts w:ascii="Times New Roman" w:hAnsi="Times New Roman" w:cs="Times New Roman"/>
          <w:sz w:val="24"/>
          <w:szCs w:val="24"/>
        </w:rPr>
      </w:pPr>
    </w:p>
    <w:p w:rsidR="00DC28E6" w:rsidRPr="001856C3" w:rsidRDefault="00DC28E6" w:rsidP="00D22D80">
      <w:pPr>
        <w:tabs>
          <w:tab w:val="left" w:pos="993"/>
        </w:tabs>
        <w:autoSpaceDE w:val="0"/>
        <w:autoSpaceDN w:val="0"/>
        <w:adjustRightInd w:val="0"/>
        <w:spacing w:after="0" w:line="240" w:lineRule="auto"/>
        <w:ind w:firstLine="709"/>
        <w:jc w:val="both"/>
        <w:rPr>
          <w:rFonts w:ascii="Times New Roman" w:hAnsi="Times New Roman" w:cs="Times New Roman"/>
          <w:sz w:val="24"/>
          <w:szCs w:val="24"/>
        </w:rPr>
      </w:pPr>
      <w:r w:rsidRPr="001856C3">
        <w:rPr>
          <w:rFonts w:ascii="Times New Roman" w:hAnsi="Times New Roman" w:cs="Times New Roman"/>
          <w:sz w:val="24"/>
          <w:szCs w:val="24"/>
        </w:rPr>
        <w:t xml:space="preserve">Следует отметить, что </w:t>
      </w:r>
      <w:r w:rsidR="008F52E8" w:rsidRPr="001856C3">
        <w:rPr>
          <w:rFonts w:ascii="Times New Roman" w:hAnsi="Times New Roman" w:cs="Times New Roman"/>
          <w:sz w:val="24"/>
          <w:szCs w:val="24"/>
        </w:rPr>
        <w:t>указанное несоответствие</w:t>
      </w:r>
      <w:r w:rsidR="00065E57">
        <w:rPr>
          <w:rFonts w:ascii="Times New Roman" w:hAnsi="Times New Roman" w:cs="Times New Roman"/>
          <w:sz w:val="24"/>
          <w:szCs w:val="24"/>
        </w:rPr>
        <w:t xml:space="preserve"> значений</w:t>
      </w:r>
      <w:r w:rsidR="008F52E8" w:rsidRPr="001856C3">
        <w:rPr>
          <w:rFonts w:ascii="Times New Roman" w:hAnsi="Times New Roman" w:cs="Times New Roman"/>
          <w:sz w:val="24"/>
          <w:szCs w:val="24"/>
        </w:rPr>
        <w:t xml:space="preserve"> индикаторов не повлияло на оценку</w:t>
      </w:r>
      <w:r w:rsidRPr="001856C3">
        <w:rPr>
          <w:rFonts w:ascii="Times New Roman" w:hAnsi="Times New Roman" w:cs="Times New Roman"/>
          <w:sz w:val="24"/>
          <w:szCs w:val="24"/>
        </w:rPr>
        <w:t xml:space="preserve"> их эффективности</w:t>
      </w:r>
      <w:r w:rsidR="005D50A7" w:rsidRPr="001856C3">
        <w:rPr>
          <w:rFonts w:ascii="Times New Roman" w:hAnsi="Times New Roman" w:cs="Times New Roman"/>
          <w:sz w:val="24"/>
          <w:szCs w:val="24"/>
        </w:rPr>
        <w:t xml:space="preserve"> муниципальных программах </w:t>
      </w:r>
      <w:r w:rsidR="005D50A7">
        <w:rPr>
          <w:rFonts w:ascii="Times New Roman" w:hAnsi="Times New Roman" w:cs="Times New Roman"/>
          <w:sz w:val="24"/>
          <w:szCs w:val="24"/>
        </w:rPr>
        <w:t>в целом</w:t>
      </w:r>
      <w:r w:rsidRPr="001856C3">
        <w:rPr>
          <w:rFonts w:ascii="Times New Roman" w:hAnsi="Times New Roman" w:cs="Times New Roman"/>
          <w:sz w:val="24"/>
          <w:szCs w:val="24"/>
        </w:rPr>
        <w:t xml:space="preserve">, </w:t>
      </w:r>
      <w:r w:rsidR="008F52E8" w:rsidRPr="001856C3">
        <w:rPr>
          <w:rFonts w:ascii="Times New Roman" w:hAnsi="Times New Roman" w:cs="Times New Roman"/>
          <w:sz w:val="24"/>
          <w:szCs w:val="24"/>
        </w:rPr>
        <w:t>котор</w:t>
      </w:r>
      <w:r w:rsidRPr="001856C3">
        <w:rPr>
          <w:rFonts w:ascii="Times New Roman" w:hAnsi="Times New Roman" w:cs="Times New Roman"/>
          <w:sz w:val="24"/>
          <w:szCs w:val="24"/>
        </w:rPr>
        <w:t xml:space="preserve">ая по итогам 2015 и 2016 годам  в </w:t>
      </w:r>
      <w:r w:rsidR="005D50A7">
        <w:rPr>
          <w:rFonts w:ascii="Times New Roman" w:hAnsi="Times New Roman" w:cs="Times New Roman"/>
          <w:sz w:val="24"/>
          <w:szCs w:val="24"/>
        </w:rPr>
        <w:t>проверенных</w:t>
      </w:r>
      <w:r w:rsidRPr="001856C3">
        <w:rPr>
          <w:rFonts w:ascii="Times New Roman" w:hAnsi="Times New Roman" w:cs="Times New Roman"/>
          <w:sz w:val="24"/>
          <w:szCs w:val="24"/>
        </w:rPr>
        <w:t xml:space="preserve"> муниципальных образованиях </w:t>
      </w:r>
      <w:r w:rsidR="008F52E8" w:rsidRPr="001856C3">
        <w:rPr>
          <w:rFonts w:ascii="Times New Roman" w:hAnsi="Times New Roman" w:cs="Times New Roman"/>
          <w:sz w:val="24"/>
          <w:szCs w:val="24"/>
        </w:rPr>
        <w:t>признан</w:t>
      </w:r>
      <w:r w:rsidRPr="001856C3">
        <w:rPr>
          <w:rFonts w:ascii="Times New Roman" w:hAnsi="Times New Roman" w:cs="Times New Roman"/>
          <w:sz w:val="24"/>
          <w:szCs w:val="24"/>
        </w:rPr>
        <w:t xml:space="preserve">а высокой. </w:t>
      </w:r>
    </w:p>
    <w:p w:rsidR="00D07254" w:rsidRDefault="00D07254" w:rsidP="006770E1">
      <w:pPr>
        <w:tabs>
          <w:tab w:val="left" w:pos="993"/>
        </w:tabs>
        <w:autoSpaceDE w:val="0"/>
        <w:autoSpaceDN w:val="0"/>
        <w:adjustRightInd w:val="0"/>
        <w:spacing w:after="0" w:line="240" w:lineRule="auto"/>
        <w:ind w:firstLine="709"/>
        <w:jc w:val="both"/>
        <w:rPr>
          <w:rFonts w:ascii="Times New Roman" w:hAnsi="Times New Roman" w:cs="Times New Roman"/>
          <w:sz w:val="24"/>
          <w:szCs w:val="24"/>
        </w:rPr>
      </w:pPr>
    </w:p>
    <w:p w:rsidR="004411A1" w:rsidRPr="00E27B5E" w:rsidRDefault="0009726E" w:rsidP="00707C63">
      <w:pPr>
        <w:tabs>
          <w:tab w:val="left" w:pos="993"/>
        </w:tabs>
        <w:autoSpaceDE w:val="0"/>
        <w:autoSpaceDN w:val="0"/>
        <w:adjustRightInd w:val="0"/>
        <w:spacing w:after="0" w:line="240" w:lineRule="auto"/>
        <w:jc w:val="both"/>
        <w:rPr>
          <w:rFonts w:ascii="Times New Roman" w:hAnsi="Times New Roman" w:cs="Times New Roman"/>
          <w:b/>
          <w:i/>
          <w:sz w:val="24"/>
          <w:szCs w:val="24"/>
        </w:rPr>
      </w:pPr>
      <w:r>
        <w:rPr>
          <w:rFonts w:ascii="Times New Roman" w:hAnsi="Times New Roman" w:cs="Times New Roman"/>
          <w:b/>
          <w:i/>
          <w:sz w:val="24"/>
          <w:szCs w:val="24"/>
        </w:rPr>
        <w:t>«</w:t>
      </w:r>
      <w:r w:rsidR="004411A1" w:rsidRPr="00E27B5E">
        <w:rPr>
          <w:rFonts w:ascii="Times New Roman" w:hAnsi="Times New Roman" w:cs="Times New Roman"/>
          <w:b/>
          <w:i/>
          <w:sz w:val="24"/>
          <w:szCs w:val="24"/>
        </w:rPr>
        <w:t>Софинансирование капитальных вложений в объекты капитального строительства муниципальной собственности в целях строительства (реконструкции, в том числе с элементами реставрации, технического перевооружения) и (или) приобретения объектов недвижимого имущества в муниципальную собственност</w:t>
      </w:r>
      <w:r w:rsidR="001D7398" w:rsidRPr="00E27B5E">
        <w:rPr>
          <w:rFonts w:ascii="Times New Roman" w:hAnsi="Times New Roman" w:cs="Times New Roman"/>
          <w:b/>
          <w:i/>
          <w:sz w:val="24"/>
          <w:szCs w:val="24"/>
        </w:rPr>
        <w:t>ь</w:t>
      </w:r>
      <w:r>
        <w:rPr>
          <w:rFonts w:ascii="Times New Roman" w:hAnsi="Times New Roman" w:cs="Times New Roman"/>
          <w:b/>
          <w:i/>
          <w:sz w:val="24"/>
          <w:szCs w:val="24"/>
        </w:rPr>
        <w:t>»</w:t>
      </w:r>
      <w:r w:rsidR="00D918BB" w:rsidRPr="00E27B5E">
        <w:rPr>
          <w:rFonts w:ascii="Times New Roman" w:hAnsi="Times New Roman" w:cs="Times New Roman"/>
          <w:b/>
          <w:i/>
          <w:sz w:val="24"/>
          <w:szCs w:val="24"/>
        </w:rPr>
        <w:t xml:space="preserve"> (мероприятие 6.1)</w:t>
      </w:r>
    </w:p>
    <w:p w:rsidR="001D7398" w:rsidRDefault="001D7398" w:rsidP="007C494B">
      <w:pPr>
        <w:tabs>
          <w:tab w:val="left" w:pos="993"/>
        </w:tabs>
        <w:autoSpaceDE w:val="0"/>
        <w:autoSpaceDN w:val="0"/>
        <w:adjustRightInd w:val="0"/>
        <w:spacing w:before="120"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Софинансирование капитальных вложений в объекты муниципальной собственности осуществляется в соответствии с Приложением </w:t>
      </w:r>
      <w:r w:rsidR="00E84381">
        <w:rPr>
          <w:rFonts w:ascii="Times New Roman" w:hAnsi="Times New Roman" w:cs="Times New Roman"/>
          <w:sz w:val="24"/>
          <w:szCs w:val="24"/>
        </w:rPr>
        <w:t xml:space="preserve">№ </w:t>
      </w:r>
      <w:r>
        <w:rPr>
          <w:rFonts w:ascii="Times New Roman" w:hAnsi="Times New Roman" w:cs="Times New Roman"/>
          <w:sz w:val="24"/>
          <w:szCs w:val="24"/>
        </w:rPr>
        <w:t xml:space="preserve">11 к госпрограмме </w:t>
      </w:r>
      <w:r w:rsidR="0009726E">
        <w:rPr>
          <w:rFonts w:ascii="Times New Roman" w:hAnsi="Times New Roman" w:cs="Times New Roman"/>
          <w:sz w:val="24"/>
          <w:szCs w:val="24"/>
        </w:rPr>
        <w:t>«</w:t>
      </w:r>
      <w:r>
        <w:rPr>
          <w:rFonts w:ascii="Times New Roman" w:hAnsi="Times New Roman" w:cs="Times New Roman"/>
          <w:sz w:val="24"/>
          <w:szCs w:val="24"/>
        </w:rPr>
        <w:t>У</w:t>
      </w:r>
      <w:r w:rsidRPr="001D7398">
        <w:rPr>
          <w:rFonts w:ascii="Times New Roman" w:hAnsi="Times New Roman" w:cs="Times New Roman"/>
          <w:sz w:val="24"/>
          <w:szCs w:val="24"/>
        </w:rPr>
        <w:t>словия</w:t>
      </w:r>
      <w:r>
        <w:rPr>
          <w:rFonts w:ascii="Times New Roman" w:hAnsi="Times New Roman" w:cs="Times New Roman"/>
          <w:sz w:val="24"/>
          <w:szCs w:val="24"/>
        </w:rPr>
        <w:t xml:space="preserve"> </w:t>
      </w:r>
      <w:r w:rsidRPr="001D7398">
        <w:rPr>
          <w:rFonts w:ascii="Times New Roman" w:hAnsi="Times New Roman" w:cs="Times New Roman"/>
          <w:sz w:val="24"/>
          <w:szCs w:val="24"/>
        </w:rPr>
        <w:t>предоставления и методика расчета субсидий</w:t>
      </w:r>
      <w:r>
        <w:rPr>
          <w:rFonts w:ascii="Times New Roman" w:hAnsi="Times New Roman" w:cs="Times New Roman"/>
          <w:sz w:val="24"/>
          <w:szCs w:val="24"/>
        </w:rPr>
        <w:t xml:space="preserve"> </w:t>
      </w:r>
      <w:r w:rsidRPr="001D7398">
        <w:rPr>
          <w:rFonts w:ascii="Times New Roman" w:hAnsi="Times New Roman" w:cs="Times New Roman"/>
          <w:sz w:val="24"/>
          <w:szCs w:val="24"/>
        </w:rPr>
        <w:t>местным бюджетам на реализацию мероприятий</w:t>
      </w:r>
      <w:r>
        <w:rPr>
          <w:rFonts w:ascii="Times New Roman" w:hAnsi="Times New Roman" w:cs="Times New Roman"/>
          <w:sz w:val="24"/>
          <w:szCs w:val="24"/>
        </w:rPr>
        <w:t xml:space="preserve"> </w:t>
      </w:r>
      <w:r w:rsidRPr="001D7398">
        <w:rPr>
          <w:rFonts w:ascii="Times New Roman" w:hAnsi="Times New Roman" w:cs="Times New Roman"/>
          <w:sz w:val="24"/>
          <w:szCs w:val="24"/>
        </w:rPr>
        <w:t>муниципальных программ, направленных на достижение</w:t>
      </w:r>
      <w:r>
        <w:rPr>
          <w:rFonts w:ascii="Times New Roman" w:hAnsi="Times New Roman" w:cs="Times New Roman"/>
          <w:sz w:val="24"/>
          <w:szCs w:val="24"/>
        </w:rPr>
        <w:t xml:space="preserve"> </w:t>
      </w:r>
      <w:r w:rsidRPr="001D7398">
        <w:rPr>
          <w:rFonts w:ascii="Times New Roman" w:hAnsi="Times New Roman" w:cs="Times New Roman"/>
          <w:sz w:val="24"/>
          <w:szCs w:val="24"/>
        </w:rPr>
        <w:t>целей государственной программы</w:t>
      </w:r>
      <w:r w:rsidR="0009726E">
        <w:rPr>
          <w:rFonts w:ascii="Times New Roman" w:hAnsi="Times New Roman" w:cs="Times New Roman"/>
          <w:sz w:val="24"/>
          <w:szCs w:val="24"/>
        </w:rPr>
        <w:t>»</w:t>
      </w:r>
      <w:r>
        <w:rPr>
          <w:rFonts w:ascii="Times New Roman" w:hAnsi="Times New Roman" w:cs="Times New Roman"/>
          <w:sz w:val="24"/>
          <w:szCs w:val="24"/>
        </w:rPr>
        <w:t xml:space="preserve"> (Постановление</w:t>
      </w:r>
      <w:r w:rsidR="007C494B">
        <w:rPr>
          <w:rFonts w:ascii="Times New Roman" w:hAnsi="Times New Roman" w:cs="Times New Roman"/>
          <w:sz w:val="24"/>
          <w:szCs w:val="24"/>
        </w:rPr>
        <w:t xml:space="preserve"> ПСО</w:t>
      </w:r>
      <w:r>
        <w:rPr>
          <w:rFonts w:ascii="Times New Roman" w:hAnsi="Times New Roman" w:cs="Times New Roman"/>
          <w:sz w:val="24"/>
          <w:szCs w:val="24"/>
        </w:rPr>
        <w:t xml:space="preserve"> </w:t>
      </w:r>
      <w:r w:rsidR="00E84381">
        <w:rPr>
          <w:rFonts w:ascii="Times New Roman" w:hAnsi="Times New Roman" w:cs="Times New Roman"/>
          <w:sz w:val="24"/>
          <w:szCs w:val="24"/>
        </w:rPr>
        <w:t xml:space="preserve">№ </w:t>
      </w:r>
      <w:r>
        <w:rPr>
          <w:rFonts w:ascii="Times New Roman" w:hAnsi="Times New Roman" w:cs="Times New Roman"/>
          <w:sz w:val="24"/>
          <w:szCs w:val="24"/>
        </w:rPr>
        <w:t xml:space="preserve">448) и Приложение </w:t>
      </w:r>
      <w:r w:rsidR="00E84381">
        <w:rPr>
          <w:rFonts w:ascii="Times New Roman" w:hAnsi="Times New Roman" w:cs="Times New Roman"/>
          <w:sz w:val="24"/>
          <w:szCs w:val="24"/>
        </w:rPr>
        <w:t xml:space="preserve">№ </w:t>
      </w:r>
      <w:r>
        <w:rPr>
          <w:rFonts w:ascii="Times New Roman" w:hAnsi="Times New Roman" w:cs="Times New Roman"/>
          <w:sz w:val="24"/>
          <w:szCs w:val="24"/>
        </w:rPr>
        <w:t xml:space="preserve">10 к </w:t>
      </w:r>
      <w:r w:rsidR="00D07254">
        <w:rPr>
          <w:rFonts w:ascii="Times New Roman" w:hAnsi="Times New Roman" w:cs="Times New Roman"/>
          <w:sz w:val="24"/>
          <w:szCs w:val="24"/>
        </w:rPr>
        <w:t xml:space="preserve"> госпрограмме в 2017 году  (Постановление</w:t>
      </w:r>
      <w:r>
        <w:rPr>
          <w:rFonts w:ascii="Times New Roman" w:hAnsi="Times New Roman" w:cs="Times New Roman"/>
          <w:sz w:val="24"/>
          <w:szCs w:val="24"/>
        </w:rPr>
        <w:t xml:space="preserve"> </w:t>
      </w:r>
      <w:r w:rsidR="007C494B">
        <w:rPr>
          <w:rFonts w:ascii="Times New Roman" w:hAnsi="Times New Roman" w:cs="Times New Roman"/>
          <w:sz w:val="24"/>
          <w:szCs w:val="24"/>
        </w:rPr>
        <w:t xml:space="preserve">ПСО </w:t>
      </w:r>
      <w:r w:rsidR="00E84381">
        <w:rPr>
          <w:rFonts w:ascii="Times New Roman" w:hAnsi="Times New Roman" w:cs="Times New Roman"/>
          <w:sz w:val="24"/>
          <w:szCs w:val="24"/>
        </w:rPr>
        <w:t xml:space="preserve">№ </w:t>
      </w:r>
      <w:r>
        <w:rPr>
          <w:rFonts w:ascii="Times New Roman" w:hAnsi="Times New Roman" w:cs="Times New Roman"/>
          <w:sz w:val="24"/>
          <w:szCs w:val="24"/>
        </w:rPr>
        <w:t>106</w:t>
      </w:r>
      <w:r w:rsidR="00D07254">
        <w:rPr>
          <w:rFonts w:ascii="Times New Roman" w:hAnsi="Times New Roman" w:cs="Times New Roman"/>
          <w:sz w:val="24"/>
          <w:szCs w:val="24"/>
        </w:rPr>
        <w:t>)</w:t>
      </w:r>
      <w:r>
        <w:rPr>
          <w:rFonts w:ascii="Times New Roman" w:hAnsi="Times New Roman" w:cs="Times New Roman"/>
          <w:sz w:val="24"/>
          <w:szCs w:val="24"/>
        </w:rPr>
        <w:t>.</w:t>
      </w:r>
    </w:p>
    <w:p w:rsidR="00E479E3" w:rsidRDefault="00E479E3" w:rsidP="007C494B">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Субсидия </w:t>
      </w:r>
      <w:r w:rsidRPr="00E479E3">
        <w:rPr>
          <w:rFonts w:ascii="Times New Roman" w:hAnsi="Times New Roman" w:cs="Times New Roman"/>
          <w:sz w:val="24"/>
          <w:szCs w:val="24"/>
        </w:rPr>
        <w:t>предоставляется на софинансирование капвложений муниципальных образований, возникающих при реализации муниципальных программ в целях строительства (реконструкции, в том числе с элементами реставрации, технического перевооружения) и (или) приобретения объектов недвижимого имущества муниципальной собственности, бюджетные инвестиции в которые осуществляются из местных бюджетов.</w:t>
      </w:r>
      <w:r>
        <w:rPr>
          <w:rFonts w:ascii="Times New Roman" w:hAnsi="Times New Roman" w:cs="Times New Roman"/>
          <w:sz w:val="24"/>
          <w:szCs w:val="24"/>
        </w:rPr>
        <w:t xml:space="preserve"> </w:t>
      </w:r>
      <w:r w:rsidRPr="00E479E3">
        <w:rPr>
          <w:rFonts w:ascii="Times New Roman" w:hAnsi="Times New Roman" w:cs="Times New Roman"/>
          <w:sz w:val="24"/>
          <w:szCs w:val="24"/>
        </w:rPr>
        <w:t xml:space="preserve">Объем средств </w:t>
      </w:r>
      <w:r>
        <w:rPr>
          <w:rFonts w:ascii="Times New Roman" w:hAnsi="Times New Roman" w:cs="Times New Roman"/>
          <w:sz w:val="24"/>
          <w:szCs w:val="24"/>
        </w:rPr>
        <w:t xml:space="preserve">субсидии </w:t>
      </w:r>
      <w:r w:rsidRPr="00E479E3">
        <w:rPr>
          <w:rFonts w:ascii="Times New Roman" w:hAnsi="Times New Roman" w:cs="Times New Roman"/>
          <w:sz w:val="24"/>
          <w:szCs w:val="24"/>
        </w:rPr>
        <w:t>рассчитывается в соответствии с адресным распределением на конкретные муниципальные объекты, определенные адресной инвестиционной программой Сахалинской области</w:t>
      </w:r>
      <w:r>
        <w:rPr>
          <w:rFonts w:ascii="Times New Roman" w:hAnsi="Times New Roman" w:cs="Times New Roman"/>
          <w:sz w:val="24"/>
          <w:szCs w:val="24"/>
        </w:rPr>
        <w:t>.</w:t>
      </w:r>
    </w:p>
    <w:p w:rsidR="00706CDF" w:rsidRDefault="00E479E3" w:rsidP="007C494B">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Согласно Приложению </w:t>
      </w:r>
      <w:r w:rsidR="00E84381">
        <w:rPr>
          <w:rFonts w:ascii="Times New Roman" w:hAnsi="Times New Roman" w:cs="Times New Roman"/>
          <w:sz w:val="24"/>
          <w:szCs w:val="24"/>
        </w:rPr>
        <w:t xml:space="preserve">№ </w:t>
      </w:r>
      <w:r>
        <w:rPr>
          <w:rFonts w:ascii="Times New Roman" w:hAnsi="Times New Roman" w:cs="Times New Roman"/>
          <w:sz w:val="24"/>
          <w:szCs w:val="24"/>
        </w:rPr>
        <w:t>2 к госпрограмме</w:t>
      </w:r>
      <w:r w:rsidR="006D2784">
        <w:rPr>
          <w:rFonts w:ascii="Times New Roman" w:hAnsi="Times New Roman" w:cs="Times New Roman"/>
          <w:sz w:val="24"/>
          <w:szCs w:val="24"/>
        </w:rPr>
        <w:t>,</w:t>
      </w:r>
      <w:r>
        <w:rPr>
          <w:rFonts w:ascii="Times New Roman" w:hAnsi="Times New Roman" w:cs="Times New Roman"/>
          <w:sz w:val="24"/>
          <w:szCs w:val="24"/>
        </w:rPr>
        <w:t xml:space="preserve"> ГРБС по объектам капитальных вложений в объекты муниципальной собственности являлись </w:t>
      </w:r>
      <w:r w:rsidR="007C494B">
        <w:rPr>
          <w:rFonts w:ascii="Times New Roman" w:hAnsi="Times New Roman" w:cs="Times New Roman"/>
          <w:sz w:val="24"/>
          <w:szCs w:val="24"/>
        </w:rPr>
        <w:t>министерство спорта</w:t>
      </w:r>
      <w:r>
        <w:rPr>
          <w:rFonts w:ascii="Times New Roman" w:hAnsi="Times New Roman" w:cs="Times New Roman"/>
          <w:sz w:val="24"/>
          <w:szCs w:val="24"/>
        </w:rPr>
        <w:t xml:space="preserve"> и </w:t>
      </w:r>
      <w:r w:rsidR="007C494B">
        <w:rPr>
          <w:rFonts w:ascii="Times New Roman" w:hAnsi="Times New Roman" w:cs="Times New Roman"/>
          <w:sz w:val="24"/>
          <w:szCs w:val="24"/>
        </w:rPr>
        <w:t>министерство строительства</w:t>
      </w:r>
      <w:r w:rsidR="00706CDF">
        <w:rPr>
          <w:rFonts w:ascii="Times New Roman" w:hAnsi="Times New Roman" w:cs="Times New Roman"/>
          <w:sz w:val="24"/>
          <w:szCs w:val="24"/>
        </w:rPr>
        <w:t>.</w:t>
      </w:r>
      <w:r w:rsidR="006D2784">
        <w:rPr>
          <w:rFonts w:ascii="Times New Roman" w:hAnsi="Times New Roman" w:cs="Times New Roman"/>
          <w:sz w:val="24"/>
          <w:szCs w:val="24"/>
        </w:rPr>
        <w:t xml:space="preserve"> </w:t>
      </w:r>
      <w:r w:rsidR="00706CDF">
        <w:rPr>
          <w:rFonts w:ascii="Times New Roman" w:hAnsi="Times New Roman" w:cs="Times New Roman"/>
          <w:sz w:val="24"/>
          <w:szCs w:val="24"/>
        </w:rPr>
        <w:t>В силу норм Постановлени</w:t>
      </w:r>
      <w:r w:rsidR="007C494B">
        <w:rPr>
          <w:rFonts w:ascii="Times New Roman" w:hAnsi="Times New Roman" w:cs="Times New Roman"/>
          <w:sz w:val="24"/>
          <w:szCs w:val="24"/>
        </w:rPr>
        <w:t>й ПСО</w:t>
      </w:r>
      <w:r w:rsidR="00706CDF">
        <w:rPr>
          <w:rFonts w:ascii="Times New Roman" w:hAnsi="Times New Roman" w:cs="Times New Roman"/>
          <w:sz w:val="24"/>
          <w:szCs w:val="24"/>
        </w:rPr>
        <w:t xml:space="preserve"> </w:t>
      </w:r>
      <w:r w:rsidR="00E84381">
        <w:rPr>
          <w:rFonts w:ascii="Times New Roman" w:hAnsi="Times New Roman" w:cs="Times New Roman"/>
          <w:sz w:val="24"/>
          <w:szCs w:val="24"/>
        </w:rPr>
        <w:t xml:space="preserve">№ </w:t>
      </w:r>
      <w:r w:rsidR="00706CDF">
        <w:rPr>
          <w:rFonts w:ascii="Times New Roman" w:hAnsi="Times New Roman" w:cs="Times New Roman"/>
          <w:sz w:val="24"/>
          <w:szCs w:val="24"/>
        </w:rPr>
        <w:t xml:space="preserve">448 и </w:t>
      </w:r>
      <w:r w:rsidR="00E84381">
        <w:rPr>
          <w:rFonts w:ascii="Times New Roman" w:hAnsi="Times New Roman" w:cs="Times New Roman"/>
          <w:sz w:val="24"/>
          <w:szCs w:val="24"/>
        </w:rPr>
        <w:t xml:space="preserve">№ </w:t>
      </w:r>
      <w:r w:rsidR="00706CDF">
        <w:rPr>
          <w:rFonts w:ascii="Times New Roman" w:hAnsi="Times New Roman" w:cs="Times New Roman"/>
          <w:sz w:val="24"/>
          <w:szCs w:val="24"/>
        </w:rPr>
        <w:t>106 субсидии предоставлялись местным бюджетам по соглашениям.</w:t>
      </w:r>
    </w:p>
    <w:p w:rsidR="00FB643F" w:rsidRDefault="001D7398" w:rsidP="007C494B">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проверяемом периоде на реализацию мероприятия </w:t>
      </w:r>
      <w:r w:rsidR="00E84381">
        <w:rPr>
          <w:rFonts w:ascii="Times New Roman" w:hAnsi="Times New Roman" w:cs="Times New Roman"/>
          <w:sz w:val="24"/>
          <w:szCs w:val="24"/>
        </w:rPr>
        <w:t xml:space="preserve">№ </w:t>
      </w:r>
      <w:r>
        <w:rPr>
          <w:rFonts w:ascii="Times New Roman" w:hAnsi="Times New Roman" w:cs="Times New Roman"/>
          <w:sz w:val="24"/>
          <w:szCs w:val="24"/>
        </w:rPr>
        <w:t xml:space="preserve">6.1 предусмотрены средства областного бюджета в общем объеме 1931516,9 </w:t>
      </w:r>
      <w:r w:rsidR="0009726E">
        <w:rPr>
          <w:rFonts w:ascii="Times New Roman" w:hAnsi="Times New Roman" w:cs="Times New Roman"/>
          <w:sz w:val="24"/>
          <w:szCs w:val="24"/>
        </w:rPr>
        <w:t>тыс. руб</w:t>
      </w:r>
      <w:r>
        <w:rPr>
          <w:rFonts w:ascii="Times New Roman" w:hAnsi="Times New Roman" w:cs="Times New Roman"/>
          <w:sz w:val="24"/>
          <w:szCs w:val="24"/>
        </w:rPr>
        <w:t xml:space="preserve">лей, </w:t>
      </w:r>
      <w:r w:rsidR="00FB643F">
        <w:rPr>
          <w:rFonts w:ascii="Times New Roman" w:hAnsi="Times New Roman" w:cs="Times New Roman"/>
          <w:sz w:val="24"/>
          <w:szCs w:val="24"/>
        </w:rPr>
        <w:t>из них</w:t>
      </w:r>
      <w:r w:rsidR="00FD3AA8">
        <w:rPr>
          <w:rFonts w:ascii="Times New Roman" w:hAnsi="Times New Roman" w:cs="Times New Roman"/>
          <w:sz w:val="24"/>
          <w:szCs w:val="24"/>
        </w:rPr>
        <w:t xml:space="preserve">: </w:t>
      </w:r>
      <w:r w:rsidR="00E27B5E">
        <w:rPr>
          <w:rFonts w:ascii="Times New Roman" w:hAnsi="Times New Roman" w:cs="Times New Roman"/>
          <w:sz w:val="24"/>
          <w:szCs w:val="24"/>
        </w:rPr>
        <w:t xml:space="preserve"> министерством спорта </w:t>
      </w:r>
      <w:r w:rsidR="00FB643F">
        <w:rPr>
          <w:rFonts w:ascii="Times New Roman" w:hAnsi="Times New Roman" w:cs="Times New Roman"/>
          <w:sz w:val="24"/>
          <w:szCs w:val="24"/>
        </w:rPr>
        <w:t xml:space="preserve">заключены соглашения на предоставление субсидии в общей сумме 834214,9 </w:t>
      </w:r>
      <w:r w:rsidR="0009726E">
        <w:rPr>
          <w:rFonts w:ascii="Times New Roman" w:hAnsi="Times New Roman" w:cs="Times New Roman"/>
          <w:sz w:val="24"/>
          <w:szCs w:val="24"/>
        </w:rPr>
        <w:t>тыс. руб</w:t>
      </w:r>
      <w:r w:rsidR="00FB643F">
        <w:rPr>
          <w:rFonts w:ascii="Times New Roman" w:hAnsi="Times New Roman" w:cs="Times New Roman"/>
          <w:sz w:val="24"/>
          <w:szCs w:val="24"/>
        </w:rPr>
        <w:t>лей, в том числе:</w:t>
      </w:r>
      <w:r w:rsidR="006D2784">
        <w:rPr>
          <w:rFonts w:ascii="Times New Roman" w:hAnsi="Times New Roman" w:cs="Times New Roman"/>
          <w:sz w:val="24"/>
          <w:szCs w:val="24"/>
        </w:rPr>
        <w:t xml:space="preserve"> </w:t>
      </w:r>
      <w:r w:rsidR="00FB643F">
        <w:rPr>
          <w:rFonts w:ascii="Times New Roman" w:hAnsi="Times New Roman" w:cs="Times New Roman"/>
          <w:sz w:val="24"/>
          <w:szCs w:val="24"/>
        </w:rPr>
        <w:t xml:space="preserve">2015 год </w:t>
      </w:r>
      <w:r w:rsidR="00671ABE">
        <w:rPr>
          <w:rFonts w:ascii="Times New Roman" w:hAnsi="Times New Roman" w:cs="Times New Roman"/>
          <w:sz w:val="24"/>
          <w:szCs w:val="24"/>
        </w:rPr>
        <w:t>-</w:t>
      </w:r>
      <w:r w:rsidR="00FB643F">
        <w:rPr>
          <w:rFonts w:ascii="Times New Roman" w:hAnsi="Times New Roman" w:cs="Times New Roman"/>
          <w:sz w:val="24"/>
          <w:szCs w:val="24"/>
        </w:rPr>
        <w:t xml:space="preserve"> 118116,0 </w:t>
      </w:r>
      <w:r w:rsidR="0009726E">
        <w:rPr>
          <w:rFonts w:ascii="Times New Roman" w:hAnsi="Times New Roman" w:cs="Times New Roman"/>
          <w:sz w:val="24"/>
          <w:szCs w:val="24"/>
        </w:rPr>
        <w:t>тыс. руб</w:t>
      </w:r>
      <w:r w:rsidR="00FB643F">
        <w:rPr>
          <w:rFonts w:ascii="Times New Roman" w:hAnsi="Times New Roman" w:cs="Times New Roman"/>
          <w:sz w:val="24"/>
          <w:szCs w:val="24"/>
        </w:rPr>
        <w:t xml:space="preserve">лей; 2016 год </w:t>
      </w:r>
      <w:r w:rsidR="00671ABE">
        <w:rPr>
          <w:rFonts w:ascii="Times New Roman" w:hAnsi="Times New Roman" w:cs="Times New Roman"/>
          <w:sz w:val="24"/>
          <w:szCs w:val="24"/>
        </w:rPr>
        <w:t>-</w:t>
      </w:r>
      <w:r w:rsidR="00FB643F">
        <w:rPr>
          <w:rFonts w:ascii="Times New Roman" w:hAnsi="Times New Roman" w:cs="Times New Roman"/>
          <w:sz w:val="24"/>
          <w:szCs w:val="24"/>
        </w:rPr>
        <w:t xml:space="preserve"> 395500,6 </w:t>
      </w:r>
      <w:r w:rsidR="0009726E">
        <w:rPr>
          <w:rFonts w:ascii="Times New Roman" w:hAnsi="Times New Roman" w:cs="Times New Roman"/>
          <w:sz w:val="24"/>
          <w:szCs w:val="24"/>
        </w:rPr>
        <w:t>тыс. руб</w:t>
      </w:r>
      <w:r w:rsidR="00FB643F">
        <w:rPr>
          <w:rFonts w:ascii="Times New Roman" w:hAnsi="Times New Roman" w:cs="Times New Roman"/>
          <w:sz w:val="24"/>
          <w:szCs w:val="24"/>
        </w:rPr>
        <w:t xml:space="preserve">лей; 2017 год </w:t>
      </w:r>
      <w:r w:rsidR="00671ABE">
        <w:rPr>
          <w:rFonts w:ascii="Times New Roman" w:hAnsi="Times New Roman" w:cs="Times New Roman"/>
          <w:sz w:val="24"/>
          <w:szCs w:val="24"/>
        </w:rPr>
        <w:t>-</w:t>
      </w:r>
      <w:r w:rsidR="00FB643F">
        <w:rPr>
          <w:rFonts w:ascii="Times New Roman" w:hAnsi="Times New Roman" w:cs="Times New Roman"/>
          <w:sz w:val="24"/>
          <w:szCs w:val="24"/>
        </w:rPr>
        <w:t xml:space="preserve"> 320598,3 </w:t>
      </w:r>
      <w:r w:rsidR="0009726E">
        <w:rPr>
          <w:rFonts w:ascii="Times New Roman" w:hAnsi="Times New Roman" w:cs="Times New Roman"/>
          <w:sz w:val="24"/>
          <w:szCs w:val="24"/>
        </w:rPr>
        <w:t>тыс. руб</w:t>
      </w:r>
      <w:r w:rsidR="00FB643F">
        <w:rPr>
          <w:rFonts w:ascii="Times New Roman" w:hAnsi="Times New Roman" w:cs="Times New Roman"/>
          <w:sz w:val="24"/>
          <w:szCs w:val="24"/>
        </w:rPr>
        <w:t>лей.</w:t>
      </w:r>
    </w:p>
    <w:p w:rsidR="00E27B5E" w:rsidRPr="00E27B5E" w:rsidRDefault="00E27B5E" w:rsidP="00E27B5E">
      <w:pPr>
        <w:autoSpaceDE w:val="0"/>
        <w:autoSpaceDN w:val="0"/>
        <w:adjustRightInd w:val="0"/>
        <w:spacing w:after="0" w:line="240" w:lineRule="auto"/>
        <w:ind w:firstLine="709"/>
        <w:jc w:val="both"/>
        <w:rPr>
          <w:rFonts w:ascii="Times New Roman" w:hAnsi="Times New Roman" w:cs="Times New Roman"/>
          <w:sz w:val="24"/>
          <w:szCs w:val="24"/>
        </w:rPr>
      </w:pPr>
      <w:r w:rsidRPr="00E27B5E">
        <w:rPr>
          <w:rFonts w:ascii="Times New Roman" w:hAnsi="Times New Roman" w:cs="Times New Roman"/>
          <w:sz w:val="24"/>
          <w:szCs w:val="24"/>
        </w:rPr>
        <w:t>Соглашения, заключенные</w:t>
      </w:r>
      <w:r>
        <w:rPr>
          <w:rFonts w:ascii="Times New Roman" w:hAnsi="Times New Roman" w:cs="Times New Roman"/>
          <w:sz w:val="24"/>
          <w:szCs w:val="24"/>
        </w:rPr>
        <w:t xml:space="preserve"> министерством спорта</w:t>
      </w:r>
      <w:r w:rsidRPr="00E27B5E">
        <w:rPr>
          <w:rFonts w:ascii="Times New Roman" w:hAnsi="Times New Roman" w:cs="Times New Roman"/>
          <w:sz w:val="24"/>
          <w:szCs w:val="24"/>
        </w:rPr>
        <w:t xml:space="preserve"> с муниципальными образования</w:t>
      </w:r>
      <w:r>
        <w:rPr>
          <w:rFonts w:ascii="Times New Roman" w:hAnsi="Times New Roman" w:cs="Times New Roman"/>
          <w:sz w:val="24"/>
          <w:szCs w:val="24"/>
        </w:rPr>
        <w:t>ми</w:t>
      </w:r>
      <w:r w:rsidRPr="00E27B5E">
        <w:rPr>
          <w:rFonts w:ascii="Times New Roman" w:hAnsi="Times New Roman" w:cs="Times New Roman"/>
          <w:sz w:val="24"/>
          <w:szCs w:val="24"/>
        </w:rPr>
        <w:t>, содержат условия софинансирования, взаимные обязательства сторон, порядок перечисления субсидий, направления использования и перечень объектов, финансируемых за счет субсидии с долей финансирования расходов из местного бюджета. В целом, условия соглашений соблюдены</w:t>
      </w:r>
      <w:r w:rsidR="00FD3AA8">
        <w:rPr>
          <w:rFonts w:ascii="Times New Roman" w:hAnsi="Times New Roman" w:cs="Times New Roman"/>
          <w:sz w:val="24"/>
          <w:szCs w:val="24"/>
        </w:rPr>
        <w:t xml:space="preserve">,  размер </w:t>
      </w:r>
      <w:r w:rsidRPr="00E27B5E">
        <w:rPr>
          <w:rFonts w:ascii="Times New Roman" w:hAnsi="Times New Roman" w:cs="Times New Roman"/>
          <w:sz w:val="24"/>
          <w:szCs w:val="24"/>
        </w:rPr>
        <w:t>софинансирования выполнен.</w:t>
      </w:r>
    </w:p>
    <w:p w:rsidR="006D2784" w:rsidRDefault="00ED2942" w:rsidP="00E27B5E">
      <w:pPr>
        <w:autoSpaceDE w:val="0"/>
        <w:autoSpaceDN w:val="0"/>
        <w:adjustRightInd w:val="0"/>
        <w:spacing w:before="120"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Согласно приложению </w:t>
      </w:r>
      <w:r w:rsidR="00E84381">
        <w:rPr>
          <w:rFonts w:ascii="Times New Roman" w:hAnsi="Times New Roman" w:cs="Times New Roman"/>
          <w:sz w:val="24"/>
          <w:szCs w:val="24"/>
        </w:rPr>
        <w:t xml:space="preserve">№ </w:t>
      </w:r>
      <w:r>
        <w:rPr>
          <w:rFonts w:ascii="Times New Roman" w:hAnsi="Times New Roman" w:cs="Times New Roman"/>
          <w:sz w:val="24"/>
          <w:szCs w:val="24"/>
        </w:rPr>
        <w:t>1 к госпрограмме</w:t>
      </w:r>
      <w:r w:rsidR="006D2784">
        <w:rPr>
          <w:rFonts w:ascii="Times New Roman" w:hAnsi="Times New Roman" w:cs="Times New Roman"/>
          <w:sz w:val="24"/>
          <w:szCs w:val="24"/>
        </w:rPr>
        <w:t>,</w:t>
      </w:r>
      <w:r>
        <w:rPr>
          <w:rFonts w:ascii="Times New Roman" w:hAnsi="Times New Roman" w:cs="Times New Roman"/>
          <w:sz w:val="24"/>
          <w:szCs w:val="24"/>
        </w:rPr>
        <w:t xml:space="preserve"> за период 2015-2017 год</w:t>
      </w:r>
      <w:r w:rsidR="006D2784">
        <w:rPr>
          <w:rFonts w:ascii="Times New Roman" w:hAnsi="Times New Roman" w:cs="Times New Roman"/>
          <w:sz w:val="24"/>
          <w:szCs w:val="24"/>
        </w:rPr>
        <w:t>ы</w:t>
      </w:r>
      <w:r>
        <w:rPr>
          <w:rFonts w:ascii="Times New Roman" w:hAnsi="Times New Roman" w:cs="Times New Roman"/>
          <w:sz w:val="24"/>
          <w:szCs w:val="24"/>
        </w:rPr>
        <w:t xml:space="preserve"> запланировано </w:t>
      </w:r>
      <w:r w:rsidR="001018B2">
        <w:rPr>
          <w:rFonts w:ascii="Times New Roman" w:hAnsi="Times New Roman" w:cs="Times New Roman"/>
          <w:sz w:val="24"/>
          <w:szCs w:val="24"/>
        </w:rPr>
        <w:t>финансирование</w:t>
      </w:r>
      <w:r>
        <w:rPr>
          <w:rFonts w:ascii="Times New Roman" w:hAnsi="Times New Roman" w:cs="Times New Roman"/>
          <w:sz w:val="24"/>
          <w:szCs w:val="24"/>
        </w:rPr>
        <w:t xml:space="preserve"> 76 спортивных объектов и сооружений, из них: в 2015 году </w:t>
      </w:r>
      <w:r w:rsidR="00671ABE">
        <w:rPr>
          <w:rFonts w:ascii="Times New Roman" w:hAnsi="Times New Roman" w:cs="Times New Roman"/>
          <w:sz w:val="24"/>
          <w:szCs w:val="24"/>
        </w:rPr>
        <w:t>-</w:t>
      </w:r>
      <w:r>
        <w:rPr>
          <w:rFonts w:ascii="Times New Roman" w:hAnsi="Times New Roman" w:cs="Times New Roman"/>
          <w:sz w:val="24"/>
          <w:szCs w:val="24"/>
        </w:rPr>
        <w:t xml:space="preserve"> 24 объекта, 2016 году </w:t>
      </w:r>
      <w:r w:rsidR="00671ABE">
        <w:rPr>
          <w:rFonts w:ascii="Times New Roman" w:hAnsi="Times New Roman" w:cs="Times New Roman"/>
          <w:sz w:val="24"/>
          <w:szCs w:val="24"/>
        </w:rPr>
        <w:t>-</w:t>
      </w:r>
      <w:r>
        <w:rPr>
          <w:rFonts w:ascii="Times New Roman" w:hAnsi="Times New Roman" w:cs="Times New Roman"/>
          <w:sz w:val="24"/>
          <w:szCs w:val="24"/>
        </w:rPr>
        <w:t xml:space="preserve"> 34 объекта, в 2017 году </w:t>
      </w:r>
      <w:r w:rsidR="00671ABE">
        <w:rPr>
          <w:rFonts w:ascii="Times New Roman" w:hAnsi="Times New Roman" w:cs="Times New Roman"/>
          <w:sz w:val="24"/>
          <w:szCs w:val="24"/>
        </w:rPr>
        <w:t>-</w:t>
      </w:r>
      <w:r>
        <w:rPr>
          <w:rFonts w:ascii="Times New Roman" w:hAnsi="Times New Roman" w:cs="Times New Roman"/>
          <w:sz w:val="24"/>
          <w:szCs w:val="24"/>
        </w:rPr>
        <w:t xml:space="preserve"> </w:t>
      </w:r>
      <w:r w:rsidRPr="001018B2">
        <w:rPr>
          <w:rFonts w:ascii="Times New Roman" w:hAnsi="Times New Roman" w:cs="Times New Roman"/>
          <w:sz w:val="24"/>
          <w:szCs w:val="24"/>
        </w:rPr>
        <w:t xml:space="preserve">18 объектов. </w:t>
      </w:r>
    </w:p>
    <w:p w:rsidR="00FB643F" w:rsidRDefault="00B940E9" w:rsidP="0014442E">
      <w:pPr>
        <w:tabs>
          <w:tab w:val="left" w:pos="993"/>
        </w:tabs>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С</w:t>
      </w:r>
      <w:r w:rsidR="00ED2942" w:rsidRPr="001018B2">
        <w:rPr>
          <w:rFonts w:ascii="Times New Roman" w:hAnsi="Times New Roman" w:cs="Times New Roman"/>
          <w:sz w:val="24"/>
          <w:szCs w:val="24"/>
        </w:rPr>
        <w:t xml:space="preserve">огласно </w:t>
      </w:r>
      <w:r>
        <w:rPr>
          <w:rFonts w:ascii="Times New Roman" w:hAnsi="Times New Roman" w:cs="Times New Roman"/>
          <w:sz w:val="24"/>
          <w:szCs w:val="24"/>
        </w:rPr>
        <w:t xml:space="preserve">информации, предоставленной </w:t>
      </w:r>
      <w:r w:rsidR="00E27B5E">
        <w:rPr>
          <w:rFonts w:ascii="Times New Roman" w:hAnsi="Times New Roman" w:cs="Times New Roman"/>
          <w:sz w:val="24"/>
          <w:szCs w:val="24"/>
        </w:rPr>
        <w:t>министерством спорта,</w:t>
      </w:r>
      <w:r>
        <w:rPr>
          <w:rFonts w:ascii="Times New Roman" w:hAnsi="Times New Roman" w:cs="Times New Roman"/>
          <w:sz w:val="24"/>
          <w:szCs w:val="24"/>
        </w:rPr>
        <w:t xml:space="preserve"> в период 2014-2017 годы за счет средств, предусмотренных мероприятием 6.1,</w:t>
      </w:r>
      <w:r w:rsidR="00ED2942" w:rsidRPr="001018B2">
        <w:rPr>
          <w:rFonts w:ascii="Times New Roman" w:hAnsi="Times New Roman" w:cs="Times New Roman"/>
          <w:sz w:val="24"/>
          <w:szCs w:val="24"/>
        </w:rPr>
        <w:t xml:space="preserve"> </w:t>
      </w:r>
      <w:r w:rsidR="005A73D5" w:rsidRPr="001018B2">
        <w:rPr>
          <w:rFonts w:ascii="Times New Roman" w:hAnsi="Times New Roman" w:cs="Times New Roman"/>
          <w:sz w:val="24"/>
          <w:szCs w:val="24"/>
        </w:rPr>
        <w:t xml:space="preserve">построено </w:t>
      </w:r>
      <w:r w:rsidR="00636B21" w:rsidRPr="001018B2">
        <w:rPr>
          <w:rFonts w:ascii="Times New Roman" w:hAnsi="Times New Roman" w:cs="Times New Roman"/>
          <w:sz w:val="24"/>
          <w:szCs w:val="24"/>
        </w:rPr>
        <w:t>48</w:t>
      </w:r>
      <w:r w:rsidR="005A73D5" w:rsidRPr="001018B2">
        <w:rPr>
          <w:rFonts w:ascii="Times New Roman" w:hAnsi="Times New Roman" w:cs="Times New Roman"/>
          <w:sz w:val="24"/>
          <w:szCs w:val="24"/>
        </w:rPr>
        <w:t xml:space="preserve"> объектов</w:t>
      </w:r>
      <w:r w:rsidR="005A73D5">
        <w:rPr>
          <w:rFonts w:ascii="Times New Roman" w:hAnsi="Times New Roman" w:cs="Times New Roman"/>
          <w:sz w:val="24"/>
          <w:szCs w:val="24"/>
        </w:rPr>
        <w:t>, в том числе</w:t>
      </w:r>
      <w:r w:rsidR="00E27B5E">
        <w:rPr>
          <w:rFonts w:ascii="Times New Roman" w:hAnsi="Times New Roman" w:cs="Times New Roman"/>
          <w:sz w:val="24"/>
          <w:szCs w:val="24"/>
        </w:rPr>
        <w:t>: в</w:t>
      </w:r>
      <w:r w:rsidR="005A73D5">
        <w:rPr>
          <w:rFonts w:ascii="Times New Roman" w:hAnsi="Times New Roman" w:cs="Times New Roman"/>
          <w:sz w:val="24"/>
          <w:szCs w:val="24"/>
        </w:rPr>
        <w:t xml:space="preserve"> 2015 год</w:t>
      </w:r>
      <w:r w:rsidR="00E27B5E">
        <w:rPr>
          <w:rFonts w:ascii="Times New Roman" w:hAnsi="Times New Roman" w:cs="Times New Roman"/>
          <w:sz w:val="24"/>
          <w:szCs w:val="24"/>
        </w:rPr>
        <w:t>у</w:t>
      </w:r>
      <w:r w:rsidR="005A73D5">
        <w:rPr>
          <w:rFonts w:ascii="Times New Roman" w:hAnsi="Times New Roman" w:cs="Times New Roman"/>
          <w:sz w:val="24"/>
          <w:szCs w:val="24"/>
        </w:rPr>
        <w:t xml:space="preserve"> </w:t>
      </w:r>
      <w:r w:rsidR="00671ABE">
        <w:rPr>
          <w:rFonts w:ascii="Times New Roman" w:hAnsi="Times New Roman" w:cs="Times New Roman"/>
          <w:sz w:val="24"/>
          <w:szCs w:val="24"/>
        </w:rPr>
        <w:t>-</w:t>
      </w:r>
      <w:r w:rsidR="005A73D5">
        <w:rPr>
          <w:rFonts w:ascii="Times New Roman" w:hAnsi="Times New Roman" w:cs="Times New Roman"/>
          <w:sz w:val="24"/>
          <w:szCs w:val="24"/>
        </w:rPr>
        <w:t xml:space="preserve"> </w:t>
      </w:r>
      <w:r w:rsidR="00636B21">
        <w:rPr>
          <w:rFonts w:ascii="Times New Roman" w:hAnsi="Times New Roman" w:cs="Times New Roman"/>
          <w:sz w:val="24"/>
          <w:szCs w:val="24"/>
        </w:rPr>
        <w:t>17</w:t>
      </w:r>
      <w:r w:rsidR="001018B2">
        <w:rPr>
          <w:rFonts w:ascii="Times New Roman" w:hAnsi="Times New Roman" w:cs="Times New Roman"/>
          <w:sz w:val="24"/>
          <w:szCs w:val="24"/>
        </w:rPr>
        <w:t xml:space="preserve"> объектов</w:t>
      </w:r>
      <w:r w:rsidR="005A73D5">
        <w:rPr>
          <w:rFonts w:ascii="Times New Roman" w:hAnsi="Times New Roman" w:cs="Times New Roman"/>
          <w:sz w:val="24"/>
          <w:szCs w:val="24"/>
        </w:rPr>
        <w:t>,</w:t>
      </w:r>
      <w:r w:rsidR="00E27B5E">
        <w:rPr>
          <w:rFonts w:ascii="Times New Roman" w:hAnsi="Times New Roman" w:cs="Times New Roman"/>
          <w:sz w:val="24"/>
          <w:szCs w:val="24"/>
        </w:rPr>
        <w:t xml:space="preserve"> в</w:t>
      </w:r>
      <w:r w:rsidR="005A73D5">
        <w:rPr>
          <w:rFonts w:ascii="Times New Roman" w:hAnsi="Times New Roman" w:cs="Times New Roman"/>
          <w:sz w:val="24"/>
          <w:szCs w:val="24"/>
        </w:rPr>
        <w:t xml:space="preserve"> 2016 год</w:t>
      </w:r>
      <w:r w:rsidR="00E27B5E">
        <w:rPr>
          <w:rFonts w:ascii="Times New Roman" w:hAnsi="Times New Roman" w:cs="Times New Roman"/>
          <w:sz w:val="24"/>
          <w:szCs w:val="24"/>
        </w:rPr>
        <w:t>у</w:t>
      </w:r>
      <w:r w:rsidR="005A73D5">
        <w:rPr>
          <w:rFonts w:ascii="Times New Roman" w:hAnsi="Times New Roman" w:cs="Times New Roman"/>
          <w:sz w:val="24"/>
          <w:szCs w:val="24"/>
        </w:rPr>
        <w:t xml:space="preserve"> </w:t>
      </w:r>
      <w:r w:rsidR="00671ABE">
        <w:rPr>
          <w:rFonts w:ascii="Times New Roman" w:hAnsi="Times New Roman" w:cs="Times New Roman"/>
          <w:sz w:val="24"/>
          <w:szCs w:val="24"/>
        </w:rPr>
        <w:t>-</w:t>
      </w:r>
      <w:r w:rsidR="005A73D5">
        <w:rPr>
          <w:rFonts w:ascii="Times New Roman" w:hAnsi="Times New Roman" w:cs="Times New Roman"/>
          <w:sz w:val="24"/>
          <w:szCs w:val="24"/>
        </w:rPr>
        <w:t xml:space="preserve"> </w:t>
      </w:r>
      <w:r w:rsidR="00636B21">
        <w:rPr>
          <w:rFonts w:ascii="Times New Roman" w:hAnsi="Times New Roman" w:cs="Times New Roman"/>
          <w:sz w:val="24"/>
          <w:szCs w:val="24"/>
        </w:rPr>
        <w:t>19</w:t>
      </w:r>
      <w:r w:rsidR="001018B2">
        <w:rPr>
          <w:rFonts w:ascii="Times New Roman" w:hAnsi="Times New Roman" w:cs="Times New Roman"/>
          <w:sz w:val="24"/>
          <w:szCs w:val="24"/>
        </w:rPr>
        <w:t xml:space="preserve"> объектов</w:t>
      </w:r>
      <w:r w:rsidR="005A73D5">
        <w:rPr>
          <w:rFonts w:ascii="Times New Roman" w:hAnsi="Times New Roman" w:cs="Times New Roman"/>
          <w:sz w:val="24"/>
          <w:szCs w:val="24"/>
        </w:rPr>
        <w:t xml:space="preserve">, </w:t>
      </w:r>
      <w:r w:rsidR="00636B21">
        <w:rPr>
          <w:rFonts w:ascii="Times New Roman" w:hAnsi="Times New Roman" w:cs="Times New Roman"/>
          <w:sz w:val="24"/>
          <w:szCs w:val="24"/>
        </w:rPr>
        <w:t>в 2017 году построено</w:t>
      </w:r>
      <w:r w:rsidR="005A73D5">
        <w:rPr>
          <w:rFonts w:ascii="Times New Roman" w:hAnsi="Times New Roman" w:cs="Times New Roman"/>
          <w:sz w:val="24"/>
          <w:szCs w:val="24"/>
        </w:rPr>
        <w:t xml:space="preserve"> </w:t>
      </w:r>
      <w:r w:rsidR="00636B21">
        <w:rPr>
          <w:rFonts w:ascii="Times New Roman" w:hAnsi="Times New Roman" w:cs="Times New Roman"/>
          <w:sz w:val="24"/>
          <w:szCs w:val="24"/>
        </w:rPr>
        <w:t>12</w:t>
      </w:r>
      <w:r w:rsidR="005A73D5">
        <w:rPr>
          <w:rFonts w:ascii="Times New Roman" w:hAnsi="Times New Roman" w:cs="Times New Roman"/>
          <w:sz w:val="24"/>
          <w:szCs w:val="24"/>
        </w:rPr>
        <w:t xml:space="preserve"> объектов.</w:t>
      </w:r>
    </w:p>
    <w:p w:rsidR="00123E5C" w:rsidRDefault="00123E5C" w:rsidP="0014442E">
      <w:pPr>
        <w:tabs>
          <w:tab w:val="left" w:pos="993"/>
        </w:tabs>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w:t>
      </w:r>
      <w:r w:rsidR="0054597B">
        <w:rPr>
          <w:rFonts w:ascii="Times New Roman" w:hAnsi="Times New Roman" w:cs="Times New Roman"/>
          <w:sz w:val="24"/>
          <w:szCs w:val="24"/>
        </w:rPr>
        <w:t>ыполнени</w:t>
      </w:r>
      <w:r>
        <w:rPr>
          <w:rFonts w:ascii="Times New Roman" w:hAnsi="Times New Roman" w:cs="Times New Roman"/>
          <w:sz w:val="24"/>
          <w:szCs w:val="24"/>
        </w:rPr>
        <w:t>е</w:t>
      </w:r>
      <w:r w:rsidR="0054597B">
        <w:rPr>
          <w:rFonts w:ascii="Times New Roman" w:hAnsi="Times New Roman" w:cs="Times New Roman"/>
          <w:sz w:val="24"/>
          <w:szCs w:val="24"/>
        </w:rPr>
        <w:t xml:space="preserve"> мероприятий госпрограммы</w:t>
      </w:r>
      <w:r>
        <w:rPr>
          <w:rFonts w:ascii="Times New Roman" w:hAnsi="Times New Roman" w:cs="Times New Roman"/>
          <w:sz w:val="24"/>
          <w:szCs w:val="24"/>
        </w:rPr>
        <w:t xml:space="preserve"> характеризуется следующими </w:t>
      </w:r>
      <w:r w:rsidR="0054597B">
        <w:rPr>
          <w:rFonts w:ascii="Times New Roman" w:hAnsi="Times New Roman" w:cs="Times New Roman"/>
          <w:sz w:val="24"/>
          <w:szCs w:val="24"/>
        </w:rPr>
        <w:t>индикатор</w:t>
      </w:r>
      <w:r>
        <w:rPr>
          <w:rFonts w:ascii="Times New Roman" w:hAnsi="Times New Roman" w:cs="Times New Roman"/>
          <w:sz w:val="24"/>
          <w:szCs w:val="24"/>
        </w:rPr>
        <w:t>ами:</w:t>
      </w:r>
    </w:p>
    <w:p w:rsidR="00DE5D1A" w:rsidRPr="0014442E" w:rsidRDefault="0054597B" w:rsidP="0014442E">
      <w:pPr>
        <w:pStyle w:val="a9"/>
        <w:numPr>
          <w:ilvl w:val="0"/>
          <w:numId w:val="7"/>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proofErr w:type="gramStart"/>
      <w:r w:rsidRPr="0014442E">
        <w:rPr>
          <w:rFonts w:ascii="Times New Roman" w:hAnsi="Times New Roman" w:cs="Times New Roman"/>
          <w:sz w:val="24"/>
          <w:szCs w:val="24"/>
        </w:rPr>
        <w:t>индикатор</w:t>
      </w:r>
      <w:r w:rsidR="006D2784" w:rsidRPr="0014442E">
        <w:rPr>
          <w:rFonts w:ascii="Times New Roman" w:hAnsi="Times New Roman" w:cs="Times New Roman"/>
          <w:sz w:val="24"/>
          <w:szCs w:val="24"/>
        </w:rPr>
        <w:t xml:space="preserve"> </w:t>
      </w:r>
      <w:r w:rsidR="00E84381">
        <w:rPr>
          <w:rFonts w:ascii="Times New Roman" w:hAnsi="Times New Roman" w:cs="Times New Roman"/>
          <w:sz w:val="24"/>
          <w:szCs w:val="24"/>
        </w:rPr>
        <w:t xml:space="preserve">№ </w:t>
      </w:r>
      <w:r w:rsidRPr="0014442E">
        <w:rPr>
          <w:rFonts w:ascii="Times New Roman" w:hAnsi="Times New Roman" w:cs="Times New Roman"/>
          <w:sz w:val="24"/>
          <w:szCs w:val="24"/>
        </w:rPr>
        <w:t xml:space="preserve">13 </w:t>
      </w:r>
      <w:r w:rsidR="0009726E">
        <w:rPr>
          <w:rFonts w:ascii="Times New Roman" w:hAnsi="Times New Roman" w:cs="Times New Roman"/>
          <w:sz w:val="24"/>
          <w:szCs w:val="24"/>
        </w:rPr>
        <w:t>«</w:t>
      </w:r>
      <w:r w:rsidRPr="0014442E">
        <w:rPr>
          <w:rFonts w:ascii="Times New Roman" w:hAnsi="Times New Roman" w:cs="Times New Roman"/>
          <w:sz w:val="24"/>
          <w:szCs w:val="24"/>
        </w:rPr>
        <w:t>Уровень обеспеченности спортивными сооружениями, исходя из единовременной пропускной способности объектов спорта</w:t>
      </w:r>
      <w:r w:rsidR="0009726E">
        <w:rPr>
          <w:rFonts w:ascii="Times New Roman" w:hAnsi="Times New Roman" w:cs="Times New Roman"/>
          <w:sz w:val="24"/>
          <w:szCs w:val="24"/>
        </w:rPr>
        <w:t>»</w:t>
      </w:r>
      <w:r w:rsidRPr="0014442E">
        <w:rPr>
          <w:rFonts w:ascii="Times New Roman" w:hAnsi="Times New Roman" w:cs="Times New Roman"/>
          <w:sz w:val="24"/>
          <w:szCs w:val="24"/>
        </w:rPr>
        <w:t xml:space="preserve"> в 2015 году фактический показатель индикатора составил 26,6</w:t>
      </w:r>
      <w:r w:rsidR="0009726E">
        <w:rPr>
          <w:rFonts w:ascii="Times New Roman" w:hAnsi="Times New Roman" w:cs="Times New Roman"/>
          <w:sz w:val="24"/>
          <w:szCs w:val="24"/>
        </w:rPr>
        <w:t xml:space="preserve"> %</w:t>
      </w:r>
      <w:r w:rsidRPr="0014442E">
        <w:rPr>
          <w:rFonts w:ascii="Times New Roman" w:hAnsi="Times New Roman" w:cs="Times New Roman"/>
          <w:sz w:val="24"/>
          <w:szCs w:val="24"/>
        </w:rPr>
        <w:t xml:space="preserve"> при плановом 30</w:t>
      </w:r>
      <w:r w:rsidR="0009726E">
        <w:rPr>
          <w:rFonts w:ascii="Times New Roman" w:hAnsi="Times New Roman" w:cs="Times New Roman"/>
          <w:sz w:val="24"/>
          <w:szCs w:val="24"/>
        </w:rPr>
        <w:t xml:space="preserve"> %</w:t>
      </w:r>
      <w:r w:rsidRPr="0014442E">
        <w:rPr>
          <w:rFonts w:ascii="Times New Roman" w:hAnsi="Times New Roman" w:cs="Times New Roman"/>
          <w:sz w:val="24"/>
          <w:szCs w:val="24"/>
        </w:rPr>
        <w:t xml:space="preserve"> недостижение планового показателя обусловлено </w:t>
      </w:r>
      <w:r w:rsidR="00DE5D1A" w:rsidRPr="0014442E">
        <w:rPr>
          <w:rFonts w:ascii="Times New Roman" w:hAnsi="Times New Roman" w:cs="Times New Roman"/>
          <w:sz w:val="24"/>
          <w:szCs w:val="24"/>
        </w:rPr>
        <w:t>завышенным</w:t>
      </w:r>
      <w:r w:rsidRPr="0014442E">
        <w:rPr>
          <w:rFonts w:ascii="Times New Roman" w:hAnsi="Times New Roman" w:cs="Times New Roman"/>
          <w:sz w:val="24"/>
          <w:szCs w:val="24"/>
        </w:rPr>
        <w:t xml:space="preserve"> значением</w:t>
      </w:r>
      <w:r w:rsidR="001E640F" w:rsidRPr="0014442E">
        <w:rPr>
          <w:rFonts w:ascii="Times New Roman" w:hAnsi="Times New Roman" w:cs="Times New Roman"/>
          <w:sz w:val="24"/>
          <w:szCs w:val="24"/>
        </w:rPr>
        <w:t xml:space="preserve"> при планировании </w:t>
      </w:r>
      <w:r w:rsidRPr="0014442E">
        <w:rPr>
          <w:rFonts w:ascii="Times New Roman" w:hAnsi="Times New Roman" w:cs="Times New Roman"/>
          <w:sz w:val="24"/>
          <w:szCs w:val="24"/>
        </w:rPr>
        <w:t>индикатора</w:t>
      </w:r>
      <w:r w:rsidR="001E640F" w:rsidRPr="0014442E">
        <w:rPr>
          <w:rFonts w:ascii="Times New Roman" w:hAnsi="Times New Roman" w:cs="Times New Roman"/>
          <w:sz w:val="24"/>
          <w:szCs w:val="24"/>
        </w:rPr>
        <w:t>;</w:t>
      </w:r>
      <w:r w:rsidRPr="0014442E">
        <w:rPr>
          <w:rFonts w:ascii="Times New Roman" w:hAnsi="Times New Roman" w:cs="Times New Roman"/>
          <w:sz w:val="24"/>
          <w:szCs w:val="24"/>
        </w:rPr>
        <w:t xml:space="preserve"> в 2016 году</w:t>
      </w:r>
      <w:r w:rsidR="00DE5D1A" w:rsidRPr="0014442E">
        <w:rPr>
          <w:rFonts w:ascii="Times New Roman" w:hAnsi="Times New Roman" w:cs="Times New Roman"/>
          <w:sz w:val="24"/>
          <w:szCs w:val="24"/>
        </w:rPr>
        <w:t xml:space="preserve"> </w:t>
      </w:r>
      <w:r w:rsidR="00E27B5E" w:rsidRPr="0014442E">
        <w:rPr>
          <w:rFonts w:ascii="Times New Roman" w:hAnsi="Times New Roman" w:cs="Times New Roman"/>
          <w:sz w:val="24"/>
          <w:szCs w:val="24"/>
        </w:rPr>
        <w:t xml:space="preserve">- </w:t>
      </w:r>
      <w:r w:rsidR="00DE5D1A" w:rsidRPr="0014442E">
        <w:rPr>
          <w:rFonts w:ascii="Times New Roman" w:hAnsi="Times New Roman" w:cs="Times New Roman"/>
          <w:sz w:val="24"/>
          <w:szCs w:val="24"/>
        </w:rPr>
        <w:t xml:space="preserve">фактическое значение индикатора </w:t>
      </w:r>
      <w:r w:rsidRPr="0014442E">
        <w:rPr>
          <w:rFonts w:ascii="Times New Roman" w:hAnsi="Times New Roman" w:cs="Times New Roman"/>
          <w:sz w:val="24"/>
          <w:szCs w:val="24"/>
        </w:rPr>
        <w:t>составил</w:t>
      </w:r>
      <w:r w:rsidR="006D2784" w:rsidRPr="0014442E">
        <w:rPr>
          <w:rFonts w:ascii="Times New Roman" w:hAnsi="Times New Roman" w:cs="Times New Roman"/>
          <w:sz w:val="24"/>
          <w:szCs w:val="24"/>
        </w:rPr>
        <w:t>о 45,2</w:t>
      </w:r>
      <w:r w:rsidR="0009726E">
        <w:rPr>
          <w:rFonts w:ascii="Times New Roman" w:hAnsi="Times New Roman" w:cs="Times New Roman"/>
          <w:sz w:val="24"/>
          <w:szCs w:val="24"/>
        </w:rPr>
        <w:t xml:space="preserve"> %</w:t>
      </w:r>
      <w:r w:rsidR="006D2784" w:rsidRPr="0014442E">
        <w:rPr>
          <w:rFonts w:ascii="Times New Roman" w:hAnsi="Times New Roman" w:cs="Times New Roman"/>
          <w:sz w:val="24"/>
          <w:szCs w:val="24"/>
        </w:rPr>
        <w:t xml:space="preserve">  при плановом 34</w:t>
      </w:r>
      <w:r w:rsidR="0009726E">
        <w:rPr>
          <w:rFonts w:ascii="Times New Roman" w:hAnsi="Times New Roman" w:cs="Times New Roman"/>
          <w:sz w:val="24"/>
          <w:szCs w:val="24"/>
        </w:rPr>
        <w:t xml:space="preserve"> %</w:t>
      </w:r>
      <w:r w:rsidR="006D2784" w:rsidRPr="0014442E">
        <w:rPr>
          <w:rFonts w:ascii="Times New Roman" w:hAnsi="Times New Roman" w:cs="Times New Roman"/>
          <w:sz w:val="24"/>
          <w:szCs w:val="24"/>
        </w:rPr>
        <w:t>;</w:t>
      </w:r>
      <w:proofErr w:type="gramEnd"/>
    </w:p>
    <w:p w:rsidR="0054597B" w:rsidRPr="0014442E" w:rsidRDefault="00123E5C" w:rsidP="0014442E">
      <w:pPr>
        <w:pStyle w:val="a9"/>
        <w:numPr>
          <w:ilvl w:val="0"/>
          <w:numId w:val="7"/>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14442E">
        <w:rPr>
          <w:rFonts w:ascii="Times New Roman" w:hAnsi="Times New Roman" w:cs="Times New Roman"/>
          <w:sz w:val="24"/>
          <w:szCs w:val="24"/>
        </w:rPr>
        <w:t>з</w:t>
      </w:r>
      <w:r w:rsidR="00DE5D1A" w:rsidRPr="0014442E">
        <w:rPr>
          <w:rFonts w:ascii="Times New Roman" w:hAnsi="Times New Roman" w:cs="Times New Roman"/>
          <w:sz w:val="24"/>
          <w:szCs w:val="24"/>
        </w:rPr>
        <w:t xml:space="preserve">начение индикатора </w:t>
      </w:r>
      <w:r w:rsidR="00E84381">
        <w:rPr>
          <w:rFonts w:ascii="Times New Roman" w:hAnsi="Times New Roman" w:cs="Times New Roman"/>
          <w:sz w:val="24"/>
          <w:szCs w:val="24"/>
        </w:rPr>
        <w:t xml:space="preserve">№ </w:t>
      </w:r>
      <w:r w:rsidR="00DE5D1A" w:rsidRPr="0014442E">
        <w:rPr>
          <w:rFonts w:ascii="Times New Roman" w:hAnsi="Times New Roman" w:cs="Times New Roman"/>
          <w:sz w:val="24"/>
          <w:szCs w:val="24"/>
        </w:rPr>
        <w:t xml:space="preserve">14 </w:t>
      </w:r>
      <w:r w:rsidR="0009726E">
        <w:rPr>
          <w:rFonts w:ascii="Times New Roman" w:hAnsi="Times New Roman" w:cs="Times New Roman"/>
          <w:sz w:val="24"/>
          <w:szCs w:val="24"/>
        </w:rPr>
        <w:t>«</w:t>
      </w:r>
      <w:r w:rsidR="00DE5D1A" w:rsidRPr="0014442E">
        <w:rPr>
          <w:rFonts w:ascii="Times New Roman" w:hAnsi="Times New Roman" w:cs="Times New Roman"/>
          <w:sz w:val="24"/>
          <w:szCs w:val="24"/>
        </w:rPr>
        <w:t>Количество спортивных сооружений на 100</w:t>
      </w:r>
      <w:r w:rsidR="0014442E" w:rsidRPr="0014442E">
        <w:rPr>
          <w:rFonts w:ascii="Times New Roman" w:hAnsi="Times New Roman" w:cs="Times New Roman"/>
          <w:sz w:val="24"/>
          <w:szCs w:val="24"/>
        </w:rPr>
        <w:br/>
      </w:r>
      <w:r w:rsidR="00DE5D1A" w:rsidRPr="0014442E">
        <w:rPr>
          <w:rFonts w:ascii="Times New Roman" w:hAnsi="Times New Roman" w:cs="Times New Roman"/>
          <w:sz w:val="24"/>
          <w:szCs w:val="24"/>
        </w:rPr>
        <w:t>тыс. человек населения</w:t>
      </w:r>
      <w:r w:rsidR="0009726E">
        <w:rPr>
          <w:rFonts w:ascii="Times New Roman" w:hAnsi="Times New Roman" w:cs="Times New Roman"/>
          <w:sz w:val="24"/>
          <w:szCs w:val="24"/>
        </w:rPr>
        <w:t>»</w:t>
      </w:r>
      <w:r w:rsidR="0054597B" w:rsidRPr="0014442E">
        <w:rPr>
          <w:rFonts w:ascii="Times New Roman" w:hAnsi="Times New Roman" w:cs="Times New Roman"/>
          <w:sz w:val="24"/>
          <w:szCs w:val="24"/>
        </w:rPr>
        <w:t xml:space="preserve"> </w:t>
      </w:r>
      <w:r w:rsidR="0014442E" w:rsidRPr="0014442E">
        <w:rPr>
          <w:rFonts w:ascii="Times New Roman" w:hAnsi="Times New Roman" w:cs="Times New Roman"/>
          <w:sz w:val="24"/>
          <w:szCs w:val="24"/>
        </w:rPr>
        <w:t xml:space="preserve">в 2015 году </w:t>
      </w:r>
      <w:r w:rsidR="00DE5D1A" w:rsidRPr="0014442E">
        <w:rPr>
          <w:rFonts w:ascii="Times New Roman" w:hAnsi="Times New Roman" w:cs="Times New Roman"/>
          <w:sz w:val="24"/>
          <w:szCs w:val="24"/>
        </w:rPr>
        <w:t>составило 219,4 единиц при план</w:t>
      </w:r>
      <w:r w:rsidR="0014442E" w:rsidRPr="0014442E">
        <w:rPr>
          <w:rFonts w:ascii="Times New Roman" w:hAnsi="Times New Roman" w:cs="Times New Roman"/>
          <w:sz w:val="24"/>
          <w:szCs w:val="24"/>
        </w:rPr>
        <w:t xml:space="preserve">е </w:t>
      </w:r>
      <w:r w:rsidR="00DE5D1A" w:rsidRPr="0014442E">
        <w:rPr>
          <w:rFonts w:ascii="Times New Roman" w:hAnsi="Times New Roman" w:cs="Times New Roman"/>
          <w:sz w:val="24"/>
          <w:szCs w:val="24"/>
        </w:rPr>
        <w:t xml:space="preserve">216,5 единиц, в 2016 году </w:t>
      </w:r>
      <w:r w:rsidR="0014442E" w:rsidRPr="0014442E">
        <w:rPr>
          <w:rFonts w:ascii="Times New Roman" w:hAnsi="Times New Roman" w:cs="Times New Roman"/>
          <w:sz w:val="24"/>
          <w:szCs w:val="24"/>
        </w:rPr>
        <w:t xml:space="preserve">факт составил </w:t>
      </w:r>
      <w:r w:rsidR="00DE5D1A" w:rsidRPr="0014442E">
        <w:rPr>
          <w:rFonts w:ascii="Times New Roman" w:hAnsi="Times New Roman" w:cs="Times New Roman"/>
          <w:sz w:val="24"/>
          <w:szCs w:val="24"/>
        </w:rPr>
        <w:t>218,3 единиц при план</w:t>
      </w:r>
      <w:r w:rsidR="0014442E" w:rsidRPr="0014442E">
        <w:rPr>
          <w:rFonts w:ascii="Times New Roman" w:hAnsi="Times New Roman" w:cs="Times New Roman"/>
          <w:sz w:val="24"/>
          <w:szCs w:val="24"/>
        </w:rPr>
        <w:t xml:space="preserve">е - </w:t>
      </w:r>
      <w:r w:rsidR="00DE5D1A" w:rsidRPr="0014442E">
        <w:rPr>
          <w:rFonts w:ascii="Times New Roman" w:hAnsi="Times New Roman" w:cs="Times New Roman"/>
          <w:sz w:val="24"/>
          <w:szCs w:val="24"/>
        </w:rPr>
        <w:t xml:space="preserve">223,8 единиц, недостижение плановых показателей объясняется </w:t>
      </w:r>
      <w:r w:rsidR="0014442E" w:rsidRPr="0014442E">
        <w:rPr>
          <w:rFonts w:ascii="Times New Roman" w:hAnsi="Times New Roman" w:cs="Times New Roman"/>
          <w:sz w:val="24"/>
          <w:szCs w:val="24"/>
        </w:rPr>
        <w:t>включением в</w:t>
      </w:r>
      <w:r w:rsidR="00DE5D1A" w:rsidRPr="0014442E">
        <w:rPr>
          <w:rFonts w:ascii="Times New Roman" w:hAnsi="Times New Roman" w:cs="Times New Roman"/>
          <w:sz w:val="24"/>
          <w:szCs w:val="24"/>
        </w:rPr>
        <w:t xml:space="preserve"> первоначальные плановые данные объект</w:t>
      </w:r>
      <w:r w:rsidR="0014442E" w:rsidRPr="0014442E">
        <w:rPr>
          <w:rFonts w:ascii="Times New Roman" w:hAnsi="Times New Roman" w:cs="Times New Roman"/>
          <w:sz w:val="24"/>
          <w:szCs w:val="24"/>
        </w:rPr>
        <w:t>ов</w:t>
      </w:r>
      <w:r w:rsidR="00DE5D1A" w:rsidRPr="0014442E">
        <w:rPr>
          <w:rFonts w:ascii="Times New Roman" w:hAnsi="Times New Roman" w:cs="Times New Roman"/>
          <w:sz w:val="24"/>
          <w:szCs w:val="24"/>
        </w:rPr>
        <w:t>, срок эксплуатации которых закончился.</w:t>
      </w:r>
    </w:p>
    <w:p w:rsidR="005A73D5" w:rsidRDefault="005A73D5" w:rsidP="0014442E">
      <w:pPr>
        <w:tabs>
          <w:tab w:val="left" w:pos="993"/>
        </w:tabs>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Проверкой использования средств, предусмотренных в рамках реализации мероприятия 6.1 госпрограммы в муниципа</w:t>
      </w:r>
      <w:r w:rsidR="006D2784">
        <w:rPr>
          <w:rFonts w:ascii="Times New Roman" w:hAnsi="Times New Roman" w:cs="Times New Roman"/>
          <w:sz w:val="24"/>
          <w:szCs w:val="24"/>
        </w:rPr>
        <w:t>льных образованиях</w:t>
      </w:r>
      <w:r w:rsidR="0014442E">
        <w:rPr>
          <w:rFonts w:ascii="Times New Roman" w:hAnsi="Times New Roman" w:cs="Times New Roman"/>
          <w:sz w:val="24"/>
          <w:szCs w:val="24"/>
        </w:rPr>
        <w:t>,</w:t>
      </w:r>
      <w:r w:rsidR="006D2784">
        <w:rPr>
          <w:rFonts w:ascii="Times New Roman" w:hAnsi="Times New Roman" w:cs="Times New Roman"/>
          <w:sz w:val="24"/>
          <w:szCs w:val="24"/>
        </w:rPr>
        <w:t xml:space="preserve"> установлено:</w:t>
      </w:r>
    </w:p>
    <w:p w:rsidR="00DF00D6" w:rsidRPr="00A004A8" w:rsidRDefault="00DF6008" w:rsidP="0014442E">
      <w:pPr>
        <w:tabs>
          <w:tab w:val="left" w:pos="993"/>
        </w:tabs>
        <w:autoSpaceDE w:val="0"/>
        <w:autoSpaceDN w:val="0"/>
        <w:adjustRightInd w:val="0"/>
        <w:spacing w:before="120" w:after="0" w:line="240" w:lineRule="auto"/>
        <w:ind w:firstLine="709"/>
        <w:jc w:val="both"/>
        <w:rPr>
          <w:rFonts w:ascii="Times New Roman" w:hAnsi="Times New Roman" w:cs="Times New Roman"/>
          <w:sz w:val="24"/>
          <w:szCs w:val="24"/>
        </w:rPr>
      </w:pPr>
      <w:r w:rsidRPr="0014442E">
        <w:rPr>
          <w:rFonts w:ascii="Times New Roman" w:hAnsi="Times New Roman" w:cs="Times New Roman"/>
          <w:b/>
          <w:i/>
          <w:sz w:val="24"/>
          <w:szCs w:val="24"/>
          <w:u w:val="single"/>
        </w:rPr>
        <w:t xml:space="preserve">МО </w:t>
      </w:r>
      <w:r w:rsidR="0009726E">
        <w:rPr>
          <w:rFonts w:ascii="Times New Roman" w:hAnsi="Times New Roman" w:cs="Times New Roman"/>
          <w:b/>
          <w:i/>
          <w:sz w:val="24"/>
          <w:szCs w:val="24"/>
          <w:u w:val="single"/>
        </w:rPr>
        <w:t>«</w:t>
      </w:r>
      <w:r w:rsidRPr="0014442E">
        <w:rPr>
          <w:rFonts w:ascii="Times New Roman" w:hAnsi="Times New Roman" w:cs="Times New Roman"/>
          <w:b/>
          <w:i/>
          <w:sz w:val="24"/>
          <w:szCs w:val="24"/>
          <w:u w:val="single"/>
        </w:rPr>
        <w:t xml:space="preserve">Поронайский </w:t>
      </w:r>
      <w:r w:rsidR="0014442E">
        <w:rPr>
          <w:rFonts w:ascii="Times New Roman" w:hAnsi="Times New Roman" w:cs="Times New Roman"/>
          <w:b/>
          <w:i/>
          <w:sz w:val="24"/>
          <w:szCs w:val="24"/>
          <w:u w:val="single"/>
        </w:rPr>
        <w:t>городской округ</w:t>
      </w:r>
      <w:r w:rsidR="0009726E">
        <w:rPr>
          <w:rFonts w:ascii="Times New Roman" w:hAnsi="Times New Roman" w:cs="Times New Roman"/>
          <w:b/>
          <w:i/>
          <w:sz w:val="24"/>
          <w:szCs w:val="24"/>
          <w:u w:val="single"/>
        </w:rPr>
        <w:t>»</w:t>
      </w:r>
      <w:r w:rsidR="0014442E">
        <w:rPr>
          <w:rFonts w:ascii="Times New Roman" w:hAnsi="Times New Roman" w:cs="Times New Roman"/>
          <w:b/>
          <w:i/>
          <w:sz w:val="24"/>
          <w:szCs w:val="24"/>
          <w:u w:val="single"/>
        </w:rPr>
        <w:t>.</w:t>
      </w:r>
      <w:r w:rsidRPr="00A004A8">
        <w:rPr>
          <w:rFonts w:ascii="Times New Roman" w:hAnsi="Times New Roman" w:cs="Times New Roman"/>
          <w:i/>
          <w:sz w:val="24"/>
          <w:szCs w:val="24"/>
        </w:rPr>
        <w:t xml:space="preserve"> </w:t>
      </w:r>
      <w:r w:rsidR="0014442E" w:rsidRPr="006726B0">
        <w:rPr>
          <w:rFonts w:ascii="Times New Roman" w:hAnsi="Times New Roman" w:cs="Times New Roman"/>
          <w:sz w:val="24"/>
          <w:szCs w:val="24"/>
        </w:rPr>
        <w:t>В</w:t>
      </w:r>
      <w:r w:rsidRPr="00A004A8">
        <w:rPr>
          <w:rFonts w:ascii="Times New Roman" w:hAnsi="Times New Roman" w:cs="Times New Roman"/>
          <w:sz w:val="24"/>
          <w:szCs w:val="24"/>
        </w:rPr>
        <w:t xml:space="preserve"> проверяемом периоде на капитальные вложения в объекты муниципальной собственности по соглашениям</w:t>
      </w:r>
      <w:r w:rsidR="006967CB">
        <w:rPr>
          <w:rFonts w:ascii="Times New Roman" w:hAnsi="Times New Roman" w:cs="Times New Roman"/>
          <w:sz w:val="24"/>
          <w:szCs w:val="24"/>
        </w:rPr>
        <w:t xml:space="preserve">, заключенным с </w:t>
      </w:r>
      <w:r w:rsidRPr="00A004A8">
        <w:rPr>
          <w:rFonts w:ascii="Times New Roman" w:hAnsi="Times New Roman" w:cs="Times New Roman"/>
          <w:sz w:val="24"/>
          <w:szCs w:val="24"/>
        </w:rPr>
        <w:t xml:space="preserve"> </w:t>
      </w:r>
      <w:r w:rsidR="006967CB">
        <w:rPr>
          <w:rFonts w:ascii="Times New Roman" w:hAnsi="Times New Roman" w:cs="Times New Roman"/>
          <w:sz w:val="24"/>
          <w:szCs w:val="24"/>
        </w:rPr>
        <w:t>министерством спорта,</w:t>
      </w:r>
      <w:r w:rsidR="006967CB" w:rsidRPr="00A004A8">
        <w:rPr>
          <w:rFonts w:ascii="Times New Roman" w:hAnsi="Times New Roman" w:cs="Times New Roman"/>
          <w:sz w:val="24"/>
          <w:szCs w:val="24"/>
        </w:rPr>
        <w:t xml:space="preserve"> </w:t>
      </w:r>
      <w:r w:rsidRPr="00A004A8">
        <w:rPr>
          <w:rFonts w:ascii="Times New Roman" w:hAnsi="Times New Roman" w:cs="Times New Roman"/>
          <w:sz w:val="24"/>
          <w:szCs w:val="24"/>
        </w:rPr>
        <w:t xml:space="preserve">предоставлены средства в объеме 19000,0 </w:t>
      </w:r>
      <w:r w:rsidR="0009726E">
        <w:rPr>
          <w:rFonts w:ascii="Times New Roman" w:hAnsi="Times New Roman" w:cs="Times New Roman"/>
          <w:sz w:val="24"/>
          <w:szCs w:val="24"/>
        </w:rPr>
        <w:t>тыс. руб</w:t>
      </w:r>
      <w:r w:rsidRPr="00A004A8">
        <w:rPr>
          <w:rFonts w:ascii="Times New Roman" w:hAnsi="Times New Roman" w:cs="Times New Roman"/>
          <w:sz w:val="24"/>
          <w:szCs w:val="24"/>
        </w:rPr>
        <w:t>лей, в том числе:</w:t>
      </w:r>
    </w:p>
    <w:p w:rsidR="00DF6008" w:rsidRPr="00A004A8" w:rsidRDefault="00DF6008" w:rsidP="00691C7B">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A004A8">
        <w:rPr>
          <w:rFonts w:ascii="Times New Roman" w:hAnsi="Times New Roman" w:cs="Times New Roman"/>
          <w:sz w:val="24"/>
          <w:szCs w:val="24"/>
        </w:rPr>
        <w:t xml:space="preserve">2016 год </w:t>
      </w:r>
      <w:r w:rsidR="00671ABE">
        <w:rPr>
          <w:rFonts w:ascii="Times New Roman" w:hAnsi="Times New Roman" w:cs="Times New Roman"/>
          <w:sz w:val="24"/>
          <w:szCs w:val="24"/>
        </w:rPr>
        <w:t>-</w:t>
      </w:r>
      <w:r w:rsidRPr="00A004A8">
        <w:rPr>
          <w:rFonts w:ascii="Times New Roman" w:hAnsi="Times New Roman" w:cs="Times New Roman"/>
          <w:sz w:val="24"/>
          <w:szCs w:val="24"/>
        </w:rPr>
        <w:t xml:space="preserve"> 13500,0 </w:t>
      </w:r>
      <w:r w:rsidR="0009726E">
        <w:rPr>
          <w:rFonts w:ascii="Times New Roman" w:hAnsi="Times New Roman" w:cs="Times New Roman"/>
          <w:sz w:val="24"/>
          <w:szCs w:val="24"/>
        </w:rPr>
        <w:t>тыс. руб</w:t>
      </w:r>
      <w:r w:rsidRPr="00A004A8">
        <w:rPr>
          <w:rFonts w:ascii="Times New Roman" w:hAnsi="Times New Roman" w:cs="Times New Roman"/>
          <w:sz w:val="24"/>
          <w:szCs w:val="24"/>
        </w:rPr>
        <w:t xml:space="preserve">лей, из них по объекту </w:t>
      </w:r>
      <w:r w:rsidR="0009726E">
        <w:rPr>
          <w:rFonts w:ascii="Times New Roman" w:hAnsi="Times New Roman" w:cs="Times New Roman"/>
          <w:sz w:val="24"/>
          <w:szCs w:val="24"/>
        </w:rPr>
        <w:t>«</w:t>
      </w:r>
      <w:r w:rsidRPr="00A004A8">
        <w:rPr>
          <w:rFonts w:ascii="Times New Roman" w:hAnsi="Times New Roman" w:cs="Times New Roman"/>
          <w:sz w:val="24"/>
          <w:szCs w:val="24"/>
        </w:rPr>
        <w:t xml:space="preserve">Строительство универсальной дворовой спортивной площадки (игровое поле), </w:t>
      </w:r>
      <w:r w:rsidR="0009726E">
        <w:rPr>
          <w:rFonts w:ascii="Times New Roman" w:hAnsi="Times New Roman" w:cs="Times New Roman"/>
          <w:sz w:val="24"/>
          <w:szCs w:val="24"/>
        </w:rPr>
        <w:t xml:space="preserve">г. </w:t>
      </w:r>
      <w:r w:rsidRPr="00A004A8">
        <w:rPr>
          <w:rFonts w:ascii="Times New Roman" w:hAnsi="Times New Roman" w:cs="Times New Roman"/>
          <w:sz w:val="24"/>
          <w:szCs w:val="24"/>
        </w:rPr>
        <w:t>Поронайск, ул. Комсомольская, 1</w:t>
      </w:r>
      <w:r w:rsidR="0009726E">
        <w:rPr>
          <w:rFonts w:ascii="Times New Roman" w:hAnsi="Times New Roman" w:cs="Times New Roman"/>
          <w:sz w:val="24"/>
          <w:szCs w:val="24"/>
        </w:rPr>
        <w:t>»</w:t>
      </w:r>
      <w:r w:rsidRPr="00A004A8">
        <w:rPr>
          <w:rFonts w:ascii="Times New Roman" w:hAnsi="Times New Roman" w:cs="Times New Roman"/>
          <w:sz w:val="24"/>
          <w:szCs w:val="24"/>
        </w:rPr>
        <w:t xml:space="preserve"> - 3500,0 </w:t>
      </w:r>
      <w:r w:rsidR="0009726E">
        <w:rPr>
          <w:rFonts w:ascii="Times New Roman" w:hAnsi="Times New Roman" w:cs="Times New Roman"/>
          <w:sz w:val="24"/>
          <w:szCs w:val="24"/>
        </w:rPr>
        <w:t>тыс. руб</w:t>
      </w:r>
      <w:r w:rsidRPr="00A004A8">
        <w:rPr>
          <w:rFonts w:ascii="Times New Roman" w:hAnsi="Times New Roman" w:cs="Times New Roman"/>
          <w:sz w:val="24"/>
          <w:szCs w:val="24"/>
        </w:rPr>
        <w:t xml:space="preserve">лей, по объекту </w:t>
      </w:r>
      <w:r w:rsidR="0009726E">
        <w:rPr>
          <w:rFonts w:ascii="Times New Roman" w:hAnsi="Times New Roman" w:cs="Times New Roman"/>
          <w:sz w:val="24"/>
          <w:szCs w:val="24"/>
        </w:rPr>
        <w:t>«</w:t>
      </w:r>
      <w:r w:rsidRPr="00A004A8">
        <w:rPr>
          <w:rFonts w:ascii="Times New Roman" w:hAnsi="Times New Roman" w:cs="Times New Roman"/>
          <w:sz w:val="24"/>
          <w:szCs w:val="24"/>
        </w:rPr>
        <w:t xml:space="preserve">Приобретение объекта недвижимого имущества в </w:t>
      </w:r>
      <w:r w:rsidR="0009726E">
        <w:rPr>
          <w:rFonts w:ascii="Times New Roman" w:hAnsi="Times New Roman" w:cs="Times New Roman"/>
          <w:sz w:val="24"/>
          <w:szCs w:val="24"/>
        </w:rPr>
        <w:t xml:space="preserve">г. </w:t>
      </w:r>
      <w:r w:rsidRPr="00A004A8">
        <w:rPr>
          <w:rFonts w:ascii="Times New Roman" w:hAnsi="Times New Roman" w:cs="Times New Roman"/>
          <w:sz w:val="24"/>
          <w:szCs w:val="24"/>
        </w:rPr>
        <w:t>Поронайске</w:t>
      </w:r>
      <w:r w:rsidR="0009726E">
        <w:rPr>
          <w:rFonts w:ascii="Times New Roman" w:hAnsi="Times New Roman" w:cs="Times New Roman"/>
          <w:sz w:val="24"/>
          <w:szCs w:val="24"/>
        </w:rPr>
        <w:t>»</w:t>
      </w:r>
      <w:r w:rsidR="005A1904" w:rsidRPr="00A004A8">
        <w:rPr>
          <w:rFonts w:ascii="Times New Roman" w:hAnsi="Times New Roman" w:cs="Times New Roman"/>
          <w:sz w:val="24"/>
          <w:szCs w:val="24"/>
        </w:rPr>
        <w:t xml:space="preserve"> - 10000,0 </w:t>
      </w:r>
      <w:r w:rsidR="0009726E">
        <w:rPr>
          <w:rFonts w:ascii="Times New Roman" w:hAnsi="Times New Roman" w:cs="Times New Roman"/>
          <w:sz w:val="24"/>
          <w:szCs w:val="24"/>
        </w:rPr>
        <w:t>тыс. руб</w:t>
      </w:r>
      <w:r w:rsidR="005A1904" w:rsidRPr="00A004A8">
        <w:rPr>
          <w:rFonts w:ascii="Times New Roman" w:hAnsi="Times New Roman" w:cs="Times New Roman"/>
          <w:sz w:val="24"/>
          <w:szCs w:val="24"/>
        </w:rPr>
        <w:t>лей;</w:t>
      </w:r>
      <w:proofErr w:type="gramEnd"/>
    </w:p>
    <w:p w:rsidR="00DF6008" w:rsidRPr="00A004A8" w:rsidRDefault="00DF6008" w:rsidP="00691C7B">
      <w:pPr>
        <w:autoSpaceDE w:val="0"/>
        <w:autoSpaceDN w:val="0"/>
        <w:adjustRightInd w:val="0"/>
        <w:spacing w:after="0" w:line="240" w:lineRule="auto"/>
        <w:ind w:firstLine="540"/>
        <w:jc w:val="both"/>
        <w:rPr>
          <w:rFonts w:ascii="Times New Roman" w:hAnsi="Times New Roman" w:cs="Times New Roman"/>
          <w:sz w:val="24"/>
          <w:szCs w:val="24"/>
        </w:rPr>
      </w:pPr>
      <w:r w:rsidRPr="00A004A8">
        <w:rPr>
          <w:rFonts w:ascii="Times New Roman" w:hAnsi="Times New Roman" w:cs="Times New Roman"/>
          <w:sz w:val="24"/>
          <w:szCs w:val="24"/>
        </w:rPr>
        <w:t xml:space="preserve">2017 год </w:t>
      </w:r>
      <w:r w:rsidR="00671ABE">
        <w:rPr>
          <w:rFonts w:ascii="Times New Roman" w:hAnsi="Times New Roman" w:cs="Times New Roman"/>
          <w:sz w:val="24"/>
          <w:szCs w:val="24"/>
        </w:rPr>
        <w:t>-</w:t>
      </w:r>
      <w:r w:rsidRPr="00A004A8">
        <w:rPr>
          <w:rFonts w:ascii="Times New Roman" w:hAnsi="Times New Roman" w:cs="Times New Roman"/>
          <w:sz w:val="24"/>
          <w:szCs w:val="24"/>
        </w:rPr>
        <w:t xml:space="preserve"> 5500,0</w:t>
      </w:r>
      <w:r w:rsidR="005A1904" w:rsidRPr="00A004A8">
        <w:rPr>
          <w:rFonts w:ascii="Times New Roman" w:hAnsi="Times New Roman" w:cs="Times New Roman"/>
          <w:sz w:val="24"/>
          <w:szCs w:val="24"/>
        </w:rPr>
        <w:t xml:space="preserve"> </w:t>
      </w:r>
      <w:r w:rsidR="0009726E">
        <w:rPr>
          <w:rFonts w:ascii="Times New Roman" w:hAnsi="Times New Roman" w:cs="Times New Roman"/>
          <w:sz w:val="24"/>
          <w:szCs w:val="24"/>
        </w:rPr>
        <w:t>тыс. руб</w:t>
      </w:r>
      <w:r w:rsidR="005A1904" w:rsidRPr="00A004A8">
        <w:rPr>
          <w:rFonts w:ascii="Times New Roman" w:hAnsi="Times New Roman" w:cs="Times New Roman"/>
          <w:sz w:val="24"/>
          <w:szCs w:val="24"/>
        </w:rPr>
        <w:t xml:space="preserve">лей по объекту </w:t>
      </w:r>
      <w:r w:rsidR="0009726E">
        <w:rPr>
          <w:rFonts w:ascii="Times New Roman" w:hAnsi="Times New Roman" w:cs="Times New Roman"/>
          <w:sz w:val="24"/>
          <w:szCs w:val="24"/>
        </w:rPr>
        <w:t>«</w:t>
      </w:r>
      <w:r w:rsidR="005A1904" w:rsidRPr="00A004A8">
        <w:rPr>
          <w:rFonts w:ascii="Times New Roman" w:hAnsi="Times New Roman" w:cs="Times New Roman"/>
          <w:sz w:val="24"/>
          <w:szCs w:val="24"/>
        </w:rPr>
        <w:t>Строительство комбинированной сп</w:t>
      </w:r>
      <w:r w:rsidR="0014442E">
        <w:rPr>
          <w:rFonts w:ascii="Times New Roman" w:hAnsi="Times New Roman" w:cs="Times New Roman"/>
          <w:sz w:val="24"/>
          <w:szCs w:val="24"/>
        </w:rPr>
        <w:t>ортивной площадки, Поронайский городской округ</w:t>
      </w:r>
      <w:r w:rsidR="0009726E">
        <w:rPr>
          <w:rFonts w:ascii="Times New Roman" w:hAnsi="Times New Roman" w:cs="Times New Roman"/>
          <w:sz w:val="24"/>
          <w:szCs w:val="24"/>
        </w:rPr>
        <w:t>»</w:t>
      </w:r>
      <w:r w:rsidR="005A1904" w:rsidRPr="00A004A8">
        <w:rPr>
          <w:rFonts w:ascii="Times New Roman" w:hAnsi="Times New Roman" w:cs="Times New Roman"/>
          <w:sz w:val="24"/>
          <w:szCs w:val="24"/>
        </w:rPr>
        <w:t>.</w:t>
      </w:r>
    </w:p>
    <w:p w:rsidR="006967CB" w:rsidRPr="0025674B" w:rsidRDefault="006967CB" w:rsidP="006967CB">
      <w:pPr>
        <w:autoSpaceDE w:val="0"/>
        <w:autoSpaceDN w:val="0"/>
        <w:adjustRightInd w:val="0"/>
        <w:spacing w:after="0" w:line="240" w:lineRule="auto"/>
        <w:ind w:firstLine="540"/>
        <w:jc w:val="both"/>
        <w:rPr>
          <w:rFonts w:ascii="Times New Roman" w:eastAsia="Times New Roman" w:hAnsi="Times New Roman" w:cs="Times New Roman"/>
          <w:sz w:val="24"/>
          <w:szCs w:val="24"/>
        </w:rPr>
      </w:pPr>
      <w:proofErr w:type="gramStart"/>
      <w:r>
        <w:rPr>
          <w:rFonts w:ascii="Times New Roman" w:hAnsi="Times New Roman" w:cs="Times New Roman"/>
          <w:sz w:val="24"/>
          <w:szCs w:val="24"/>
        </w:rPr>
        <w:t>Кроме того, п</w:t>
      </w:r>
      <w:r w:rsidRPr="0025674B">
        <w:rPr>
          <w:rFonts w:ascii="Times New Roman" w:eastAsia="Times New Roman" w:hAnsi="Times New Roman" w:cs="Times New Roman"/>
          <w:sz w:val="24"/>
          <w:szCs w:val="24"/>
        </w:rPr>
        <w:t>о соглашениям</w:t>
      </w:r>
      <w:r>
        <w:rPr>
          <w:rFonts w:ascii="Times New Roman" w:eastAsia="Times New Roman" w:hAnsi="Times New Roman" w:cs="Times New Roman"/>
          <w:sz w:val="24"/>
          <w:szCs w:val="24"/>
        </w:rPr>
        <w:t>,</w:t>
      </w:r>
      <w:r w:rsidRPr="0025674B">
        <w:rPr>
          <w:rFonts w:ascii="Times New Roman" w:eastAsia="Times New Roman" w:hAnsi="Times New Roman" w:cs="Times New Roman"/>
          <w:sz w:val="24"/>
          <w:szCs w:val="24"/>
        </w:rPr>
        <w:t xml:space="preserve"> заключенным с </w:t>
      </w:r>
      <w:r>
        <w:rPr>
          <w:rFonts w:ascii="Times New Roman" w:eastAsia="Times New Roman" w:hAnsi="Times New Roman" w:cs="Times New Roman"/>
          <w:sz w:val="24"/>
          <w:szCs w:val="24"/>
        </w:rPr>
        <w:t xml:space="preserve">министерством строительства, </w:t>
      </w:r>
      <w:r w:rsidRPr="0025674B">
        <w:rPr>
          <w:rFonts w:ascii="Times New Roman" w:eastAsia="Times New Roman" w:hAnsi="Times New Roman" w:cs="Times New Roman"/>
          <w:sz w:val="24"/>
          <w:szCs w:val="24"/>
        </w:rPr>
        <w:t xml:space="preserve">на капитальные вложения в объекты муниципальной собственности по объекту </w:t>
      </w:r>
      <w:r w:rsidR="0009726E">
        <w:rPr>
          <w:rFonts w:ascii="Times New Roman" w:eastAsia="Times New Roman" w:hAnsi="Times New Roman" w:cs="Times New Roman"/>
          <w:sz w:val="24"/>
          <w:szCs w:val="24"/>
        </w:rPr>
        <w:t>«</w:t>
      </w:r>
      <w:r w:rsidRPr="0025674B">
        <w:rPr>
          <w:rFonts w:ascii="Times New Roman" w:eastAsia="Times New Roman" w:hAnsi="Times New Roman" w:cs="Times New Roman"/>
          <w:sz w:val="24"/>
          <w:szCs w:val="24"/>
        </w:rPr>
        <w:t xml:space="preserve">Физкультурно-оздоровительный комплекс с универсальным игровым залом и бассейном в </w:t>
      </w:r>
      <w:r w:rsidR="0009726E">
        <w:rPr>
          <w:rFonts w:ascii="Times New Roman" w:eastAsia="Times New Roman" w:hAnsi="Times New Roman" w:cs="Times New Roman"/>
          <w:sz w:val="24"/>
          <w:szCs w:val="24"/>
        </w:rPr>
        <w:t xml:space="preserve">г. </w:t>
      </w:r>
      <w:r w:rsidRPr="0025674B">
        <w:rPr>
          <w:rFonts w:ascii="Times New Roman" w:eastAsia="Times New Roman" w:hAnsi="Times New Roman" w:cs="Times New Roman"/>
          <w:sz w:val="24"/>
          <w:szCs w:val="24"/>
        </w:rPr>
        <w:t>Поронайс</w:t>
      </w:r>
      <w:r>
        <w:rPr>
          <w:rFonts w:ascii="Times New Roman" w:eastAsia="Times New Roman" w:hAnsi="Times New Roman" w:cs="Times New Roman"/>
          <w:sz w:val="24"/>
          <w:szCs w:val="24"/>
        </w:rPr>
        <w:t xml:space="preserve">ке предусмотрено </w:t>
      </w:r>
      <w:r w:rsidRPr="0025674B">
        <w:rPr>
          <w:rFonts w:ascii="Times New Roman" w:eastAsia="Times New Roman" w:hAnsi="Times New Roman" w:cs="Times New Roman"/>
          <w:sz w:val="24"/>
          <w:szCs w:val="24"/>
        </w:rPr>
        <w:t xml:space="preserve"> 486894,1 </w:t>
      </w:r>
      <w:r w:rsidR="0009726E">
        <w:rPr>
          <w:rFonts w:ascii="Times New Roman" w:eastAsia="Times New Roman" w:hAnsi="Times New Roman" w:cs="Times New Roman"/>
          <w:sz w:val="24"/>
          <w:szCs w:val="24"/>
        </w:rPr>
        <w:t>тыс. руб</w:t>
      </w:r>
      <w:r w:rsidRPr="0025674B">
        <w:rPr>
          <w:rFonts w:ascii="Times New Roman" w:eastAsia="Times New Roman" w:hAnsi="Times New Roman" w:cs="Times New Roman"/>
          <w:sz w:val="24"/>
          <w:szCs w:val="24"/>
        </w:rPr>
        <w:t>лей, из них:</w:t>
      </w:r>
      <w:r>
        <w:rPr>
          <w:rFonts w:ascii="Times New Roman" w:eastAsia="Times New Roman" w:hAnsi="Times New Roman" w:cs="Times New Roman"/>
          <w:sz w:val="24"/>
          <w:szCs w:val="24"/>
        </w:rPr>
        <w:t xml:space="preserve"> </w:t>
      </w:r>
      <w:r w:rsidRPr="0025674B">
        <w:rPr>
          <w:rFonts w:ascii="Times New Roman" w:eastAsia="Times New Roman" w:hAnsi="Times New Roman" w:cs="Times New Roman"/>
          <w:sz w:val="24"/>
          <w:szCs w:val="24"/>
        </w:rPr>
        <w:t xml:space="preserve">в 2015 году </w:t>
      </w:r>
      <w:r w:rsidR="0009726E">
        <w:rPr>
          <w:rFonts w:ascii="Times New Roman" w:eastAsia="Times New Roman" w:hAnsi="Times New Roman" w:cs="Times New Roman"/>
          <w:sz w:val="24"/>
          <w:szCs w:val="24"/>
        </w:rPr>
        <w:t>-</w:t>
      </w:r>
      <w:r w:rsidR="00FD3AA8">
        <w:rPr>
          <w:rFonts w:ascii="Times New Roman" w:eastAsia="Times New Roman" w:hAnsi="Times New Roman" w:cs="Times New Roman"/>
          <w:sz w:val="24"/>
          <w:szCs w:val="24"/>
        </w:rPr>
        <w:t xml:space="preserve"> </w:t>
      </w:r>
      <w:r w:rsidRPr="0025674B">
        <w:rPr>
          <w:rFonts w:ascii="Times New Roman" w:eastAsia="Times New Roman" w:hAnsi="Times New Roman" w:cs="Times New Roman"/>
          <w:sz w:val="24"/>
          <w:szCs w:val="24"/>
        </w:rPr>
        <w:t xml:space="preserve">100000,0 </w:t>
      </w:r>
      <w:r w:rsidR="0009726E">
        <w:rPr>
          <w:rFonts w:ascii="Times New Roman" w:eastAsia="Times New Roman" w:hAnsi="Times New Roman" w:cs="Times New Roman"/>
          <w:sz w:val="24"/>
          <w:szCs w:val="24"/>
        </w:rPr>
        <w:t>тыс. руб</w:t>
      </w:r>
      <w:r w:rsidRPr="0025674B">
        <w:rPr>
          <w:rFonts w:ascii="Times New Roman" w:eastAsia="Times New Roman" w:hAnsi="Times New Roman" w:cs="Times New Roman"/>
          <w:sz w:val="24"/>
          <w:szCs w:val="24"/>
        </w:rPr>
        <w:t>лей;</w:t>
      </w:r>
      <w:r>
        <w:rPr>
          <w:rFonts w:ascii="Times New Roman" w:eastAsia="Times New Roman" w:hAnsi="Times New Roman" w:cs="Times New Roman"/>
          <w:sz w:val="24"/>
          <w:szCs w:val="24"/>
        </w:rPr>
        <w:t xml:space="preserve"> </w:t>
      </w:r>
      <w:r w:rsidRPr="0025674B">
        <w:rPr>
          <w:rFonts w:ascii="Times New Roman" w:eastAsia="Times New Roman" w:hAnsi="Times New Roman" w:cs="Times New Roman"/>
          <w:sz w:val="24"/>
          <w:szCs w:val="24"/>
        </w:rPr>
        <w:t>в 2016</w:t>
      </w:r>
      <w:r w:rsidR="00FD3AA8">
        <w:rPr>
          <w:rFonts w:ascii="Times New Roman" w:eastAsia="Times New Roman" w:hAnsi="Times New Roman" w:cs="Times New Roman"/>
          <w:sz w:val="24"/>
          <w:szCs w:val="24"/>
        </w:rPr>
        <w:br/>
      </w:r>
      <w:r w:rsidRPr="0025674B">
        <w:rPr>
          <w:rFonts w:ascii="Times New Roman" w:eastAsia="Times New Roman" w:hAnsi="Times New Roman" w:cs="Times New Roman"/>
          <w:sz w:val="24"/>
          <w:szCs w:val="24"/>
        </w:rPr>
        <w:t xml:space="preserve">году </w:t>
      </w:r>
      <w:r>
        <w:rPr>
          <w:rFonts w:ascii="Times New Roman" w:eastAsia="Times New Roman" w:hAnsi="Times New Roman" w:cs="Times New Roman"/>
          <w:sz w:val="24"/>
          <w:szCs w:val="24"/>
        </w:rPr>
        <w:t>-</w:t>
      </w:r>
      <w:r w:rsidRPr="0025674B">
        <w:rPr>
          <w:rFonts w:ascii="Times New Roman" w:eastAsia="Times New Roman" w:hAnsi="Times New Roman" w:cs="Times New Roman"/>
          <w:sz w:val="24"/>
          <w:szCs w:val="24"/>
        </w:rPr>
        <w:t xml:space="preserve"> 200000 </w:t>
      </w:r>
      <w:r w:rsidR="0009726E">
        <w:rPr>
          <w:rFonts w:ascii="Times New Roman" w:eastAsia="Times New Roman" w:hAnsi="Times New Roman" w:cs="Times New Roman"/>
          <w:sz w:val="24"/>
          <w:szCs w:val="24"/>
        </w:rPr>
        <w:t>тыс. руб</w:t>
      </w:r>
      <w:r w:rsidRPr="0025674B">
        <w:rPr>
          <w:rFonts w:ascii="Times New Roman" w:eastAsia="Times New Roman" w:hAnsi="Times New Roman" w:cs="Times New Roman"/>
          <w:sz w:val="24"/>
          <w:szCs w:val="24"/>
        </w:rPr>
        <w:t>лей;</w:t>
      </w:r>
      <w:r>
        <w:rPr>
          <w:rFonts w:ascii="Times New Roman" w:eastAsia="Times New Roman" w:hAnsi="Times New Roman" w:cs="Times New Roman"/>
          <w:sz w:val="24"/>
          <w:szCs w:val="24"/>
        </w:rPr>
        <w:t xml:space="preserve"> </w:t>
      </w:r>
      <w:r w:rsidRPr="0025674B">
        <w:rPr>
          <w:rFonts w:ascii="Times New Roman" w:eastAsia="Times New Roman" w:hAnsi="Times New Roman" w:cs="Times New Roman"/>
          <w:sz w:val="24"/>
          <w:szCs w:val="24"/>
        </w:rPr>
        <w:t xml:space="preserve">в 2017 году </w:t>
      </w:r>
      <w:r>
        <w:rPr>
          <w:rFonts w:ascii="Times New Roman" w:eastAsia="Times New Roman" w:hAnsi="Times New Roman" w:cs="Times New Roman"/>
          <w:sz w:val="24"/>
          <w:szCs w:val="24"/>
        </w:rPr>
        <w:t xml:space="preserve">- </w:t>
      </w:r>
      <w:r w:rsidRPr="0025674B">
        <w:rPr>
          <w:rFonts w:ascii="Times New Roman" w:eastAsia="Times New Roman" w:hAnsi="Times New Roman" w:cs="Times New Roman"/>
          <w:sz w:val="24"/>
          <w:szCs w:val="24"/>
        </w:rPr>
        <w:t xml:space="preserve">186894,1 </w:t>
      </w:r>
      <w:r w:rsidR="0009726E">
        <w:rPr>
          <w:rFonts w:ascii="Times New Roman" w:eastAsia="Times New Roman" w:hAnsi="Times New Roman" w:cs="Times New Roman"/>
          <w:sz w:val="24"/>
          <w:szCs w:val="24"/>
        </w:rPr>
        <w:t>тыс. руб</w:t>
      </w:r>
      <w:r w:rsidRPr="0025674B">
        <w:rPr>
          <w:rFonts w:ascii="Times New Roman" w:eastAsia="Times New Roman" w:hAnsi="Times New Roman" w:cs="Times New Roman"/>
          <w:sz w:val="24"/>
          <w:szCs w:val="24"/>
        </w:rPr>
        <w:t>лей.</w:t>
      </w:r>
      <w:proofErr w:type="gramEnd"/>
    </w:p>
    <w:p w:rsidR="006967CB" w:rsidRDefault="006967CB" w:rsidP="006967CB">
      <w:pPr>
        <w:autoSpaceDE w:val="0"/>
        <w:autoSpaceDN w:val="0"/>
        <w:adjustRightInd w:val="0"/>
        <w:spacing w:after="0" w:line="240" w:lineRule="auto"/>
        <w:ind w:firstLine="540"/>
        <w:jc w:val="both"/>
        <w:rPr>
          <w:rFonts w:ascii="Times New Roman" w:hAnsi="Times New Roman" w:cs="Times New Roman"/>
          <w:sz w:val="24"/>
          <w:szCs w:val="24"/>
        </w:rPr>
      </w:pPr>
      <w:r w:rsidRPr="00A004A8">
        <w:rPr>
          <w:rFonts w:ascii="Times New Roman" w:hAnsi="Times New Roman" w:cs="Times New Roman"/>
          <w:sz w:val="24"/>
          <w:szCs w:val="24"/>
        </w:rPr>
        <w:t>Объем средств субсидии рассчитан в соответствии с адресным распределением, указанные муниципальные объекты, определе</w:t>
      </w:r>
      <w:bookmarkStart w:id="0" w:name="_GoBack"/>
      <w:bookmarkEnd w:id="0"/>
      <w:r w:rsidRPr="00A004A8">
        <w:rPr>
          <w:rFonts w:ascii="Times New Roman" w:hAnsi="Times New Roman" w:cs="Times New Roman"/>
          <w:sz w:val="24"/>
          <w:szCs w:val="24"/>
        </w:rPr>
        <w:t>ны</w:t>
      </w:r>
      <w:r w:rsidR="00FD3AA8">
        <w:rPr>
          <w:rFonts w:ascii="Times New Roman" w:hAnsi="Times New Roman" w:cs="Times New Roman"/>
          <w:sz w:val="24"/>
          <w:szCs w:val="24"/>
        </w:rPr>
        <w:t xml:space="preserve"> АИП на 2015, 2016 и 2017 годы. </w:t>
      </w:r>
    </w:p>
    <w:p w:rsidR="00A004A8" w:rsidRPr="000E7188" w:rsidRDefault="00A004A8" w:rsidP="00D90703">
      <w:pPr>
        <w:autoSpaceDE w:val="0"/>
        <w:autoSpaceDN w:val="0"/>
        <w:adjustRightInd w:val="0"/>
        <w:spacing w:before="120" w:after="0" w:line="240" w:lineRule="auto"/>
        <w:ind w:firstLine="539"/>
        <w:jc w:val="both"/>
        <w:rPr>
          <w:rFonts w:ascii="Times New Roman" w:hAnsi="Times New Roman" w:cs="Times New Roman"/>
          <w:sz w:val="24"/>
          <w:szCs w:val="24"/>
        </w:rPr>
      </w:pPr>
      <w:r w:rsidRPr="00A004A8">
        <w:rPr>
          <w:rFonts w:ascii="Times New Roman" w:hAnsi="Times New Roman" w:cs="Times New Roman"/>
          <w:sz w:val="24"/>
          <w:szCs w:val="24"/>
        </w:rPr>
        <w:t xml:space="preserve">В 2016 году </w:t>
      </w:r>
      <w:r w:rsidRPr="00707C63">
        <w:rPr>
          <w:rFonts w:ascii="Times New Roman" w:hAnsi="Times New Roman" w:cs="Times New Roman"/>
          <w:i/>
          <w:sz w:val="24"/>
          <w:szCs w:val="24"/>
          <w:u w:val="single"/>
        </w:rPr>
        <w:t xml:space="preserve">по объекту </w:t>
      </w:r>
      <w:r w:rsidR="0009726E">
        <w:rPr>
          <w:rFonts w:ascii="Times New Roman" w:hAnsi="Times New Roman" w:cs="Times New Roman"/>
          <w:i/>
          <w:sz w:val="24"/>
          <w:szCs w:val="24"/>
          <w:u w:val="single"/>
        </w:rPr>
        <w:t>«</w:t>
      </w:r>
      <w:r w:rsidRPr="00707C63">
        <w:rPr>
          <w:rFonts w:ascii="Times New Roman" w:hAnsi="Times New Roman" w:cs="Times New Roman"/>
          <w:i/>
          <w:sz w:val="24"/>
          <w:szCs w:val="24"/>
          <w:u w:val="single"/>
        </w:rPr>
        <w:t xml:space="preserve">Строительство универсальной дворовой спортивной площадки (игровое поле) </w:t>
      </w:r>
      <w:r w:rsidR="0009726E">
        <w:rPr>
          <w:rFonts w:ascii="Times New Roman" w:hAnsi="Times New Roman" w:cs="Times New Roman"/>
          <w:i/>
          <w:sz w:val="24"/>
          <w:szCs w:val="24"/>
          <w:u w:val="single"/>
        </w:rPr>
        <w:t xml:space="preserve">г. </w:t>
      </w:r>
      <w:r w:rsidRPr="00707C63">
        <w:rPr>
          <w:rFonts w:ascii="Times New Roman" w:hAnsi="Times New Roman" w:cs="Times New Roman"/>
          <w:i/>
          <w:sz w:val="24"/>
          <w:szCs w:val="24"/>
          <w:u w:val="single"/>
        </w:rPr>
        <w:t>Поронайск, ул. Комсомольская, 1</w:t>
      </w:r>
      <w:r w:rsidR="0009726E">
        <w:rPr>
          <w:rFonts w:ascii="Times New Roman" w:hAnsi="Times New Roman" w:cs="Times New Roman"/>
          <w:i/>
          <w:sz w:val="24"/>
          <w:szCs w:val="24"/>
          <w:u w:val="single"/>
        </w:rPr>
        <w:t>»</w:t>
      </w:r>
      <w:r w:rsidRPr="00A004A8">
        <w:rPr>
          <w:rFonts w:ascii="Times New Roman" w:hAnsi="Times New Roman" w:cs="Times New Roman"/>
          <w:sz w:val="24"/>
          <w:szCs w:val="24"/>
        </w:rPr>
        <w:t xml:space="preserve"> в соответствии с </w:t>
      </w:r>
      <w:r w:rsidR="0009726E">
        <w:rPr>
          <w:rFonts w:ascii="Times New Roman" w:hAnsi="Times New Roman" w:cs="Times New Roman"/>
          <w:sz w:val="24"/>
          <w:szCs w:val="24"/>
        </w:rPr>
        <w:t xml:space="preserve">п. </w:t>
      </w:r>
      <w:r w:rsidRPr="00A004A8">
        <w:rPr>
          <w:rFonts w:ascii="Times New Roman" w:hAnsi="Times New Roman" w:cs="Times New Roman"/>
          <w:sz w:val="24"/>
          <w:szCs w:val="24"/>
        </w:rPr>
        <w:t xml:space="preserve">25 </w:t>
      </w:r>
      <w:r w:rsidR="0009726E">
        <w:rPr>
          <w:rFonts w:ascii="Times New Roman" w:hAnsi="Times New Roman" w:cs="Times New Roman"/>
          <w:sz w:val="24"/>
          <w:szCs w:val="24"/>
        </w:rPr>
        <w:t xml:space="preserve">ч. </w:t>
      </w:r>
      <w:r w:rsidRPr="00A004A8">
        <w:rPr>
          <w:rFonts w:ascii="Times New Roman" w:hAnsi="Times New Roman" w:cs="Times New Roman"/>
          <w:sz w:val="24"/>
          <w:szCs w:val="24"/>
        </w:rPr>
        <w:t xml:space="preserve">1 </w:t>
      </w:r>
      <w:r w:rsidR="00707C63">
        <w:rPr>
          <w:rFonts w:ascii="Times New Roman" w:hAnsi="Times New Roman" w:cs="Times New Roman"/>
          <w:sz w:val="24"/>
          <w:szCs w:val="24"/>
        </w:rPr>
        <w:br/>
      </w:r>
      <w:r w:rsidR="0009726E">
        <w:rPr>
          <w:rFonts w:ascii="Times New Roman" w:hAnsi="Times New Roman" w:cs="Times New Roman"/>
          <w:sz w:val="24"/>
          <w:szCs w:val="24"/>
        </w:rPr>
        <w:t xml:space="preserve">ст. </w:t>
      </w:r>
      <w:r w:rsidRPr="00A004A8">
        <w:rPr>
          <w:rFonts w:ascii="Times New Roman" w:hAnsi="Times New Roman" w:cs="Times New Roman"/>
          <w:sz w:val="24"/>
          <w:szCs w:val="24"/>
        </w:rPr>
        <w:t xml:space="preserve">93 </w:t>
      </w:r>
      <w:r w:rsidR="00707C63">
        <w:rPr>
          <w:rFonts w:ascii="Times New Roman" w:hAnsi="Times New Roman" w:cs="Times New Roman"/>
          <w:sz w:val="24"/>
          <w:szCs w:val="24"/>
        </w:rPr>
        <w:t>Ф</w:t>
      </w:r>
      <w:r w:rsidRPr="00A004A8">
        <w:rPr>
          <w:rFonts w:ascii="Times New Roman" w:hAnsi="Times New Roman" w:cs="Times New Roman"/>
          <w:sz w:val="24"/>
          <w:szCs w:val="24"/>
        </w:rPr>
        <w:t xml:space="preserve">едерального </w:t>
      </w:r>
      <w:r w:rsidR="00707C63">
        <w:rPr>
          <w:rFonts w:ascii="Times New Roman" w:hAnsi="Times New Roman" w:cs="Times New Roman"/>
          <w:sz w:val="24"/>
          <w:szCs w:val="24"/>
        </w:rPr>
        <w:t>з</w:t>
      </w:r>
      <w:r w:rsidRPr="00A004A8">
        <w:rPr>
          <w:rFonts w:ascii="Times New Roman" w:hAnsi="Times New Roman" w:cs="Times New Roman"/>
          <w:sz w:val="24"/>
          <w:szCs w:val="24"/>
        </w:rPr>
        <w:t xml:space="preserve">акона </w:t>
      </w:r>
      <w:r w:rsidR="00E84381">
        <w:rPr>
          <w:rFonts w:ascii="Times New Roman" w:hAnsi="Times New Roman" w:cs="Times New Roman"/>
          <w:sz w:val="24"/>
          <w:szCs w:val="24"/>
        </w:rPr>
        <w:t xml:space="preserve">№ </w:t>
      </w:r>
      <w:r w:rsidRPr="00A004A8">
        <w:rPr>
          <w:rFonts w:ascii="Times New Roman" w:hAnsi="Times New Roman" w:cs="Times New Roman"/>
          <w:sz w:val="24"/>
          <w:szCs w:val="24"/>
        </w:rPr>
        <w:t xml:space="preserve">44-ФЗ </w:t>
      </w:r>
      <w:r w:rsidRPr="000E7188">
        <w:rPr>
          <w:rFonts w:ascii="Times New Roman" w:hAnsi="Times New Roman" w:cs="Times New Roman"/>
          <w:sz w:val="24"/>
          <w:szCs w:val="24"/>
        </w:rPr>
        <w:t xml:space="preserve">заключен муниципальный контракт от 26.06.2016 </w:t>
      </w:r>
      <w:r w:rsidR="00E84381">
        <w:rPr>
          <w:rFonts w:ascii="Times New Roman" w:hAnsi="Times New Roman" w:cs="Times New Roman"/>
          <w:sz w:val="24"/>
          <w:szCs w:val="24"/>
        </w:rPr>
        <w:t xml:space="preserve">№ </w:t>
      </w:r>
      <w:r w:rsidRPr="000E7188">
        <w:rPr>
          <w:rFonts w:ascii="Times New Roman" w:hAnsi="Times New Roman" w:cs="Times New Roman"/>
          <w:sz w:val="24"/>
          <w:szCs w:val="24"/>
        </w:rPr>
        <w:t xml:space="preserve">83 с ООО </w:t>
      </w:r>
      <w:r w:rsidR="0009726E">
        <w:rPr>
          <w:rFonts w:ascii="Times New Roman" w:hAnsi="Times New Roman" w:cs="Times New Roman"/>
          <w:sz w:val="24"/>
          <w:szCs w:val="24"/>
        </w:rPr>
        <w:t>«</w:t>
      </w:r>
      <w:proofErr w:type="gramStart"/>
      <w:r w:rsidRPr="000E7188">
        <w:rPr>
          <w:rFonts w:ascii="Times New Roman" w:hAnsi="Times New Roman" w:cs="Times New Roman"/>
          <w:sz w:val="24"/>
          <w:szCs w:val="24"/>
        </w:rPr>
        <w:t>Ресурс-групп</w:t>
      </w:r>
      <w:proofErr w:type="gramEnd"/>
      <w:r w:rsidR="0009726E">
        <w:rPr>
          <w:rFonts w:ascii="Times New Roman" w:hAnsi="Times New Roman" w:cs="Times New Roman"/>
          <w:sz w:val="24"/>
          <w:szCs w:val="24"/>
        </w:rPr>
        <w:t>»</w:t>
      </w:r>
      <w:r w:rsidRPr="000E7188">
        <w:rPr>
          <w:rFonts w:ascii="Times New Roman" w:hAnsi="Times New Roman" w:cs="Times New Roman"/>
          <w:sz w:val="24"/>
          <w:szCs w:val="24"/>
        </w:rPr>
        <w:t xml:space="preserve">, цена контракта составила 3535,4 </w:t>
      </w:r>
      <w:r w:rsidR="0009726E">
        <w:rPr>
          <w:rFonts w:ascii="Times New Roman" w:hAnsi="Times New Roman" w:cs="Times New Roman"/>
          <w:sz w:val="24"/>
          <w:szCs w:val="24"/>
        </w:rPr>
        <w:t>тыс. руб</w:t>
      </w:r>
      <w:r w:rsidRPr="000E7188">
        <w:rPr>
          <w:rFonts w:ascii="Times New Roman" w:hAnsi="Times New Roman" w:cs="Times New Roman"/>
          <w:sz w:val="24"/>
          <w:szCs w:val="24"/>
        </w:rPr>
        <w:t xml:space="preserve">лей, срок выполнения работ </w:t>
      </w:r>
      <w:r w:rsidR="0014442E">
        <w:rPr>
          <w:rFonts w:ascii="Times New Roman" w:hAnsi="Times New Roman" w:cs="Times New Roman"/>
          <w:sz w:val="24"/>
          <w:szCs w:val="24"/>
        </w:rPr>
        <w:t>04.08.2016. Р</w:t>
      </w:r>
      <w:r w:rsidRPr="000E7188">
        <w:rPr>
          <w:rFonts w:ascii="Times New Roman" w:hAnsi="Times New Roman" w:cs="Times New Roman"/>
          <w:sz w:val="24"/>
          <w:szCs w:val="24"/>
        </w:rPr>
        <w:t>аботы выполнены в полном объеме</w:t>
      </w:r>
      <w:r w:rsidR="00707C63" w:rsidRPr="000E7188">
        <w:rPr>
          <w:rFonts w:ascii="Times New Roman" w:hAnsi="Times New Roman" w:cs="Times New Roman"/>
          <w:sz w:val="24"/>
          <w:szCs w:val="24"/>
        </w:rPr>
        <w:t>, но</w:t>
      </w:r>
      <w:r w:rsidRPr="000E7188">
        <w:rPr>
          <w:rFonts w:ascii="Times New Roman" w:hAnsi="Times New Roman" w:cs="Times New Roman"/>
          <w:sz w:val="24"/>
          <w:szCs w:val="24"/>
        </w:rPr>
        <w:t xml:space="preserve"> с нарушени</w:t>
      </w:r>
      <w:r w:rsidR="00707C63" w:rsidRPr="000E7188">
        <w:rPr>
          <w:rFonts w:ascii="Times New Roman" w:hAnsi="Times New Roman" w:cs="Times New Roman"/>
          <w:sz w:val="24"/>
          <w:szCs w:val="24"/>
        </w:rPr>
        <w:t>ем срока на 14 кал</w:t>
      </w:r>
      <w:proofErr w:type="gramStart"/>
      <w:r w:rsidR="00E64E55">
        <w:rPr>
          <w:rFonts w:ascii="Times New Roman" w:hAnsi="Times New Roman" w:cs="Times New Roman"/>
          <w:sz w:val="24"/>
          <w:szCs w:val="24"/>
        </w:rPr>
        <w:t>.</w:t>
      </w:r>
      <w:proofErr w:type="gramEnd"/>
      <w:r w:rsidR="00E64E55">
        <w:rPr>
          <w:rFonts w:ascii="Times New Roman" w:hAnsi="Times New Roman" w:cs="Times New Roman"/>
          <w:sz w:val="24"/>
          <w:szCs w:val="24"/>
        </w:rPr>
        <w:t xml:space="preserve"> </w:t>
      </w:r>
      <w:proofErr w:type="gramStart"/>
      <w:r w:rsidR="00707C63" w:rsidRPr="000E7188">
        <w:rPr>
          <w:rFonts w:ascii="Times New Roman" w:hAnsi="Times New Roman" w:cs="Times New Roman"/>
          <w:sz w:val="24"/>
          <w:szCs w:val="24"/>
        </w:rPr>
        <w:t>д</w:t>
      </w:r>
      <w:proofErr w:type="gramEnd"/>
      <w:r w:rsidR="00707C63" w:rsidRPr="000E7188">
        <w:rPr>
          <w:rFonts w:ascii="Times New Roman" w:hAnsi="Times New Roman" w:cs="Times New Roman"/>
          <w:sz w:val="24"/>
          <w:szCs w:val="24"/>
        </w:rPr>
        <w:t>ней (</w:t>
      </w:r>
      <w:r w:rsidR="0009726E">
        <w:rPr>
          <w:rFonts w:ascii="Times New Roman" w:hAnsi="Times New Roman" w:cs="Times New Roman"/>
          <w:sz w:val="24"/>
          <w:szCs w:val="24"/>
        </w:rPr>
        <w:t xml:space="preserve">ст. </w:t>
      </w:r>
      <w:r w:rsidR="00707C63" w:rsidRPr="000E7188">
        <w:rPr>
          <w:rFonts w:ascii="Times New Roman" w:hAnsi="Times New Roman" w:cs="Times New Roman"/>
          <w:sz w:val="24"/>
          <w:szCs w:val="24"/>
        </w:rPr>
        <w:t xml:space="preserve">94 Федерального закона </w:t>
      </w:r>
      <w:r w:rsidR="00E84381">
        <w:rPr>
          <w:rFonts w:ascii="Times New Roman" w:hAnsi="Times New Roman" w:cs="Times New Roman"/>
          <w:sz w:val="24"/>
          <w:szCs w:val="24"/>
        </w:rPr>
        <w:t xml:space="preserve">№ </w:t>
      </w:r>
      <w:r w:rsidR="00707C63" w:rsidRPr="000E7188">
        <w:rPr>
          <w:rFonts w:ascii="Times New Roman" w:hAnsi="Times New Roman" w:cs="Times New Roman"/>
          <w:sz w:val="24"/>
          <w:szCs w:val="24"/>
        </w:rPr>
        <w:t>44-ФЗ)</w:t>
      </w:r>
      <w:r w:rsidR="0014442E">
        <w:rPr>
          <w:rFonts w:ascii="Times New Roman" w:hAnsi="Times New Roman" w:cs="Times New Roman"/>
          <w:sz w:val="24"/>
          <w:szCs w:val="24"/>
        </w:rPr>
        <w:t>.</w:t>
      </w:r>
      <w:r w:rsidR="006726B0">
        <w:rPr>
          <w:rFonts w:ascii="Times New Roman" w:hAnsi="Times New Roman" w:cs="Times New Roman"/>
          <w:sz w:val="24"/>
          <w:szCs w:val="24"/>
        </w:rPr>
        <w:t xml:space="preserve"> </w:t>
      </w:r>
    </w:p>
    <w:p w:rsidR="00A004A8" w:rsidRDefault="00A004A8" w:rsidP="00A004A8">
      <w:pPr>
        <w:autoSpaceDE w:val="0"/>
        <w:autoSpaceDN w:val="0"/>
        <w:adjustRightInd w:val="0"/>
        <w:spacing w:after="0" w:line="240" w:lineRule="auto"/>
        <w:ind w:firstLine="540"/>
        <w:jc w:val="both"/>
        <w:rPr>
          <w:rFonts w:ascii="Times New Roman" w:hAnsi="Times New Roman" w:cs="Times New Roman"/>
          <w:sz w:val="24"/>
          <w:szCs w:val="24"/>
        </w:rPr>
      </w:pPr>
      <w:r w:rsidRPr="000E7188">
        <w:rPr>
          <w:rFonts w:ascii="Times New Roman" w:hAnsi="Times New Roman" w:cs="Times New Roman"/>
          <w:sz w:val="24"/>
          <w:szCs w:val="24"/>
        </w:rPr>
        <w:t xml:space="preserve">За ненадлежащее выполнение условий контракта </w:t>
      </w:r>
      <w:r w:rsidR="00707C63" w:rsidRPr="000E7188">
        <w:rPr>
          <w:rFonts w:ascii="Times New Roman" w:hAnsi="Times New Roman" w:cs="Times New Roman"/>
          <w:sz w:val="24"/>
          <w:szCs w:val="24"/>
        </w:rPr>
        <w:t>п</w:t>
      </w:r>
      <w:r w:rsidRPr="000E7188">
        <w:rPr>
          <w:rFonts w:ascii="Times New Roman" w:hAnsi="Times New Roman" w:cs="Times New Roman"/>
          <w:sz w:val="24"/>
          <w:szCs w:val="24"/>
        </w:rPr>
        <w:t xml:space="preserve">одрядчику начислена неустойка в размере 52,0 </w:t>
      </w:r>
      <w:r w:rsidR="0009726E">
        <w:rPr>
          <w:rFonts w:ascii="Times New Roman" w:hAnsi="Times New Roman" w:cs="Times New Roman"/>
          <w:sz w:val="24"/>
          <w:szCs w:val="24"/>
        </w:rPr>
        <w:t>тыс. руб</w:t>
      </w:r>
      <w:r w:rsidRPr="000E7188">
        <w:rPr>
          <w:rFonts w:ascii="Times New Roman" w:hAnsi="Times New Roman" w:cs="Times New Roman"/>
          <w:sz w:val="24"/>
          <w:szCs w:val="24"/>
        </w:rPr>
        <w:t>лей, которая списана в соответствии с п</w:t>
      </w:r>
      <w:r w:rsidR="0009726E">
        <w:rPr>
          <w:rFonts w:ascii="Times New Roman" w:hAnsi="Times New Roman" w:cs="Times New Roman"/>
          <w:sz w:val="24"/>
          <w:szCs w:val="24"/>
        </w:rPr>
        <w:t xml:space="preserve">п. </w:t>
      </w:r>
      <w:r w:rsidRPr="000E7188">
        <w:rPr>
          <w:rFonts w:ascii="Times New Roman" w:hAnsi="Times New Roman" w:cs="Times New Roman"/>
          <w:sz w:val="24"/>
          <w:szCs w:val="24"/>
        </w:rPr>
        <w:t xml:space="preserve">5 </w:t>
      </w:r>
      <w:r w:rsidR="0009726E">
        <w:rPr>
          <w:rFonts w:ascii="Times New Roman" w:hAnsi="Times New Roman" w:cs="Times New Roman"/>
          <w:sz w:val="24"/>
          <w:szCs w:val="24"/>
        </w:rPr>
        <w:t xml:space="preserve">п. </w:t>
      </w:r>
      <w:r w:rsidRPr="000E7188">
        <w:rPr>
          <w:rFonts w:ascii="Times New Roman" w:hAnsi="Times New Roman" w:cs="Times New Roman"/>
          <w:sz w:val="24"/>
          <w:szCs w:val="24"/>
        </w:rPr>
        <w:t xml:space="preserve">5 Постановления </w:t>
      </w:r>
      <w:r w:rsidR="00E84381">
        <w:rPr>
          <w:rFonts w:ascii="Times New Roman" w:hAnsi="Times New Roman" w:cs="Times New Roman"/>
          <w:sz w:val="24"/>
          <w:szCs w:val="24"/>
        </w:rPr>
        <w:t xml:space="preserve">№ </w:t>
      </w:r>
      <w:r w:rsidRPr="000E7188">
        <w:rPr>
          <w:rFonts w:ascii="Times New Roman" w:hAnsi="Times New Roman" w:cs="Times New Roman"/>
          <w:sz w:val="24"/>
          <w:szCs w:val="24"/>
        </w:rPr>
        <w:t>190.</w:t>
      </w:r>
      <w:r w:rsidR="006726B0">
        <w:rPr>
          <w:rFonts w:ascii="Times New Roman" w:hAnsi="Times New Roman" w:cs="Times New Roman"/>
          <w:sz w:val="24"/>
          <w:szCs w:val="24"/>
        </w:rPr>
        <w:t xml:space="preserve"> </w:t>
      </w:r>
      <w:r w:rsidRPr="000E7188">
        <w:rPr>
          <w:rFonts w:ascii="Times New Roman" w:hAnsi="Times New Roman" w:cs="Times New Roman"/>
          <w:sz w:val="24"/>
          <w:szCs w:val="24"/>
        </w:rPr>
        <w:t xml:space="preserve">Оплата по контракту произведена по факту выполненных работ в сентябре 2016 в полном объеме </w:t>
      </w:r>
      <w:r w:rsidR="00671ABE" w:rsidRPr="000E7188">
        <w:rPr>
          <w:rFonts w:ascii="Times New Roman" w:hAnsi="Times New Roman" w:cs="Times New Roman"/>
          <w:sz w:val="24"/>
          <w:szCs w:val="24"/>
        </w:rPr>
        <w:t>-</w:t>
      </w:r>
      <w:r w:rsidRPr="000E7188">
        <w:rPr>
          <w:rFonts w:ascii="Times New Roman" w:hAnsi="Times New Roman" w:cs="Times New Roman"/>
          <w:sz w:val="24"/>
          <w:szCs w:val="24"/>
        </w:rPr>
        <w:t xml:space="preserve"> 3535,4 </w:t>
      </w:r>
      <w:r w:rsidR="0009726E">
        <w:rPr>
          <w:rFonts w:ascii="Times New Roman" w:hAnsi="Times New Roman" w:cs="Times New Roman"/>
          <w:sz w:val="24"/>
          <w:szCs w:val="24"/>
        </w:rPr>
        <w:t>тыс. руб</w:t>
      </w:r>
      <w:r w:rsidRPr="000E7188">
        <w:rPr>
          <w:rFonts w:ascii="Times New Roman" w:hAnsi="Times New Roman" w:cs="Times New Roman"/>
          <w:sz w:val="24"/>
          <w:szCs w:val="24"/>
        </w:rPr>
        <w:t xml:space="preserve">лей (средства </w:t>
      </w:r>
      <w:r w:rsidR="000E7188" w:rsidRPr="000E7188">
        <w:rPr>
          <w:rFonts w:ascii="Times New Roman" w:hAnsi="Times New Roman" w:cs="Times New Roman"/>
          <w:sz w:val="24"/>
          <w:szCs w:val="24"/>
        </w:rPr>
        <w:t>областного</w:t>
      </w:r>
      <w:r w:rsidRPr="000E7188">
        <w:rPr>
          <w:rFonts w:ascii="Times New Roman" w:hAnsi="Times New Roman" w:cs="Times New Roman"/>
          <w:sz w:val="24"/>
          <w:szCs w:val="24"/>
        </w:rPr>
        <w:t xml:space="preserve"> бюджета </w:t>
      </w:r>
      <w:r w:rsidR="00671ABE" w:rsidRPr="000E7188">
        <w:rPr>
          <w:rFonts w:ascii="Times New Roman" w:hAnsi="Times New Roman" w:cs="Times New Roman"/>
          <w:sz w:val="24"/>
          <w:szCs w:val="24"/>
        </w:rPr>
        <w:t>-</w:t>
      </w:r>
      <w:r w:rsidR="00707C63" w:rsidRPr="000E7188">
        <w:rPr>
          <w:rFonts w:ascii="Times New Roman" w:hAnsi="Times New Roman" w:cs="Times New Roman"/>
          <w:sz w:val="24"/>
          <w:szCs w:val="24"/>
        </w:rPr>
        <w:t xml:space="preserve"> </w:t>
      </w:r>
      <w:r w:rsidRPr="000E7188">
        <w:rPr>
          <w:rFonts w:ascii="Times New Roman" w:hAnsi="Times New Roman" w:cs="Times New Roman"/>
          <w:sz w:val="24"/>
          <w:szCs w:val="24"/>
        </w:rPr>
        <w:t xml:space="preserve">3500,0 </w:t>
      </w:r>
      <w:r w:rsidR="0009726E">
        <w:rPr>
          <w:rFonts w:ascii="Times New Roman" w:hAnsi="Times New Roman" w:cs="Times New Roman"/>
          <w:sz w:val="24"/>
          <w:szCs w:val="24"/>
        </w:rPr>
        <w:t>тыс. руб</w:t>
      </w:r>
      <w:r w:rsidRPr="000E7188">
        <w:rPr>
          <w:rFonts w:ascii="Times New Roman" w:hAnsi="Times New Roman" w:cs="Times New Roman"/>
          <w:sz w:val="24"/>
          <w:szCs w:val="24"/>
        </w:rPr>
        <w:t xml:space="preserve">лей, </w:t>
      </w:r>
      <w:r w:rsidR="000E7188" w:rsidRPr="000E7188">
        <w:rPr>
          <w:rFonts w:ascii="Times New Roman" w:hAnsi="Times New Roman" w:cs="Times New Roman"/>
          <w:sz w:val="24"/>
          <w:szCs w:val="24"/>
        </w:rPr>
        <w:t>местный бюджет</w:t>
      </w:r>
      <w:r w:rsidRPr="000E7188">
        <w:rPr>
          <w:rFonts w:ascii="Times New Roman" w:hAnsi="Times New Roman" w:cs="Times New Roman"/>
          <w:sz w:val="24"/>
          <w:szCs w:val="24"/>
        </w:rPr>
        <w:t xml:space="preserve"> </w:t>
      </w:r>
      <w:r w:rsidR="00671ABE" w:rsidRPr="000E7188">
        <w:rPr>
          <w:rFonts w:ascii="Times New Roman" w:hAnsi="Times New Roman" w:cs="Times New Roman"/>
          <w:sz w:val="24"/>
          <w:szCs w:val="24"/>
        </w:rPr>
        <w:t>-</w:t>
      </w:r>
      <w:r w:rsidRPr="000E7188">
        <w:rPr>
          <w:rFonts w:ascii="Times New Roman" w:hAnsi="Times New Roman" w:cs="Times New Roman"/>
          <w:sz w:val="24"/>
          <w:szCs w:val="24"/>
        </w:rPr>
        <w:t xml:space="preserve"> 35,4 </w:t>
      </w:r>
      <w:r w:rsidR="0009726E">
        <w:rPr>
          <w:rFonts w:ascii="Times New Roman" w:hAnsi="Times New Roman" w:cs="Times New Roman"/>
          <w:sz w:val="24"/>
          <w:szCs w:val="24"/>
        </w:rPr>
        <w:t>тыс. руб</w:t>
      </w:r>
      <w:r w:rsidRPr="000E7188">
        <w:rPr>
          <w:rFonts w:ascii="Times New Roman" w:hAnsi="Times New Roman" w:cs="Times New Roman"/>
          <w:sz w:val="24"/>
          <w:szCs w:val="24"/>
        </w:rPr>
        <w:t xml:space="preserve">лей). </w:t>
      </w:r>
    </w:p>
    <w:p w:rsidR="00A004A8" w:rsidRPr="00A004A8" w:rsidRDefault="00A004A8" w:rsidP="00A004A8">
      <w:pPr>
        <w:autoSpaceDE w:val="0"/>
        <w:autoSpaceDN w:val="0"/>
        <w:adjustRightInd w:val="0"/>
        <w:spacing w:after="0" w:line="240" w:lineRule="auto"/>
        <w:ind w:firstLine="540"/>
        <w:jc w:val="both"/>
        <w:rPr>
          <w:rFonts w:ascii="Times New Roman" w:hAnsi="Times New Roman" w:cs="Times New Roman"/>
          <w:sz w:val="24"/>
          <w:szCs w:val="24"/>
        </w:rPr>
      </w:pPr>
      <w:r w:rsidRPr="000E7188">
        <w:rPr>
          <w:rFonts w:ascii="Times New Roman" w:hAnsi="Times New Roman" w:cs="Times New Roman"/>
          <w:sz w:val="24"/>
          <w:szCs w:val="24"/>
        </w:rPr>
        <w:t xml:space="preserve">В 2017 году </w:t>
      </w:r>
      <w:r w:rsidRPr="000E7188">
        <w:rPr>
          <w:rFonts w:ascii="Times New Roman" w:hAnsi="Times New Roman" w:cs="Times New Roman"/>
          <w:i/>
          <w:sz w:val="24"/>
          <w:szCs w:val="24"/>
          <w:u w:val="single"/>
        </w:rPr>
        <w:t xml:space="preserve">по объекту </w:t>
      </w:r>
      <w:r w:rsidR="0009726E">
        <w:rPr>
          <w:rFonts w:ascii="Times New Roman" w:hAnsi="Times New Roman" w:cs="Times New Roman"/>
          <w:i/>
          <w:sz w:val="24"/>
          <w:szCs w:val="24"/>
          <w:u w:val="single"/>
        </w:rPr>
        <w:t>«</w:t>
      </w:r>
      <w:r w:rsidRPr="000E7188">
        <w:rPr>
          <w:rFonts w:ascii="Times New Roman" w:hAnsi="Times New Roman" w:cs="Times New Roman"/>
          <w:i/>
          <w:sz w:val="24"/>
          <w:szCs w:val="24"/>
          <w:u w:val="single"/>
        </w:rPr>
        <w:t>Строительство комбинированной</w:t>
      </w:r>
      <w:r w:rsidRPr="00707C63">
        <w:rPr>
          <w:rFonts w:ascii="Times New Roman" w:hAnsi="Times New Roman" w:cs="Times New Roman"/>
          <w:i/>
          <w:sz w:val="24"/>
          <w:szCs w:val="24"/>
          <w:u w:val="single"/>
        </w:rPr>
        <w:t xml:space="preserve"> спортивной площадки, Поронайский ГО</w:t>
      </w:r>
      <w:r w:rsidR="0009726E">
        <w:rPr>
          <w:rFonts w:ascii="Times New Roman" w:hAnsi="Times New Roman" w:cs="Times New Roman"/>
          <w:i/>
          <w:sz w:val="24"/>
          <w:szCs w:val="24"/>
          <w:u w:val="single"/>
        </w:rPr>
        <w:t>»</w:t>
      </w:r>
      <w:r w:rsidRPr="00A004A8">
        <w:rPr>
          <w:rFonts w:ascii="Times New Roman" w:hAnsi="Times New Roman" w:cs="Times New Roman"/>
          <w:sz w:val="24"/>
          <w:szCs w:val="24"/>
        </w:rPr>
        <w:t xml:space="preserve"> заключено два </w:t>
      </w:r>
      <w:r w:rsidR="006726B0">
        <w:rPr>
          <w:rFonts w:ascii="Times New Roman" w:hAnsi="Times New Roman" w:cs="Times New Roman"/>
          <w:sz w:val="24"/>
          <w:szCs w:val="24"/>
        </w:rPr>
        <w:t xml:space="preserve">муниципальных </w:t>
      </w:r>
      <w:r w:rsidRPr="00A004A8">
        <w:rPr>
          <w:rFonts w:ascii="Times New Roman" w:hAnsi="Times New Roman" w:cs="Times New Roman"/>
          <w:sz w:val="24"/>
          <w:szCs w:val="24"/>
        </w:rPr>
        <w:t xml:space="preserve">контракта с ООО </w:t>
      </w:r>
      <w:r w:rsidR="0009726E">
        <w:rPr>
          <w:rFonts w:ascii="Times New Roman" w:hAnsi="Times New Roman" w:cs="Times New Roman"/>
          <w:sz w:val="24"/>
          <w:szCs w:val="24"/>
        </w:rPr>
        <w:t>«</w:t>
      </w:r>
      <w:proofErr w:type="gramStart"/>
      <w:r w:rsidRPr="00A004A8">
        <w:rPr>
          <w:rFonts w:ascii="Times New Roman" w:hAnsi="Times New Roman" w:cs="Times New Roman"/>
          <w:sz w:val="24"/>
          <w:szCs w:val="24"/>
        </w:rPr>
        <w:t>Ресурс-групп</w:t>
      </w:r>
      <w:proofErr w:type="gramEnd"/>
      <w:r w:rsidR="0009726E">
        <w:rPr>
          <w:rFonts w:ascii="Times New Roman" w:hAnsi="Times New Roman" w:cs="Times New Roman"/>
          <w:sz w:val="24"/>
          <w:szCs w:val="24"/>
        </w:rPr>
        <w:t>»</w:t>
      </w:r>
      <w:r w:rsidRPr="00A004A8">
        <w:rPr>
          <w:rFonts w:ascii="Times New Roman" w:hAnsi="Times New Roman" w:cs="Times New Roman"/>
          <w:sz w:val="24"/>
          <w:szCs w:val="24"/>
        </w:rPr>
        <w:t xml:space="preserve"> на общую сумму 5555,6 </w:t>
      </w:r>
      <w:r w:rsidR="0009726E">
        <w:rPr>
          <w:rFonts w:ascii="Times New Roman" w:hAnsi="Times New Roman" w:cs="Times New Roman"/>
          <w:sz w:val="24"/>
          <w:szCs w:val="24"/>
        </w:rPr>
        <w:t>тыс. руб</w:t>
      </w:r>
      <w:r w:rsidRPr="00A004A8">
        <w:rPr>
          <w:rFonts w:ascii="Times New Roman" w:hAnsi="Times New Roman" w:cs="Times New Roman"/>
          <w:sz w:val="24"/>
          <w:szCs w:val="24"/>
        </w:rPr>
        <w:t xml:space="preserve">лей (областной бюджет </w:t>
      </w:r>
      <w:r w:rsidR="00671ABE">
        <w:rPr>
          <w:rFonts w:ascii="Times New Roman" w:hAnsi="Times New Roman" w:cs="Times New Roman"/>
          <w:sz w:val="24"/>
          <w:szCs w:val="24"/>
        </w:rPr>
        <w:t>-</w:t>
      </w:r>
      <w:r w:rsidRPr="00A004A8">
        <w:rPr>
          <w:rFonts w:ascii="Times New Roman" w:hAnsi="Times New Roman" w:cs="Times New Roman"/>
          <w:sz w:val="24"/>
          <w:szCs w:val="24"/>
        </w:rPr>
        <w:t xml:space="preserve"> 5500,0 </w:t>
      </w:r>
      <w:r w:rsidR="0009726E">
        <w:rPr>
          <w:rFonts w:ascii="Times New Roman" w:hAnsi="Times New Roman" w:cs="Times New Roman"/>
          <w:sz w:val="24"/>
          <w:szCs w:val="24"/>
        </w:rPr>
        <w:t>тыс. руб</w:t>
      </w:r>
      <w:r w:rsidRPr="00A004A8">
        <w:rPr>
          <w:rFonts w:ascii="Times New Roman" w:hAnsi="Times New Roman" w:cs="Times New Roman"/>
          <w:sz w:val="24"/>
          <w:szCs w:val="24"/>
        </w:rPr>
        <w:t xml:space="preserve">лей, местный бюджет </w:t>
      </w:r>
      <w:r w:rsidR="00671ABE">
        <w:rPr>
          <w:rFonts w:ascii="Times New Roman" w:hAnsi="Times New Roman" w:cs="Times New Roman"/>
          <w:sz w:val="24"/>
          <w:szCs w:val="24"/>
        </w:rPr>
        <w:t>-</w:t>
      </w:r>
      <w:r w:rsidRPr="00A004A8">
        <w:rPr>
          <w:rFonts w:ascii="Times New Roman" w:hAnsi="Times New Roman" w:cs="Times New Roman"/>
          <w:sz w:val="24"/>
          <w:szCs w:val="24"/>
        </w:rPr>
        <w:t xml:space="preserve"> 55,6 </w:t>
      </w:r>
      <w:r w:rsidR="0009726E">
        <w:rPr>
          <w:rFonts w:ascii="Times New Roman" w:hAnsi="Times New Roman" w:cs="Times New Roman"/>
          <w:sz w:val="24"/>
          <w:szCs w:val="24"/>
        </w:rPr>
        <w:t>тыс. руб</w:t>
      </w:r>
      <w:r w:rsidRPr="00A004A8">
        <w:rPr>
          <w:rFonts w:ascii="Times New Roman" w:hAnsi="Times New Roman" w:cs="Times New Roman"/>
          <w:sz w:val="24"/>
          <w:szCs w:val="24"/>
        </w:rPr>
        <w:t>лей):</w:t>
      </w:r>
    </w:p>
    <w:p w:rsidR="00A004A8" w:rsidRPr="00A004A8" w:rsidRDefault="00707C63" w:rsidP="00A004A8">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A004A8" w:rsidRPr="00A004A8">
        <w:rPr>
          <w:rFonts w:ascii="Times New Roman" w:hAnsi="Times New Roman" w:cs="Times New Roman"/>
          <w:sz w:val="24"/>
          <w:szCs w:val="24"/>
        </w:rPr>
        <w:t>от 11.09.2017 на выполнение работ по устройству оснований комбинированной спортивной площадки</w:t>
      </w:r>
      <w:r w:rsidR="008D7630">
        <w:rPr>
          <w:rFonts w:ascii="Times New Roman" w:hAnsi="Times New Roman" w:cs="Times New Roman"/>
          <w:sz w:val="24"/>
          <w:szCs w:val="24"/>
        </w:rPr>
        <w:t>, стоимостью</w:t>
      </w:r>
      <w:r w:rsidR="00A004A8" w:rsidRPr="00A004A8">
        <w:rPr>
          <w:rFonts w:ascii="Times New Roman" w:hAnsi="Times New Roman" w:cs="Times New Roman"/>
          <w:sz w:val="24"/>
          <w:szCs w:val="24"/>
        </w:rPr>
        <w:t xml:space="preserve"> 46,0 </w:t>
      </w:r>
      <w:r w:rsidR="0009726E">
        <w:rPr>
          <w:rFonts w:ascii="Times New Roman" w:hAnsi="Times New Roman" w:cs="Times New Roman"/>
          <w:sz w:val="24"/>
          <w:szCs w:val="24"/>
        </w:rPr>
        <w:t>тыс. руб</w:t>
      </w:r>
      <w:r w:rsidR="00A004A8" w:rsidRPr="00A004A8">
        <w:rPr>
          <w:rFonts w:ascii="Times New Roman" w:hAnsi="Times New Roman" w:cs="Times New Roman"/>
          <w:sz w:val="24"/>
          <w:szCs w:val="24"/>
        </w:rPr>
        <w:t>лей</w:t>
      </w:r>
      <w:r w:rsidR="008D7630">
        <w:rPr>
          <w:rFonts w:ascii="Times New Roman" w:hAnsi="Times New Roman" w:cs="Times New Roman"/>
          <w:sz w:val="24"/>
          <w:szCs w:val="24"/>
        </w:rPr>
        <w:t xml:space="preserve"> (средства</w:t>
      </w:r>
      <w:r w:rsidR="00A004A8" w:rsidRPr="00A004A8">
        <w:rPr>
          <w:rFonts w:ascii="Times New Roman" w:hAnsi="Times New Roman" w:cs="Times New Roman"/>
          <w:sz w:val="24"/>
          <w:szCs w:val="24"/>
        </w:rPr>
        <w:t xml:space="preserve"> местного бюджета</w:t>
      </w:r>
      <w:r w:rsidR="008D7630">
        <w:rPr>
          <w:rFonts w:ascii="Times New Roman" w:hAnsi="Times New Roman" w:cs="Times New Roman"/>
          <w:sz w:val="24"/>
          <w:szCs w:val="24"/>
        </w:rPr>
        <w:t>);</w:t>
      </w:r>
    </w:p>
    <w:p w:rsidR="00065E57" w:rsidRDefault="00A004A8" w:rsidP="00A004A8">
      <w:pPr>
        <w:autoSpaceDE w:val="0"/>
        <w:autoSpaceDN w:val="0"/>
        <w:adjustRightInd w:val="0"/>
        <w:spacing w:after="0" w:line="240" w:lineRule="auto"/>
        <w:ind w:firstLine="540"/>
        <w:jc w:val="both"/>
        <w:rPr>
          <w:rFonts w:ascii="Times New Roman" w:hAnsi="Times New Roman" w:cs="Times New Roman"/>
          <w:sz w:val="24"/>
          <w:szCs w:val="24"/>
        </w:rPr>
      </w:pPr>
      <w:r w:rsidRPr="00A004A8">
        <w:rPr>
          <w:rFonts w:ascii="Times New Roman" w:hAnsi="Times New Roman" w:cs="Times New Roman"/>
          <w:sz w:val="24"/>
          <w:szCs w:val="24"/>
        </w:rPr>
        <w:lastRenderedPageBreak/>
        <w:t>- от 14.07.2017 на строительство объекта</w:t>
      </w:r>
      <w:r w:rsidR="008D7630">
        <w:rPr>
          <w:rFonts w:ascii="Times New Roman" w:hAnsi="Times New Roman" w:cs="Times New Roman"/>
          <w:sz w:val="24"/>
          <w:szCs w:val="24"/>
        </w:rPr>
        <w:t xml:space="preserve"> (</w:t>
      </w:r>
      <w:r w:rsidRPr="00A004A8">
        <w:rPr>
          <w:rFonts w:ascii="Times New Roman" w:hAnsi="Times New Roman" w:cs="Times New Roman"/>
          <w:sz w:val="24"/>
          <w:szCs w:val="24"/>
        </w:rPr>
        <w:t>электронн</w:t>
      </w:r>
      <w:r w:rsidR="008D7630">
        <w:rPr>
          <w:rFonts w:ascii="Times New Roman" w:hAnsi="Times New Roman" w:cs="Times New Roman"/>
          <w:sz w:val="24"/>
          <w:szCs w:val="24"/>
        </w:rPr>
        <w:t>ый</w:t>
      </w:r>
      <w:r w:rsidRPr="00A004A8">
        <w:rPr>
          <w:rFonts w:ascii="Times New Roman" w:hAnsi="Times New Roman" w:cs="Times New Roman"/>
          <w:sz w:val="24"/>
          <w:szCs w:val="24"/>
        </w:rPr>
        <w:t xml:space="preserve"> аукцион</w:t>
      </w:r>
      <w:r w:rsidR="008D7630">
        <w:rPr>
          <w:rFonts w:ascii="Times New Roman" w:hAnsi="Times New Roman" w:cs="Times New Roman"/>
          <w:sz w:val="24"/>
          <w:szCs w:val="24"/>
        </w:rPr>
        <w:t xml:space="preserve">) ценой 5509,6 </w:t>
      </w:r>
      <w:r w:rsidR="008D7630">
        <w:rPr>
          <w:rFonts w:ascii="Times New Roman" w:hAnsi="Times New Roman" w:cs="Times New Roman"/>
          <w:sz w:val="24"/>
          <w:szCs w:val="24"/>
        </w:rPr>
        <w:br/>
      </w:r>
      <w:r w:rsidR="0009726E">
        <w:rPr>
          <w:rFonts w:ascii="Times New Roman" w:hAnsi="Times New Roman" w:cs="Times New Roman"/>
          <w:sz w:val="24"/>
          <w:szCs w:val="24"/>
        </w:rPr>
        <w:t>тыс. руб</w:t>
      </w:r>
      <w:r w:rsidR="008D7630">
        <w:rPr>
          <w:rFonts w:ascii="Times New Roman" w:hAnsi="Times New Roman" w:cs="Times New Roman"/>
          <w:sz w:val="24"/>
          <w:szCs w:val="24"/>
        </w:rPr>
        <w:t>лей</w:t>
      </w:r>
      <w:r w:rsidR="00065E57">
        <w:rPr>
          <w:rFonts w:ascii="Times New Roman" w:hAnsi="Times New Roman" w:cs="Times New Roman"/>
          <w:sz w:val="24"/>
          <w:szCs w:val="24"/>
        </w:rPr>
        <w:t xml:space="preserve"> (с учетом увеличения на 120,7 тыс</w:t>
      </w:r>
      <w:proofErr w:type="gramStart"/>
      <w:r w:rsidR="00065E57">
        <w:rPr>
          <w:rFonts w:ascii="Times New Roman" w:hAnsi="Times New Roman" w:cs="Times New Roman"/>
          <w:sz w:val="24"/>
          <w:szCs w:val="24"/>
        </w:rPr>
        <w:t>.р</w:t>
      </w:r>
      <w:proofErr w:type="gramEnd"/>
      <w:r w:rsidR="00065E57">
        <w:rPr>
          <w:rFonts w:ascii="Times New Roman" w:hAnsi="Times New Roman" w:cs="Times New Roman"/>
          <w:sz w:val="24"/>
          <w:szCs w:val="24"/>
        </w:rPr>
        <w:t>ублей (</w:t>
      </w:r>
      <w:r w:rsidR="00065E57" w:rsidRPr="00065E57">
        <w:rPr>
          <w:rFonts w:ascii="Times New Roman" w:hAnsi="Times New Roman" w:cs="Times New Roman"/>
          <w:sz w:val="24"/>
          <w:szCs w:val="24"/>
        </w:rPr>
        <w:t>изменение конфигурации спортивной площадки, связанное с выносом футбольных ворот за пределы площадки</w:t>
      </w:r>
      <w:r w:rsidR="00065E57">
        <w:rPr>
          <w:rFonts w:ascii="Times New Roman" w:hAnsi="Times New Roman" w:cs="Times New Roman"/>
          <w:sz w:val="24"/>
          <w:szCs w:val="24"/>
        </w:rPr>
        <w:t>))</w:t>
      </w:r>
      <w:r w:rsidR="008D7630">
        <w:rPr>
          <w:rFonts w:ascii="Times New Roman" w:hAnsi="Times New Roman" w:cs="Times New Roman"/>
          <w:sz w:val="24"/>
          <w:szCs w:val="24"/>
        </w:rPr>
        <w:t xml:space="preserve"> и</w:t>
      </w:r>
      <w:r w:rsidRPr="00A004A8">
        <w:rPr>
          <w:rFonts w:ascii="Times New Roman" w:hAnsi="Times New Roman" w:cs="Times New Roman"/>
          <w:sz w:val="24"/>
          <w:szCs w:val="24"/>
        </w:rPr>
        <w:t xml:space="preserve"> срок</w:t>
      </w:r>
      <w:r w:rsidR="008D7630">
        <w:rPr>
          <w:rFonts w:ascii="Times New Roman" w:hAnsi="Times New Roman" w:cs="Times New Roman"/>
          <w:sz w:val="24"/>
          <w:szCs w:val="24"/>
        </w:rPr>
        <w:t>ом</w:t>
      </w:r>
      <w:r w:rsidRPr="00A004A8">
        <w:rPr>
          <w:rFonts w:ascii="Times New Roman" w:hAnsi="Times New Roman" w:cs="Times New Roman"/>
          <w:sz w:val="24"/>
          <w:szCs w:val="24"/>
        </w:rPr>
        <w:t xml:space="preserve"> выполнения работ </w:t>
      </w:r>
      <w:r w:rsidR="00671ABE">
        <w:rPr>
          <w:rFonts w:ascii="Times New Roman" w:hAnsi="Times New Roman" w:cs="Times New Roman"/>
          <w:sz w:val="24"/>
          <w:szCs w:val="24"/>
        </w:rPr>
        <w:t>-</w:t>
      </w:r>
      <w:r w:rsidR="008D7630">
        <w:rPr>
          <w:rFonts w:ascii="Times New Roman" w:hAnsi="Times New Roman" w:cs="Times New Roman"/>
          <w:sz w:val="24"/>
          <w:szCs w:val="24"/>
        </w:rPr>
        <w:t xml:space="preserve"> 11.09.2017 (по адресу: </w:t>
      </w:r>
      <w:r w:rsidR="0009726E">
        <w:rPr>
          <w:rFonts w:ascii="Times New Roman" w:hAnsi="Times New Roman" w:cs="Times New Roman"/>
          <w:sz w:val="24"/>
          <w:szCs w:val="24"/>
        </w:rPr>
        <w:t xml:space="preserve">г. </w:t>
      </w:r>
      <w:r w:rsidR="008D7630">
        <w:rPr>
          <w:rFonts w:ascii="Times New Roman" w:hAnsi="Times New Roman" w:cs="Times New Roman"/>
          <w:sz w:val="24"/>
          <w:szCs w:val="24"/>
        </w:rPr>
        <w:t>Поронайск, ул. Ленина,16).</w:t>
      </w:r>
    </w:p>
    <w:p w:rsidR="00A004A8" w:rsidRDefault="00A004A8" w:rsidP="00A004A8">
      <w:pPr>
        <w:autoSpaceDE w:val="0"/>
        <w:autoSpaceDN w:val="0"/>
        <w:adjustRightInd w:val="0"/>
        <w:spacing w:after="0" w:line="240" w:lineRule="auto"/>
        <w:ind w:firstLine="540"/>
        <w:jc w:val="both"/>
        <w:rPr>
          <w:rFonts w:ascii="Times New Roman" w:hAnsi="Times New Roman" w:cs="Times New Roman"/>
          <w:sz w:val="24"/>
          <w:szCs w:val="24"/>
        </w:rPr>
      </w:pPr>
      <w:r w:rsidRPr="00A004A8">
        <w:rPr>
          <w:rFonts w:ascii="Times New Roman" w:hAnsi="Times New Roman" w:cs="Times New Roman"/>
          <w:sz w:val="24"/>
          <w:szCs w:val="24"/>
        </w:rPr>
        <w:t>Работы выполнены в полном объ</w:t>
      </w:r>
      <w:r w:rsidR="00707C63">
        <w:rPr>
          <w:rFonts w:ascii="Times New Roman" w:hAnsi="Times New Roman" w:cs="Times New Roman"/>
          <w:sz w:val="24"/>
          <w:szCs w:val="24"/>
        </w:rPr>
        <w:t xml:space="preserve">еме, но </w:t>
      </w:r>
      <w:r w:rsidR="008D7630">
        <w:rPr>
          <w:rFonts w:ascii="Times New Roman" w:hAnsi="Times New Roman" w:cs="Times New Roman"/>
          <w:sz w:val="24"/>
          <w:szCs w:val="24"/>
        </w:rPr>
        <w:t xml:space="preserve">с нарушением </w:t>
      </w:r>
      <w:r w:rsidR="0009726E">
        <w:rPr>
          <w:rFonts w:ascii="Times New Roman" w:hAnsi="Times New Roman" w:cs="Times New Roman"/>
          <w:sz w:val="24"/>
          <w:szCs w:val="24"/>
        </w:rPr>
        <w:t xml:space="preserve">ст. </w:t>
      </w:r>
      <w:r w:rsidR="008D7630">
        <w:rPr>
          <w:rFonts w:ascii="Times New Roman" w:hAnsi="Times New Roman" w:cs="Times New Roman"/>
          <w:sz w:val="24"/>
          <w:szCs w:val="24"/>
        </w:rPr>
        <w:t xml:space="preserve">94 Федерального закона </w:t>
      </w:r>
      <w:r w:rsidR="00065E57">
        <w:rPr>
          <w:rFonts w:ascii="Times New Roman" w:hAnsi="Times New Roman" w:cs="Times New Roman"/>
          <w:sz w:val="24"/>
          <w:szCs w:val="24"/>
        </w:rPr>
        <w:br/>
      </w:r>
      <w:r w:rsidR="00E84381">
        <w:rPr>
          <w:rFonts w:ascii="Times New Roman" w:hAnsi="Times New Roman" w:cs="Times New Roman"/>
          <w:sz w:val="24"/>
          <w:szCs w:val="24"/>
        </w:rPr>
        <w:t xml:space="preserve">№ </w:t>
      </w:r>
      <w:r w:rsidR="008D7630">
        <w:rPr>
          <w:rFonts w:ascii="Times New Roman" w:hAnsi="Times New Roman" w:cs="Times New Roman"/>
          <w:sz w:val="24"/>
          <w:szCs w:val="24"/>
        </w:rPr>
        <w:t>44-ФЗ</w:t>
      </w:r>
      <w:r w:rsidR="00FD3AA8">
        <w:rPr>
          <w:rFonts w:ascii="Times New Roman" w:hAnsi="Times New Roman" w:cs="Times New Roman"/>
          <w:sz w:val="24"/>
          <w:szCs w:val="24"/>
        </w:rPr>
        <w:t xml:space="preserve"> -</w:t>
      </w:r>
      <w:r w:rsidR="008D7630">
        <w:rPr>
          <w:rFonts w:ascii="Times New Roman" w:hAnsi="Times New Roman" w:cs="Times New Roman"/>
          <w:sz w:val="24"/>
          <w:szCs w:val="24"/>
        </w:rPr>
        <w:t xml:space="preserve"> </w:t>
      </w:r>
      <w:r w:rsidRPr="00A004A8">
        <w:rPr>
          <w:rFonts w:ascii="Times New Roman" w:hAnsi="Times New Roman" w:cs="Times New Roman"/>
          <w:sz w:val="24"/>
          <w:szCs w:val="24"/>
        </w:rPr>
        <w:t>срок</w:t>
      </w:r>
      <w:r w:rsidR="008D7630">
        <w:rPr>
          <w:rFonts w:ascii="Times New Roman" w:hAnsi="Times New Roman" w:cs="Times New Roman"/>
          <w:sz w:val="24"/>
          <w:szCs w:val="24"/>
        </w:rPr>
        <w:t xml:space="preserve"> окончания работ</w:t>
      </w:r>
      <w:r w:rsidR="00FD3AA8">
        <w:rPr>
          <w:rFonts w:ascii="Times New Roman" w:hAnsi="Times New Roman" w:cs="Times New Roman"/>
          <w:sz w:val="24"/>
          <w:szCs w:val="24"/>
        </w:rPr>
        <w:t xml:space="preserve"> не соблюден </w:t>
      </w:r>
      <w:r w:rsidRPr="00A004A8">
        <w:rPr>
          <w:rFonts w:ascii="Times New Roman" w:hAnsi="Times New Roman" w:cs="Times New Roman"/>
          <w:sz w:val="24"/>
          <w:szCs w:val="24"/>
        </w:rPr>
        <w:t>на 13 кал</w:t>
      </w:r>
      <w:proofErr w:type="gramStart"/>
      <w:r w:rsidR="00E64E55">
        <w:rPr>
          <w:rFonts w:ascii="Times New Roman" w:hAnsi="Times New Roman" w:cs="Times New Roman"/>
          <w:sz w:val="24"/>
          <w:szCs w:val="24"/>
        </w:rPr>
        <w:t>.</w:t>
      </w:r>
      <w:proofErr w:type="gramEnd"/>
      <w:r w:rsidRPr="00A004A8">
        <w:rPr>
          <w:rFonts w:ascii="Times New Roman" w:hAnsi="Times New Roman" w:cs="Times New Roman"/>
          <w:sz w:val="24"/>
          <w:szCs w:val="24"/>
        </w:rPr>
        <w:t xml:space="preserve"> </w:t>
      </w:r>
      <w:proofErr w:type="gramStart"/>
      <w:r w:rsidRPr="00A004A8">
        <w:rPr>
          <w:rFonts w:ascii="Times New Roman" w:hAnsi="Times New Roman" w:cs="Times New Roman"/>
          <w:sz w:val="24"/>
          <w:szCs w:val="24"/>
        </w:rPr>
        <w:t>д</w:t>
      </w:r>
      <w:proofErr w:type="gramEnd"/>
      <w:r w:rsidRPr="00A004A8">
        <w:rPr>
          <w:rFonts w:ascii="Times New Roman" w:hAnsi="Times New Roman" w:cs="Times New Roman"/>
          <w:sz w:val="24"/>
          <w:szCs w:val="24"/>
        </w:rPr>
        <w:t>ней.</w:t>
      </w:r>
      <w:r w:rsidR="00707C63">
        <w:rPr>
          <w:rFonts w:ascii="Times New Roman" w:hAnsi="Times New Roman" w:cs="Times New Roman"/>
          <w:sz w:val="24"/>
          <w:szCs w:val="24"/>
        </w:rPr>
        <w:t xml:space="preserve"> </w:t>
      </w:r>
      <w:r w:rsidRPr="00A004A8">
        <w:rPr>
          <w:rFonts w:ascii="Times New Roman" w:hAnsi="Times New Roman" w:cs="Times New Roman"/>
          <w:sz w:val="24"/>
          <w:szCs w:val="24"/>
        </w:rPr>
        <w:t>За ненадлежащее выполн</w:t>
      </w:r>
      <w:r w:rsidR="008D7630">
        <w:rPr>
          <w:rFonts w:ascii="Times New Roman" w:hAnsi="Times New Roman" w:cs="Times New Roman"/>
          <w:sz w:val="24"/>
          <w:szCs w:val="24"/>
        </w:rPr>
        <w:t>ение условий контракта з</w:t>
      </w:r>
      <w:r w:rsidRPr="00A004A8">
        <w:rPr>
          <w:rFonts w:ascii="Times New Roman" w:hAnsi="Times New Roman" w:cs="Times New Roman"/>
          <w:sz w:val="24"/>
          <w:szCs w:val="24"/>
        </w:rPr>
        <w:t xml:space="preserve">аказчиком начислена неустойка в размере 67,2 </w:t>
      </w:r>
      <w:r w:rsidR="0009726E">
        <w:rPr>
          <w:rFonts w:ascii="Times New Roman" w:hAnsi="Times New Roman" w:cs="Times New Roman"/>
          <w:sz w:val="24"/>
          <w:szCs w:val="24"/>
        </w:rPr>
        <w:t>тыс. руб</w:t>
      </w:r>
      <w:r w:rsidRPr="00A004A8">
        <w:rPr>
          <w:rFonts w:ascii="Times New Roman" w:hAnsi="Times New Roman" w:cs="Times New Roman"/>
          <w:sz w:val="24"/>
          <w:szCs w:val="24"/>
        </w:rPr>
        <w:t xml:space="preserve">лей, </w:t>
      </w:r>
      <w:r w:rsidR="008D7630">
        <w:rPr>
          <w:rFonts w:ascii="Times New Roman" w:hAnsi="Times New Roman" w:cs="Times New Roman"/>
          <w:sz w:val="24"/>
          <w:szCs w:val="24"/>
        </w:rPr>
        <w:t xml:space="preserve">от уплаты которой </w:t>
      </w:r>
      <w:r w:rsidRPr="00A004A8">
        <w:rPr>
          <w:rFonts w:ascii="Times New Roman" w:hAnsi="Times New Roman" w:cs="Times New Roman"/>
          <w:sz w:val="24"/>
          <w:szCs w:val="24"/>
        </w:rPr>
        <w:t xml:space="preserve">подрядчик </w:t>
      </w:r>
      <w:r w:rsidR="008D7630">
        <w:rPr>
          <w:rFonts w:ascii="Times New Roman" w:hAnsi="Times New Roman" w:cs="Times New Roman"/>
          <w:sz w:val="24"/>
          <w:szCs w:val="24"/>
        </w:rPr>
        <w:t>отказался</w:t>
      </w:r>
      <w:r w:rsidR="00FD3AA8">
        <w:rPr>
          <w:rFonts w:ascii="Times New Roman" w:hAnsi="Times New Roman" w:cs="Times New Roman"/>
          <w:sz w:val="24"/>
          <w:szCs w:val="24"/>
        </w:rPr>
        <w:t xml:space="preserve"> по</w:t>
      </w:r>
      <w:r w:rsidR="008D7630">
        <w:rPr>
          <w:rFonts w:ascii="Times New Roman" w:hAnsi="Times New Roman" w:cs="Times New Roman"/>
          <w:sz w:val="24"/>
          <w:szCs w:val="24"/>
        </w:rPr>
        <w:t xml:space="preserve"> </w:t>
      </w:r>
      <w:r w:rsidRPr="00A004A8">
        <w:rPr>
          <w:rFonts w:ascii="Times New Roman" w:hAnsi="Times New Roman" w:cs="Times New Roman"/>
          <w:sz w:val="24"/>
          <w:szCs w:val="24"/>
        </w:rPr>
        <w:t xml:space="preserve">независящим от </w:t>
      </w:r>
      <w:r w:rsidR="008D7630">
        <w:rPr>
          <w:rFonts w:ascii="Times New Roman" w:hAnsi="Times New Roman" w:cs="Times New Roman"/>
          <w:sz w:val="24"/>
          <w:szCs w:val="24"/>
        </w:rPr>
        <w:t xml:space="preserve">него </w:t>
      </w:r>
      <w:r w:rsidRPr="00A004A8">
        <w:rPr>
          <w:rFonts w:ascii="Times New Roman" w:hAnsi="Times New Roman" w:cs="Times New Roman"/>
          <w:sz w:val="24"/>
          <w:szCs w:val="24"/>
        </w:rPr>
        <w:t xml:space="preserve">обстоятельствам </w:t>
      </w:r>
      <w:r w:rsidR="008D7630">
        <w:rPr>
          <w:rFonts w:ascii="Times New Roman" w:hAnsi="Times New Roman" w:cs="Times New Roman"/>
          <w:sz w:val="24"/>
          <w:szCs w:val="24"/>
        </w:rPr>
        <w:t>- неблаго</w:t>
      </w:r>
      <w:r w:rsidRPr="00A004A8">
        <w:rPr>
          <w:rFonts w:ascii="Times New Roman" w:hAnsi="Times New Roman" w:cs="Times New Roman"/>
          <w:sz w:val="24"/>
          <w:szCs w:val="24"/>
        </w:rPr>
        <w:t>приятные погодные условия</w:t>
      </w:r>
      <w:r w:rsidR="00065E57">
        <w:rPr>
          <w:rFonts w:ascii="Times New Roman" w:hAnsi="Times New Roman" w:cs="Times New Roman"/>
          <w:sz w:val="24"/>
          <w:szCs w:val="24"/>
        </w:rPr>
        <w:t xml:space="preserve"> (однако в</w:t>
      </w:r>
      <w:r w:rsidRPr="00A004A8">
        <w:rPr>
          <w:rFonts w:ascii="Times New Roman" w:hAnsi="Times New Roman" w:cs="Times New Roman"/>
          <w:sz w:val="24"/>
          <w:szCs w:val="24"/>
        </w:rPr>
        <w:t xml:space="preserve"> ходе исполнения контракта подрядчиком уведомления о наступлении форс-мажорных обстоятельств </w:t>
      </w:r>
      <w:r w:rsidR="008D7630">
        <w:rPr>
          <w:rFonts w:ascii="Times New Roman" w:hAnsi="Times New Roman" w:cs="Times New Roman"/>
          <w:sz w:val="24"/>
          <w:szCs w:val="24"/>
        </w:rPr>
        <w:t>з</w:t>
      </w:r>
      <w:r w:rsidR="009B1AC7">
        <w:rPr>
          <w:rFonts w:ascii="Times New Roman" w:hAnsi="Times New Roman" w:cs="Times New Roman"/>
          <w:sz w:val="24"/>
          <w:szCs w:val="24"/>
        </w:rPr>
        <w:t>аказчику</w:t>
      </w:r>
      <w:r w:rsidRPr="00A004A8">
        <w:rPr>
          <w:rFonts w:ascii="Times New Roman" w:hAnsi="Times New Roman" w:cs="Times New Roman"/>
          <w:sz w:val="24"/>
          <w:szCs w:val="24"/>
        </w:rPr>
        <w:t xml:space="preserve"> не направлялись</w:t>
      </w:r>
      <w:r w:rsidR="00FD3AA8">
        <w:rPr>
          <w:rFonts w:ascii="Times New Roman" w:hAnsi="Times New Roman" w:cs="Times New Roman"/>
          <w:sz w:val="24"/>
          <w:szCs w:val="24"/>
        </w:rPr>
        <w:t>, соответствующие документы не представлены</w:t>
      </w:r>
      <w:r w:rsidR="00065E57">
        <w:rPr>
          <w:rFonts w:ascii="Times New Roman" w:hAnsi="Times New Roman" w:cs="Times New Roman"/>
          <w:sz w:val="24"/>
          <w:szCs w:val="24"/>
        </w:rPr>
        <w:t>)</w:t>
      </w:r>
      <w:r w:rsidRPr="00A004A8">
        <w:rPr>
          <w:rFonts w:ascii="Times New Roman" w:hAnsi="Times New Roman" w:cs="Times New Roman"/>
          <w:sz w:val="24"/>
          <w:szCs w:val="24"/>
        </w:rPr>
        <w:t>. На момент</w:t>
      </w:r>
      <w:r w:rsidR="00707C63">
        <w:rPr>
          <w:rFonts w:ascii="Times New Roman" w:hAnsi="Times New Roman" w:cs="Times New Roman"/>
          <w:sz w:val="24"/>
          <w:szCs w:val="24"/>
        </w:rPr>
        <w:t xml:space="preserve"> </w:t>
      </w:r>
      <w:r w:rsidRPr="00A004A8">
        <w:rPr>
          <w:rFonts w:ascii="Times New Roman" w:hAnsi="Times New Roman" w:cs="Times New Roman"/>
          <w:sz w:val="24"/>
          <w:szCs w:val="24"/>
        </w:rPr>
        <w:t xml:space="preserve">проведения проверки последующая претензионная работа управлением </w:t>
      </w:r>
      <w:r w:rsidR="00FD3AA8">
        <w:rPr>
          <w:rFonts w:ascii="Times New Roman" w:hAnsi="Times New Roman" w:cs="Times New Roman"/>
          <w:sz w:val="24"/>
          <w:szCs w:val="24"/>
        </w:rPr>
        <w:t>в</w:t>
      </w:r>
      <w:r w:rsidRPr="00A004A8">
        <w:rPr>
          <w:rFonts w:ascii="Times New Roman" w:hAnsi="Times New Roman" w:cs="Times New Roman"/>
          <w:sz w:val="24"/>
          <w:szCs w:val="24"/>
        </w:rPr>
        <w:t xml:space="preserve"> отношени</w:t>
      </w:r>
      <w:r w:rsidR="00FD3AA8">
        <w:rPr>
          <w:rFonts w:ascii="Times New Roman" w:hAnsi="Times New Roman" w:cs="Times New Roman"/>
          <w:sz w:val="24"/>
          <w:szCs w:val="24"/>
        </w:rPr>
        <w:t>и</w:t>
      </w:r>
      <w:r w:rsidRPr="00A004A8">
        <w:rPr>
          <w:rFonts w:ascii="Times New Roman" w:hAnsi="Times New Roman" w:cs="Times New Roman"/>
          <w:sz w:val="24"/>
          <w:szCs w:val="24"/>
        </w:rPr>
        <w:t xml:space="preserve"> </w:t>
      </w:r>
      <w:r w:rsidR="00707C63">
        <w:rPr>
          <w:rFonts w:ascii="Times New Roman" w:hAnsi="Times New Roman" w:cs="Times New Roman"/>
          <w:sz w:val="24"/>
          <w:szCs w:val="24"/>
        </w:rPr>
        <w:t>п</w:t>
      </w:r>
      <w:r w:rsidRPr="00A004A8">
        <w:rPr>
          <w:rFonts w:ascii="Times New Roman" w:hAnsi="Times New Roman" w:cs="Times New Roman"/>
          <w:sz w:val="24"/>
          <w:szCs w:val="24"/>
        </w:rPr>
        <w:t>одрядчик</w:t>
      </w:r>
      <w:r w:rsidR="00FD3AA8">
        <w:rPr>
          <w:rFonts w:ascii="Times New Roman" w:hAnsi="Times New Roman" w:cs="Times New Roman"/>
          <w:sz w:val="24"/>
          <w:szCs w:val="24"/>
        </w:rPr>
        <w:t>а</w:t>
      </w:r>
      <w:r w:rsidRPr="00A004A8">
        <w:rPr>
          <w:rFonts w:ascii="Times New Roman" w:hAnsi="Times New Roman" w:cs="Times New Roman"/>
          <w:sz w:val="24"/>
          <w:szCs w:val="24"/>
        </w:rPr>
        <w:t xml:space="preserve"> не велась. </w:t>
      </w:r>
      <w:proofErr w:type="gramStart"/>
      <w:r w:rsidRPr="00A004A8">
        <w:rPr>
          <w:rFonts w:ascii="Times New Roman" w:hAnsi="Times New Roman" w:cs="Times New Roman"/>
          <w:sz w:val="24"/>
          <w:szCs w:val="24"/>
        </w:rPr>
        <w:t xml:space="preserve">В Арбитражный суд Сахалинской области исковое заявление о взыскании нестойки за просрочку обязательств </w:t>
      </w:r>
      <w:r w:rsidR="00707C63">
        <w:rPr>
          <w:rFonts w:ascii="Times New Roman" w:hAnsi="Times New Roman" w:cs="Times New Roman"/>
          <w:sz w:val="24"/>
          <w:szCs w:val="24"/>
        </w:rPr>
        <w:t>з</w:t>
      </w:r>
      <w:r w:rsidRPr="00A004A8">
        <w:rPr>
          <w:rFonts w:ascii="Times New Roman" w:hAnsi="Times New Roman" w:cs="Times New Roman"/>
          <w:sz w:val="24"/>
          <w:szCs w:val="24"/>
        </w:rPr>
        <w:t xml:space="preserve">аказчиком не направлялось. </w:t>
      </w:r>
      <w:proofErr w:type="gramEnd"/>
    </w:p>
    <w:p w:rsidR="00BD6301" w:rsidRPr="000C1482" w:rsidRDefault="00BD6301" w:rsidP="00890E84">
      <w:pPr>
        <w:spacing w:after="0" w:line="240" w:lineRule="auto"/>
        <w:ind w:firstLine="709"/>
        <w:jc w:val="both"/>
        <w:rPr>
          <w:rFonts w:ascii="Times New Roman" w:eastAsia="Times New Roman" w:hAnsi="Times New Roman" w:cs="Times New Roman"/>
          <w:sz w:val="24"/>
          <w:szCs w:val="24"/>
        </w:rPr>
      </w:pPr>
      <w:r w:rsidRPr="0025674B">
        <w:rPr>
          <w:rFonts w:ascii="Times New Roman" w:eastAsia="Times New Roman" w:hAnsi="Times New Roman" w:cs="Times New Roman"/>
          <w:sz w:val="24"/>
          <w:szCs w:val="24"/>
        </w:rPr>
        <w:t>Оплата по контракту произведена 29.10.201</w:t>
      </w:r>
      <w:r>
        <w:rPr>
          <w:rFonts w:ascii="Times New Roman" w:eastAsia="Times New Roman" w:hAnsi="Times New Roman" w:cs="Times New Roman"/>
          <w:sz w:val="24"/>
          <w:szCs w:val="24"/>
        </w:rPr>
        <w:t>7</w:t>
      </w:r>
      <w:r w:rsidRPr="0025674B">
        <w:rPr>
          <w:rFonts w:ascii="Times New Roman" w:eastAsia="Times New Roman" w:hAnsi="Times New Roman" w:cs="Times New Roman"/>
          <w:sz w:val="24"/>
          <w:szCs w:val="24"/>
        </w:rPr>
        <w:t xml:space="preserve"> в соответствии с условиями контракта в размере 5509,6 </w:t>
      </w:r>
      <w:r w:rsidR="0009726E">
        <w:rPr>
          <w:rFonts w:ascii="Times New Roman" w:eastAsia="Times New Roman" w:hAnsi="Times New Roman" w:cs="Times New Roman"/>
          <w:sz w:val="24"/>
          <w:szCs w:val="24"/>
        </w:rPr>
        <w:t>тыс. руб</w:t>
      </w:r>
      <w:r w:rsidRPr="0025674B">
        <w:rPr>
          <w:rFonts w:ascii="Times New Roman" w:eastAsia="Times New Roman" w:hAnsi="Times New Roman" w:cs="Times New Roman"/>
          <w:sz w:val="24"/>
          <w:szCs w:val="24"/>
        </w:rPr>
        <w:t xml:space="preserve">лей (средства местного бюджета </w:t>
      </w:r>
      <w:r w:rsidR="0009726E">
        <w:rPr>
          <w:rFonts w:ascii="Times New Roman" w:eastAsia="Times New Roman" w:hAnsi="Times New Roman" w:cs="Times New Roman"/>
          <w:sz w:val="24"/>
          <w:szCs w:val="24"/>
        </w:rPr>
        <w:t>-</w:t>
      </w:r>
      <w:r w:rsidR="00FD3AA8">
        <w:rPr>
          <w:rFonts w:ascii="Times New Roman" w:eastAsia="Times New Roman" w:hAnsi="Times New Roman" w:cs="Times New Roman"/>
          <w:sz w:val="24"/>
          <w:szCs w:val="24"/>
        </w:rPr>
        <w:t xml:space="preserve"> </w:t>
      </w:r>
      <w:r w:rsidRPr="0025674B">
        <w:rPr>
          <w:rFonts w:ascii="Times New Roman" w:eastAsia="Times New Roman" w:hAnsi="Times New Roman" w:cs="Times New Roman"/>
          <w:sz w:val="24"/>
          <w:szCs w:val="24"/>
        </w:rPr>
        <w:t xml:space="preserve">55,1 </w:t>
      </w:r>
      <w:r w:rsidR="0009726E">
        <w:rPr>
          <w:rFonts w:ascii="Times New Roman" w:eastAsia="Times New Roman" w:hAnsi="Times New Roman" w:cs="Times New Roman"/>
          <w:sz w:val="24"/>
          <w:szCs w:val="24"/>
        </w:rPr>
        <w:t>тыс. руб</w:t>
      </w:r>
      <w:r w:rsidRPr="0025674B">
        <w:rPr>
          <w:rFonts w:ascii="Times New Roman" w:eastAsia="Times New Roman" w:hAnsi="Times New Roman" w:cs="Times New Roman"/>
          <w:sz w:val="24"/>
          <w:szCs w:val="24"/>
        </w:rPr>
        <w:t>лей, субсид</w:t>
      </w:r>
      <w:r>
        <w:rPr>
          <w:rFonts w:ascii="Times New Roman" w:eastAsia="Times New Roman" w:hAnsi="Times New Roman" w:cs="Times New Roman"/>
          <w:sz w:val="24"/>
          <w:szCs w:val="24"/>
        </w:rPr>
        <w:t xml:space="preserve">ии </w:t>
      </w:r>
      <w:r w:rsidR="0009726E">
        <w:rPr>
          <w:rFonts w:ascii="Times New Roman" w:eastAsia="Times New Roman" w:hAnsi="Times New Roman" w:cs="Times New Roman"/>
          <w:sz w:val="24"/>
          <w:szCs w:val="24"/>
        </w:rPr>
        <w:t>-</w:t>
      </w:r>
      <w:r w:rsidR="00FD3AA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5454,5 </w:t>
      </w:r>
      <w:r w:rsidR="0009726E">
        <w:rPr>
          <w:rFonts w:ascii="Times New Roman" w:eastAsia="Times New Roman" w:hAnsi="Times New Roman" w:cs="Times New Roman"/>
          <w:sz w:val="24"/>
          <w:szCs w:val="24"/>
        </w:rPr>
        <w:t>тыс. руб</w:t>
      </w:r>
      <w:r>
        <w:rPr>
          <w:rFonts w:ascii="Times New Roman" w:eastAsia="Times New Roman" w:hAnsi="Times New Roman" w:cs="Times New Roman"/>
          <w:sz w:val="24"/>
          <w:szCs w:val="24"/>
        </w:rPr>
        <w:t xml:space="preserve">лей). Предусмотренная </w:t>
      </w:r>
      <w:r w:rsidR="0009726E">
        <w:rPr>
          <w:rFonts w:ascii="Times New Roman" w:eastAsia="Times New Roman" w:hAnsi="Times New Roman" w:cs="Times New Roman"/>
          <w:sz w:val="24"/>
          <w:szCs w:val="24"/>
        </w:rPr>
        <w:t xml:space="preserve">п. </w:t>
      </w:r>
      <w:r w:rsidR="00065E57" w:rsidRPr="0025674B">
        <w:rPr>
          <w:rFonts w:ascii="Times New Roman" w:eastAsia="Times New Roman" w:hAnsi="Times New Roman" w:cs="Times New Roman"/>
          <w:sz w:val="24"/>
          <w:szCs w:val="24"/>
        </w:rPr>
        <w:t xml:space="preserve">9.1 контракта </w:t>
      </w:r>
      <w:r>
        <w:rPr>
          <w:rFonts w:ascii="Times New Roman" w:eastAsia="Times New Roman" w:hAnsi="Times New Roman" w:cs="Times New Roman"/>
          <w:sz w:val="24"/>
          <w:szCs w:val="24"/>
        </w:rPr>
        <w:t>возможность уменьшения суммы к уплате на размер начисленных штрафов (пеней), в частности на сумму 67,2 тыс</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ублей (при отсутствии документального </w:t>
      </w:r>
      <w:r w:rsidRPr="000C1482">
        <w:rPr>
          <w:rFonts w:ascii="Times New Roman" w:eastAsia="Times New Roman" w:hAnsi="Times New Roman" w:cs="Times New Roman"/>
          <w:sz w:val="24"/>
          <w:szCs w:val="24"/>
        </w:rPr>
        <w:t xml:space="preserve">подтверждения форс-мажорных обстоятельств, возникших при исполнении контракта) </w:t>
      </w:r>
      <w:r w:rsidR="00FD3AA8">
        <w:rPr>
          <w:rFonts w:ascii="Times New Roman" w:eastAsia="Times New Roman" w:hAnsi="Times New Roman" w:cs="Times New Roman"/>
          <w:sz w:val="24"/>
          <w:szCs w:val="24"/>
        </w:rPr>
        <w:t>у</w:t>
      </w:r>
      <w:r w:rsidRPr="000C1482">
        <w:rPr>
          <w:rFonts w:ascii="Times New Roman" w:eastAsia="Times New Roman" w:hAnsi="Times New Roman" w:cs="Times New Roman"/>
          <w:sz w:val="24"/>
          <w:szCs w:val="24"/>
        </w:rPr>
        <w:t>правлением зак</w:t>
      </w:r>
      <w:r w:rsidR="00FD3AA8">
        <w:rPr>
          <w:rFonts w:ascii="Times New Roman" w:eastAsia="Times New Roman" w:hAnsi="Times New Roman" w:cs="Times New Roman"/>
          <w:sz w:val="24"/>
          <w:szCs w:val="24"/>
        </w:rPr>
        <w:t>аза</w:t>
      </w:r>
      <w:r w:rsidRPr="000C1482">
        <w:rPr>
          <w:rFonts w:ascii="Times New Roman" w:eastAsia="Times New Roman" w:hAnsi="Times New Roman" w:cs="Times New Roman"/>
          <w:sz w:val="24"/>
          <w:szCs w:val="24"/>
        </w:rPr>
        <w:t xml:space="preserve"> Поронайского городского округа не применена, что не в полной мере отвечает принципу соблюдения бюджетополучателем результативности, предусмотренн</w:t>
      </w:r>
      <w:r w:rsidR="00FD3AA8">
        <w:rPr>
          <w:rFonts w:ascii="Times New Roman" w:eastAsia="Times New Roman" w:hAnsi="Times New Roman" w:cs="Times New Roman"/>
          <w:sz w:val="24"/>
          <w:szCs w:val="24"/>
        </w:rPr>
        <w:t xml:space="preserve">ого </w:t>
      </w:r>
      <w:r w:rsidRPr="000C1482">
        <w:rPr>
          <w:rFonts w:ascii="Times New Roman" w:eastAsia="Times New Roman" w:hAnsi="Times New Roman" w:cs="Times New Roman"/>
          <w:sz w:val="24"/>
          <w:szCs w:val="24"/>
        </w:rPr>
        <w:t xml:space="preserve"> </w:t>
      </w:r>
      <w:r w:rsidR="0009726E" w:rsidRPr="000C1482">
        <w:rPr>
          <w:rFonts w:ascii="Times New Roman" w:eastAsia="Times New Roman" w:hAnsi="Times New Roman" w:cs="Times New Roman"/>
          <w:sz w:val="24"/>
          <w:szCs w:val="24"/>
        </w:rPr>
        <w:t xml:space="preserve">ст. </w:t>
      </w:r>
      <w:r w:rsidRPr="000C1482">
        <w:rPr>
          <w:rFonts w:ascii="Times New Roman" w:eastAsia="Times New Roman" w:hAnsi="Times New Roman" w:cs="Times New Roman"/>
          <w:sz w:val="24"/>
          <w:szCs w:val="24"/>
        </w:rPr>
        <w:t>34 БК Р</w:t>
      </w:r>
      <w:r w:rsidR="0009726E" w:rsidRPr="000C1482">
        <w:rPr>
          <w:rFonts w:ascii="Times New Roman" w:eastAsia="Times New Roman" w:hAnsi="Times New Roman" w:cs="Times New Roman"/>
          <w:sz w:val="24"/>
          <w:szCs w:val="24"/>
        </w:rPr>
        <w:t xml:space="preserve">Ф. </w:t>
      </w:r>
    </w:p>
    <w:p w:rsidR="00BD6301" w:rsidRPr="000C1482" w:rsidRDefault="00BD6301" w:rsidP="00890E84">
      <w:pPr>
        <w:spacing w:after="0" w:line="240" w:lineRule="auto"/>
        <w:ind w:firstLine="709"/>
        <w:jc w:val="both"/>
        <w:rPr>
          <w:rFonts w:ascii="Times New Roman" w:eastAsia="Times New Roman" w:hAnsi="Times New Roman" w:cs="Times New Roman"/>
          <w:sz w:val="6"/>
          <w:szCs w:val="24"/>
        </w:rPr>
      </w:pPr>
    </w:p>
    <w:p w:rsidR="00890E84" w:rsidRDefault="00890E84" w:rsidP="00890E84">
      <w:pPr>
        <w:autoSpaceDE w:val="0"/>
        <w:autoSpaceDN w:val="0"/>
        <w:adjustRightInd w:val="0"/>
        <w:spacing w:after="0" w:line="240" w:lineRule="auto"/>
        <w:ind w:firstLine="709"/>
        <w:jc w:val="both"/>
        <w:rPr>
          <w:rFonts w:ascii="Times New Roman" w:hAnsi="Times New Roman" w:cs="Times New Roman"/>
          <w:sz w:val="24"/>
          <w:szCs w:val="24"/>
        </w:rPr>
      </w:pPr>
      <w:r w:rsidRPr="000C1482">
        <w:rPr>
          <w:rFonts w:ascii="Times New Roman" w:hAnsi="Times New Roman" w:cs="Times New Roman"/>
          <w:sz w:val="24"/>
          <w:szCs w:val="24"/>
        </w:rPr>
        <w:t>Визуальн</w:t>
      </w:r>
      <w:r w:rsidR="00FD3AA8">
        <w:rPr>
          <w:rFonts w:ascii="Times New Roman" w:hAnsi="Times New Roman" w:cs="Times New Roman"/>
          <w:sz w:val="24"/>
          <w:szCs w:val="24"/>
        </w:rPr>
        <w:t>ая</w:t>
      </w:r>
      <w:r w:rsidRPr="000C1482">
        <w:rPr>
          <w:rFonts w:ascii="Times New Roman" w:hAnsi="Times New Roman" w:cs="Times New Roman"/>
          <w:sz w:val="24"/>
          <w:szCs w:val="24"/>
        </w:rPr>
        <w:t xml:space="preserve"> проверк</w:t>
      </w:r>
      <w:r w:rsidR="00FD3AA8">
        <w:rPr>
          <w:rFonts w:ascii="Times New Roman" w:hAnsi="Times New Roman" w:cs="Times New Roman"/>
          <w:sz w:val="24"/>
          <w:szCs w:val="24"/>
        </w:rPr>
        <w:t>а</w:t>
      </w:r>
      <w:r w:rsidRPr="000C1482">
        <w:rPr>
          <w:rFonts w:ascii="Times New Roman" w:hAnsi="Times New Roman" w:cs="Times New Roman"/>
          <w:sz w:val="24"/>
          <w:szCs w:val="24"/>
        </w:rPr>
        <w:t xml:space="preserve"> работ по строительству </w:t>
      </w:r>
      <w:r w:rsidR="00FD3AA8">
        <w:rPr>
          <w:rFonts w:ascii="Times New Roman" w:hAnsi="Times New Roman" w:cs="Times New Roman"/>
          <w:sz w:val="24"/>
          <w:szCs w:val="24"/>
        </w:rPr>
        <w:t>показала, что с</w:t>
      </w:r>
      <w:r w:rsidRPr="000C1482">
        <w:rPr>
          <w:rFonts w:ascii="Times New Roman" w:hAnsi="Times New Roman" w:cs="Times New Roman"/>
          <w:sz w:val="24"/>
          <w:szCs w:val="24"/>
        </w:rPr>
        <w:t>портивные площадки установлены в предусмотренных местах, обустройство спортивных площадок и оборудование установлено</w:t>
      </w:r>
      <w:r w:rsidRPr="00A004A8">
        <w:rPr>
          <w:rFonts w:ascii="Times New Roman" w:hAnsi="Times New Roman" w:cs="Times New Roman"/>
          <w:sz w:val="24"/>
          <w:szCs w:val="24"/>
        </w:rPr>
        <w:t xml:space="preserve"> в соответствии с условиями заключенных контрактов, расхождений не установлено.</w:t>
      </w:r>
    </w:p>
    <w:p w:rsidR="00065E57" w:rsidRPr="0025674B" w:rsidRDefault="00BD6301" w:rsidP="00890E84">
      <w:pPr>
        <w:spacing w:after="0" w:line="240" w:lineRule="auto"/>
        <w:ind w:firstLine="709"/>
        <w:jc w:val="both"/>
        <w:rPr>
          <w:rFonts w:ascii="Times New Roman" w:eastAsia="Times New Roman" w:hAnsi="Times New Roman" w:cs="Times New Roman"/>
          <w:sz w:val="24"/>
          <w:szCs w:val="24"/>
        </w:rPr>
      </w:pPr>
      <w:r w:rsidRPr="0025674B">
        <w:rPr>
          <w:rFonts w:ascii="Times New Roman" w:eastAsia="Times New Roman" w:hAnsi="Times New Roman" w:cs="Times New Roman"/>
          <w:sz w:val="24"/>
          <w:szCs w:val="24"/>
        </w:rPr>
        <w:t>Комбинированная спортивная площадка на момент проведения проверки (01.12.2017) в муниципальную собственность не принята</w:t>
      </w:r>
      <w:r>
        <w:rPr>
          <w:rFonts w:ascii="Times New Roman" w:eastAsia="Times New Roman" w:hAnsi="Times New Roman" w:cs="Times New Roman"/>
          <w:sz w:val="24"/>
          <w:szCs w:val="24"/>
        </w:rPr>
        <w:t xml:space="preserve"> (велась работа по оформлению)</w:t>
      </w:r>
      <w:r w:rsidR="00FD3AA8">
        <w:rPr>
          <w:rFonts w:ascii="Times New Roman" w:eastAsia="Times New Roman" w:hAnsi="Times New Roman" w:cs="Times New Roman"/>
          <w:sz w:val="24"/>
          <w:szCs w:val="24"/>
        </w:rPr>
        <w:t xml:space="preserve"> и</w:t>
      </w:r>
      <w:r>
        <w:rPr>
          <w:rFonts w:ascii="Times New Roman" w:eastAsia="Times New Roman" w:hAnsi="Times New Roman" w:cs="Times New Roman"/>
          <w:sz w:val="24"/>
          <w:szCs w:val="24"/>
        </w:rPr>
        <w:t xml:space="preserve"> </w:t>
      </w:r>
      <w:r w:rsidR="00065E57">
        <w:rPr>
          <w:rFonts w:ascii="Times New Roman" w:eastAsia="Times New Roman" w:hAnsi="Times New Roman" w:cs="Times New Roman"/>
          <w:sz w:val="24"/>
          <w:szCs w:val="24"/>
        </w:rPr>
        <w:t>представляет собой комплект спортивных сооружений, включающий огороженное металлической оградой игровое поле, с устроенными баскетбольными щитами и воротами для мини футбола, комплекс спортивных тренажеров и детскую игровую площадку.</w:t>
      </w:r>
    </w:p>
    <w:p w:rsidR="00065E57" w:rsidRPr="00065E57" w:rsidRDefault="00890E84" w:rsidP="00890E84">
      <w:pPr>
        <w:spacing w:after="0" w:line="240" w:lineRule="auto"/>
        <w:ind w:firstLine="709"/>
        <w:jc w:val="both"/>
        <w:rPr>
          <w:rFonts w:ascii="Times New Roman" w:hAnsi="Times New Roman" w:cs="Times New Roman"/>
          <w:sz w:val="24"/>
          <w:szCs w:val="24"/>
        </w:rPr>
      </w:pPr>
      <w:r>
        <w:rPr>
          <w:rFonts w:ascii="Times New Roman" w:eastAsia="Times New Roman" w:hAnsi="Times New Roman" w:cs="Times New Roman"/>
          <w:sz w:val="24"/>
          <w:szCs w:val="24"/>
        </w:rPr>
        <w:t xml:space="preserve">Универсальная спортивная площадка в октябре 2016 года </w:t>
      </w:r>
      <w:r w:rsidR="00065E57" w:rsidRPr="00065E57">
        <w:rPr>
          <w:rFonts w:ascii="Times New Roman" w:hAnsi="Times New Roman" w:cs="Times New Roman"/>
          <w:sz w:val="24"/>
          <w:szCs w:val="24"/>
        </w:rPr>
        <w:t xml:space="preserve">принята в муниципальную собственность общей стоимостью 3535,4 </w:t>
      </w:r>
      <w:r w:rsidR="0009726E">
        <w:rPr>
          <w:rFonts w:ascii="Times New Roman" w:hAnsi="Times New Roman" w:cs="Times New Roman"/>
          <w:sz w:val="24"/>
          <w:szCs w:val="24"/>
        </w:rPr>
        <w:t>тыс. руб</w:t>
      </w:r>
      <w:r w:rsidR="00065E57" w:rsidRPr="00065E57">
        <w:rPr>
          <w:rFonts w:ascii="Times New Roman" w:hAnsi="Times New Roman" w:cs="Times New Roman"/>
          <w:sz w:val="24"/>
          <w:szCs w:val="24"/>
        </w:rPr>
        <w:t xml:space="preserve">лей и представляет собой комплекс сооружений из огороженного спортивного поля для игры в мини футбол и баскетбол с установленными баскетбольными щитами и футбольными воротами, покрытие игрового поля </w:t>
      </w:r>
      <w:r w:rsidR="0009726E">
        <w:rPr>
          <w:rFonts w:ascii="Times New Roman" w:hAnsi="Times New Roman" w:cs="Times New Roman"/>
          <w:sz w:val="24"/>
          <w:szCs w:val="24"/>
        </w:rPr>
        <w:t>-</w:t>
      </w:r>
      <w:r w:rsidR="00FD3AA8">
        <w:rPr>
          <w:rFonts w:ascii="Times New Roman" w:hAnsi="Times New Roman" w:cs="Times New Roman"/>
          <w:sz w:val="24"/>
          <w:szCs w:val="24"/>
        </w:rPr>
        <w:t xml:space="preserve"> </w:t>
      </w:r>
      <w:r w:rsidR="00065E57" w:rsidRPr="00065E57">
        <w:rPr>
          <w:rFonts w:ascii="Times New Roman" w:hAnsi="Times New Roman" w:cs="Times New Roman"/>
          <w:sz w:val="24"/>
          <w:szCs w:val="24"/>
        </w:rPr>
        <w:t>на основе резиновой крошки. Кроме того на территории спортивной площадки за пределами игрового поля установлены тренажеры для занятий спортом.</w:t>
      </w:r>
      <w:r>
        <w:rPr>
          <w:rFonts w:ascii="Times New Roman" w:hAnsi="Times New Roman" w:cs="Times New Roman"/>
          <w:sz w:val="24"/>
          <w:szCs w:val="24"/>
        </w:rPr>
        <w:t xml:space="preserve"> </w:t>
      </w:r>
      <w:r w:rsidR="00065E57" w:rsidRPr="00065E57">
        <w:rPr>
          <w:rFonts w:ascii="Times New Roman" w:hAnsi="Times New Roman" w:cs="Times New Roman"/>
          <w:sz w:val="24"/>
          <w:szCs w:val="24"/>
        </w:rPr>
        <w:t>Следует отметить, что построенная спортивная площадка на момент проведения проверки в оперативное управление никому передана</w:t>
      </w:r>
      <w:r w:rsidR="00966A69">
        <w:rPr>
          <w:rFonts w:ascii="Times New Roman" w:hAnsi="Times New Roman" w:cs="Times New Roman"/>
          <w:sz w:val="24"/>
          <w:szCs w:val="24"/>
        </w:rPr>
        <w:t xml:space="preserve"> не была</w:t>
      </w:r>
      <w:r w:rsidR="00065E57" w:rsidRPr="00065E57">
        <w:rPr>
          <w:rFonts w:ascii="Times New Roman" w:hAnsi="Times New Roman" w:cs="Times New Roman"/>
          <w:sz w:val="24"/>
          <w:szCs w:val="24"/>
        </w:rPr>
        <w:t>. Балансодержатель спортивной площадки, который будет осуществлять функции по содержанию объектов основных средств (например, текущий ремонт), администрацией Поронайского</w:t>
      </w:r>
      <w:r>
        <w:rPr>
          <w:rFonts w:ascii="Times New Roman" w:hAnsi="Times New Roman" w:cs="Times New Roman"/>
          <w:sz w:val="24"/>
          <w:szCs w:val="24"/>
        </w:rPr>
        <w:t xml:space="preserve"> городского округа </w:t>
      </w:r>
      <w:r w:rsidR="00065E57" w:rsidRPr="00065E57">
        <w:rPr>
          <w:rFonts w:ascii="Times New Roman" w:hAnsi="Times New Roman" w:cs="Times New Roman"/>
          <w:sz w:val="24"/>
          <w:szCs w:val="24"/>
        </w:rPr>
        <w:t xml:space="preserve">не определен. </w:t>
      </w:r>
    </w:p>
    <w:p w:rsidR="00065E57" w:rsidRDefault="00065E57" w:rsidP="00890E84">
      <w:pPr>
        <w:autoSpaceDE w:val="0"/>
        <w:autoSpaceDN w:val="0"/>
        <w:adjustRightInd w:val="0"/>
        <w:spacing w:after="0" w:line="240" w:lineRule="auto"/>
        <w:ind w:firstLine="709"/>
        <w:jc w:val="both"/>
        <w:rPr>
          <w:rFonts w:ascii="Times New Roman" w:hAnsi="Times New Roman" w:cs="Times New Roman"/>
          <w:sz w:val="24"/>
          <w:szCs w:val="24"/>
        </w:rPr>
      </w:pPr>
      <w:r w:rsidRPr="00065E57">
        <w:rPr>
          <w:rFonts w:ascii="Times New Roman" w:hAnsi="Times New Roman" w:cs="Times New Roman"/>
          <w:sz w:val="24"/>
          <w:szCs w:val="24"/>
        </w:rPr>
        <w:t>В рамках дог</w:t>
      </w:r>
      <w:r w:rsidR="00890E84">
        <w:rPr>
          <w:rFonts w:ascii="Times New Roman" w:hAnsi="Times New Roman" w:cs="Times New Roman"/>
          <w:sz w:val="24"/>
          <w:szCs w:val="24"/>
        </w:rPr>
        <w:t>овора, заключенного а</w:t>
      </w:r>
      <w:r w:rsidRPr="00065E57">
        <w:rPr>
          <w:rFonts w:ascii="Times New Roman" w:hAnsi="Times New Roman" w:cs="Times New Roman"/>
          <w:sz w:val="24"/>
          <w:szCs w:val="24"/>
        </w:rPr>
        <w:t xml:space="preserve">дминистрацией с управляющей компанией МУП </w:t>
      </w:r>
      <w:r w:rsidR="0009726E">
        <w:rPr>
          <w:rFonts w:ascii="Times New Roman" w:hAnsi="Times New Roman" w:cs="Times New Roman"/>
          <w:sz w:val="24"/>
          <w:szCs w:val="24"/>
        </w:rPr>
        <w:t>«</w:t>
      </w:r>
      <w:r w:rsidRPr="00065E57">
        <w:rPr>
          <w:rFonts w:ascii="Times New Roman" w:hAnsi="Times New Roman" w:cs="Times New Roman"/>
          <w:sz w:val="24"/>
          <w:szCs w:val="24"/>
        </w:rPr>
        <w:t>Управдом</w:t>
      </w:r>
      <w:r w:rsidR="0009726E">
        <w:rPr>
          <w:rFonts w:ascii="Times New Roman" w:hAnsi="Times New Roman" w:cs="Times New Roman"/>
          <w:sz w:val="24"/>
          <w:szCs w:val="24"/>
        </w:rPr>
        <w:t>»</w:t>
      </w:r>
      <w:r w:rsidRPr="00065E57">
        <w:rPr>
          <w:rFonts w:ascii="Times New Roman" w:hAnsi="Times New Roman" w:cs="Times New Roman"/>
          <w:sz w:val="24"/>
          <w:szCs w:val="24"/>
        </w:rPr>
        <w:t xml:space="preserve"> от 21.08.2017 на содержание и обслуживание многоквартирных домов, в перечень предоставляемых услуг включено обслуживание придомовых территорий (работы по очистке придомовых территорий от снега и льда, включая спортивно-развивающее оборудование), </w:t>
      </w:r>
      <w:proofErr w:type="gramStart"/>
      <w:r w:rsidRPr="00065E57">
        <w:rPr>
          <w:rFonts w:ascii="Times New Roman" w:hAnsi="Times New Roman" w:cs="Times New Roman"/>
          <w:sz w:val="24"/>
          <w:szCs w:val="24"/>
        </w:rPr>
        <w:t>на</w:t>
      </w:r>
      <w:proofErr w:type="gramEnd"/>
      <w:r w:rsidRPr="00065E57">
        <w:rPr>
          <w:rFonts w:ascii="Times New Roman" w:hAnsi="Times New Roman" w:cs="Times New Roman"/>
          <w:sz w:val="24"/>
          <w:szCs w:val="24"/>
        </w:rPr>
        <w:t xml:space="preserve"> которой находится спортивная площадка. Таким образом, текущее обслуживание муниципальной собственности ограничивается только уборкой территории, без предъявления требований к ответственности за сохранность и текущее </w:t>
      </w:r>
      <w:proofErr w:type="gramStart"/>
      <w:r w:rsidRPr="00065E57">
        <w:rPr>
          <w:rFonts w:ascii="Times New Roman" w:hAnsi="Times New Roman" w:cs="Times New Roman"/>
          <w:sz w:val="24"/>
          <w:szCs w:val="24"/>
        </w:rPr>
        <w:t>состояние</w:t>
      </w:r>
      <w:proofErr w:type="gramEnd"/>
      <w:r w:rsidRPr="00065E57">
        <w:rPr>
          <w:rFonts w:ascii="Times New Roman" w:hAnsi="Times New Roman" w:cs="Times New Roman"/>
          <w:sz w:val="24"/>
          <w:szCs w:val="24"/>
        </w:rPr>
        <w:t xml:space="preserve"> и безопасность использования населением.</w:t>
      </w:r>
    </w:p>
    <w:p w:rsidR="00065E57" w:rsidRPr="00D717E2" w:rsidRDefault="00065E57" w:rsidP="00A004A8">
      <w:pPr>
        <w:autoSpaceDE w:val="0"/>
        <w:autoSpaceDN w:val="0"/>
        <w:adjustRightInd w:val="0"/>
        <w:spacing w:after="0" w:line="240" w:lineRule="auto"/>
        <w:ind w:firstLine="540"/>
        <w:jc w:val="both"/>
        <w:rPr>
          <w:rFonts w:ascii="Times New Roman" w:hAnsi="Times New Roman" w:cs="Times New Roman"/>
          <w:sz w:val="8"/>
          <w:szCs w:val="24"/>
        </w:rPr>
      </w:pPr>
    </w:p>
    <w:p w:rsidR="00265F2D" w:rsidRPr="00707C63" w:rsidRDefault="006D2784" w:rsidP="006D2784">
      <w:pPr>
        <w:autoSpaceDE w:val="0"/>
        <w:autoSpaceDN w:val="0"/>
        <w:adjustRightInd w:val="0"/>
        <w:spacing w:after="0" w:line="240" w:lineRule="auto"/>
        <w:ind w:firstLine="540"/>
        <w:jc w:val="center"/>
        <w:rPr>
          <w:rFonts w:ascii="Times New Roman" w:hAnsi="Times New Roman" w:cs="Times New Roman"/>
          <w:i/>
          <w:sz w:val="24"/>
          <w:szCs w:val="24"/>
          <w:u w:val="single"/>
        </w:rPr>
      </w:pPr>
      <w:r w:rsidRPr="00707C63">
        <w:rPr>
          <w:rFonts w:ascii="Times New Roman" w:hAnsi="Times New Roman" w:cs="Times New Roman"/>
          <w:i/>
          <w:sz w:val="24"/>
          <w:szCs w:val="24"/>
          <w:u w:val="single"/>
        </w:rPr>
        <w:t>О</w:t>
      </w:r>
      <w:r w:rsidR="00265F2D" w:rsidRPr="00707C63">
        <w:rPr>
          <w:rFonts w:ascii="Times New Roman" w:hAnsi="Times New Roman" w:cs="Times New Roman"/>
          <w:i/>
          <w:sz w:val="24"/>
          <w:szCs w:val="24"/>
          <w:u w:val="single"/>
        </w:rPr>
        <w:t xml:space="preserve">бъект </w:t>
      </w:r>
      <w:r w:rsidR="0009726E">
        <w:rPr>
          <w:rFonts w:ascii="Times New Roman" w:hAnsi="Times New Roman" w:cs="Times New Roman"/>
          <w:i/>
          <w:sz w:val="24"/>
          <w:szCs w:val="24"/>
          <w:u w:val="single"/>
        </w:rPr>
        <w:t>«</w:t>
      </w:r>
      <w:r w:rsidR="00265F2D" w:rsidRPr="00707C63">
        <w:rPr>
          <w:rFonts w:ascii="Times New Roman" w:hAnsi="Times New Roman" w:cs="Times New Roman"/>
          <w:i/>
          <w:sz w:val="24"/>
          <w:szCs w:val="24"/>
          <w:u w:val="single"/>
        </w:rPr>
        <w:t xml:space="preserve">Приобретение объекта недвижимого имущества в </w:t>
      </w:r>
      <w:proofErr w:type="gramStart"/>
      <w:r w:rsidR="0009726E">
        <w:rPr>
          <w:rFonts w:ascii="Times New Roman" w:hAnsi="Times New Roman" w:cs="Times New Roman"/>
          <w:i/>
          <w:sz w:val="24"/>
          <w:szCs w:val="24"/>
          <w:u w:val="single"/>
        </w:rPr>
        <w:t>г</w:t>
      </w:r>
      <w:proofErr w:type="gramEnd"/>
      <w:r w:rsidR="0009726E">
        <w:rPr>
          <w:rFonts w:ascii="Times New Roman" w:hAnsi="Times New Roman" w:cs="Times New Roman"/>
          <w:i/>
          <w:sz w:val="24"/>
          <w:szCs w:val="24"/>
          <w:u w:val="single"/>
        </w:rPr>
        <w:t xml:space="preserve">. </w:t>
      </w:r>
      <w:r w:rsidR="00265F2D" w:rsidRPr="00707C63">
        <w:rPr>
          <w:rFonts w:ascii="Times New Roman" w:hAnsi="Times New Roman" w:cs="Times New Roman"/>
          <w:i/>
          <w:sz w:val="24"/>
          <w:szCs w:val="24"/>
          <w:u w:val="single"/>
        </w:rPr>
        <w:t>Поронайске</w:t>
      </w:r>
      <w:r w:rsidR="0009726E">
        <w:rPr>
          <w:rFonts w:ascii="Times New Roman" w:hAnsi="Times New Roman" w:cs="Times New Roman"/>
          <w:i/>
          <w:sz w:val="24"/>
          <w:szCs w:val="24"/>
          <w:u w:val="single"/>
        </w:rPr>
        <w:t>»</w:t>
      </w:r>
    </w:p>
    <w:p w:rsidR="005120A9" w:rsidRDefault="00265F2D" w:rsidP="00D717E2">
      <w:pPr>
        <w:autoSpaceDE w:val="0"/>
        <w:autoSpaceDN w:val="0"/>
        <w:adjustRightInd w:val="0"/>
        <w:spacing w:before="60" w:after="0" w:line="240" w:lineRule="auto"/>
        <w:ind w:firstLine="709"/>
        <w:jc w:val="both"/>
        <w:rPr>
          <w:rFonts w:ascii="Times New Roman" w:hAnsi="Times New Roman" w:cs="Times New Roman"/>
          <w:sz w:val="24"/>
          <w:szCs w:val="24"/>
        </w:rPr>
      </w:pPr>
      <w:r w:rsidRPr="0048778A">
        <w:rPr>
          <w:rFonts w:ascii="Times New Roman" w:hAnsi="Times New Roman" w:cs="Times New Roman"/>
          <w:sz w:val="24"/>
          <w:szCs w:val="24"/>
        </w:rPr>
        <w:t xml:space="preserve">Кроме строительства спортивных объектов в рамках мероприятия 6.1 предусмотрено приобретение объекта недвижимого имущества в </w:t>
      </w:r>
      <w:proofErr w:type="gramStart"/>
      <w:r w:rsidR="0009726E">
        <w:rPr>
          <w:rFonts w:ascii="Times New Roman" w:hAnsi="Times New Roman" w:cs="Times New Roman"/>
          <w:sz w:val="24"/>
          <w:szCs w:val="24"/>
        </w:rPr>
        <w:t>г</w:t>
      </w:r>
      <w:proofErr w:type="gramEnd"/>
      <w:r w:rsidR="0009726E">
        <w:rPr>
          <w:rFonts w:ascii="Times New Roman" w:hAnsi="Times New Roman" w:cs="Times New Roman"/>
          <w:sz w:val="24"/>
          <w:szCs w:val="24"/>
        </w:rPr>
        <w:t xml:space="preserve">. </w:t>
      </w:r>
      <w:r w:rsidRPr="0048778A">
        <w:rPr>
          <w:rFonts w:ascii="Times New Roman" w:hAnsi="Times New Roman" w:cs="Times New Roman"/>
          <w:sz w:val="24"/>
          <w:szCs w:val="24"/>
        </w:rPr>
        <w:t xml:space="preserve">Поронайске под обустройство лыжной базы, во исполнение перечня поручений Губернатора Сахалинской области от 14.07.2016 </w:t>
      </w:r>
      <w:r w:rsidR="005A46B1">
        <w:rPr>
          <w:rFonts w:ascii="Times New Roman" w:hAnsi="Times New Roman" w:cs="Times New Roman"/>
          <w:sz w:val="24"/>
          <w:szCs w:val="24"/>
        </w:rPr>
        <w:br/>
      </w:r>
      <w:r w:rsidR="00E84381">
        <w:rPr>
          <w:rFonts w:ascii="Times New Roman" w:hAnsi="Times New Roman" w:cs="Times New Roman"/>
          <w:sz w:val="24"/>
          <w:szCs w:val="24"/>
        </w:rPr>
        <w:t xml:space="preserve">№ </w:t>
      </w:r>
      <w:r w:rsidRPr="0048778A">
        <w:rPr>
          <w:rFonts w:ascii="Times New Roman" w:hAnsi="Times New Roman" w:cs="Times New Roman"/>
          <w:sz w:val="24"/>
          <w:szCs w:val="24"/>
        </w:rPr>
        <w:t>7-Р</w:t>
      </w:r>
      <w:r w:rsidR="0009726E">
        <w:rPr>
          <w:rFonts w:ascii="Times New Roman" w:hAnsi="Times New Roman" w:cs="Times New Roman"/>
          <w:sz w:val="24"/>
          <w:szCs w:val="24"/>
        </w:rPr>
        <w:t xml:space="preserve">П. </w:t>
      </w:r>
      <w:proofErr w:type="gramStart"/>
      <w:r w:rsidRPr="0048778A">
        <w:rPr>
          <w:rFonts w:ascii="Times New Roman" w:hAnsi="Times New Roman" w:cs="Times New Roman"/>
          <w:sz w:val="24"/>
          <w:szCs w:val="24"/>
        </w:rPr>
        <w:t>Общий объем средств, предусмотренный</w:t>
      </w:r>
      <w:r w:rsidR="00890E84">
        <w:rPr>
          <w:rFonts w:ascii="Times New Roman" w:hAnsi="Times New Roman" w:cs="Times New Roman"/>
          <w:sz w:val="24"/>
          <w:szCs w:val="24"/>
        </w:rPr>
        <w:t xml:space="preserve"> </w:t>
      </w:r>
      <w:r w:rsidRPr="0048778A">
        <w:rPr>
          <w:rFonts w:ascii="Times New Roman" w:hAnsi="Times New Roman" w:cs="Times New Roman"/>
          <w:sz w:val="24"/>
          <w:szCs w:val="24"/>
        </w:rPr>
        <w:t xml:space="preserve"> на приобретение объекта недвижимости, </w:t>
      </w:r>
      <w:r w:rsidRPr="0048778A">
        <w:rPr>
          <w:rFonts w:ascii="Times New Roman" w:hAnsi="Times New Roman" w:cs="Times New Roman"/>
          <w:sz w:val="24"/>
          <w:szCs w:val="24"/>
        </w:rPr>
        <w:lastRenderedPageBreak/>
        <w:t xml:space="preserve">составляет 10101,0 </w:t>
      </w:r>
      <w:r w:rsidR="0009726E">
        <w:rPr>
          <w:rFonts w:ascii="Times New Roman" w:hAnsi="Times New Roman" w:cs="Times New Roman"/>
          <w:sz w:val="24"/>
          <w:szCs w:val="24"/>
        </w:rPr>
        <w:t>тыс. руб</w:t>
      </w:r>
      <w:r w:rsidRPr="0048778A">
        <w:rPr>
          <w:rFonts w:ascii="Times New Roman" w:hAnsi="Times New Roman" w:cs="Times New Roman"/>
          <w:sz w:val="24"/>
          <w:szCs w:val="24"/>
        </w:rPr>
        <w:t xml:space="preserve">лей (10000,0 </w:t>
      </w:r>
      <w:r w:rsidR="0009726E">
        <w:rPr>
          <w:rFonts w:ascii="Times New Roman" w:hAnsi="Times New Roman" w:cs="Times New Roman"/>
          <w:sz w:val="24"/>
          <w:szCs w:val="24"/>
        </w:rPr>
        <w:t>тыс. руб</w:t>
      </w:r>
      <w:r w:rsidRPr="0048778A">
        <w:rPr>
          <w:rFonts w:ascii="Times New Roman" w:hAnsi="Times New Roman" w:cs="Times New Roman"/>
          <w:sz w:val="24"/>
          <w:szCs w:val="24"/>
        </w:rPr>
        <w:t xml:space="preserve">лей </w:t>
      </w:r>
      <w:r w:rsidR="00671ABE">
        <w:rPr>
          <w:rFonts w:ascii="Times New Roman" w:hAnsi="Times New Roman" w:cs="Times New Roman"/>
          <w:sz w:val="24"/>
          <w:szCs w:val="24"/>
        </w:rPr>
        <w:t>-</w:t>
      </w:r>
      <w:r w:rsidRPr="0048778A">
        <w:rPr>
          <w:rFonts w:ascii="Times New Roman" w:hAnsi="Times New Roman" w:cs="Times New Roman"/>
          <w:sz w:val="24"/>
          <w:szCs w:val="24"/>
        </w:rPr>
        <w:t xml:space="preserve"> областной бюджет, 101,0 </w:t>
      </w:r>
      <w:r w:rsidR="0009726E">
        <w:rPr>
          <w:rFonts w:ascii="Times New Roman" w:hAnsi="Times New Roman" w:cs="Times New Roman"/>
          <w:sz w:val="24"/>
          <w:szCs w:val="24"/>
        </w:rPr>
        <w:t>тыс. руб</w:t>
      </w:r>
      <w:r w:rsidRPr="0048778A">
        <w:rPr>
          <w:rFonts w:ascii="Times New Roman" w:hAnsi="Times New Roman" w:cs="Times New Roman"/>
          <w:sz w:val="24"/>
          <w:szCs w:val="24"/>
        </w:rPr>
        <w:t xml:space="preserve">лей </w:t>
      </w:r>
      <w:r w:rsidR="00671ABE">
        <w:rPr>
          <w:rFonts w:ascii="Times New Roman" w:hAnsi="Times New Roman" w:cs="Times New Roman"/>
          <w:sz w:val="24"/>
          <w:szCs w:val="24"/>
        </w:rPr>
        <w:t>-</w:t>
      </w:r>
      <w:r w:rsidRPr="0048778A">
        <w:rPr>
          <w:rFonts w:ascii="Times New Roman" w:hAnsi="Times New Roman" w:cs="Times New Roman"/>
          <w:sz w:val="24"/>
          <w:szCs w:val="24"/>
        </w:rPr>
        <w:t xml:space="preserve"> местный бюджет).</w:t>
      </w:r>
      <w:r w:rsidR="00890E84">
        <w:rPr>
          <w:rFonts w:ascii="Times New Roman" w:hAnsi="Times New Roman" w:cs="Times New Roman"/>
          <w:sz w:val="24"/>
          <w:szCs w:val="24"/>
        </w:rPr>
        <w:t xml:space="preserve"> </w:t>
      </w:r>
      <w:proofErr w:type="gramEnd"/>
    </w:p>
    <w:p w:rsidR="00582555" w:rsidRPr="0048778A" w:rsidRDefault="00582555" w:rsidP="00E3544E">
      <w:pPr>
        <w:autoSpaceDE w:val="0"/>
        <w:autoSpaceDN w:val="0"/>
        <w:adjustRightInd w:val="0"/>
        <w:spacing w:after="0" w:line="240" w:lineRule="auto"/>
        <w:ind w:firstLine="709"/>
        <w:jc w:val="both"/>
        <w:rPr>
          <w:rFonts w:ascii="Times New Roman" w:hAnsi="Times New Roman" w:cs="Times New Roman"/>
          <w:sz w:val="24"/>
          <w:szCs w:val="24"/>
        </w:rPr>
      </w:pPr>
      <w:r w:rsidRPr="0048778A">
        <w:rPr>
          <w:rFonts w:ascii="Times New Roman" w:hAnsi="Times New Roman" w:cs="Times New Roman"/>
          <w:sz w:val="24"/>
          <w:szCs w:val="24"/>
        </w:rPr>
        <w:t xml:space="preserve">В целях реализации мероприятий госпрограммы и освоения выделенных средств </w:t>
      </w:r>
      <w:r w:rsidR="00E3544E">
        <w:rPr>
          <w:rFonts w:ascii="Times New Roman" w:hAnsi="Times New Roman" w:cs="Times New Roman"/>
          <w:sz w:val="24"/>
          <w:szCs w:val="24"/>
        </w:rPr>
        <w:t xml:space="preserve">управлением муниципального заказа Поронайского городского округа </w:t>
      </w:r>
      <w:r w:rsidR="00261FDA">
        <w:rPr>
          <w:rFonts w:ascii="Times New Roman" w:hAnsi="Times New Roman" w:cs="Times New Roman"/>
          <w:sz w:val="24"/>
          <w:szCs w:val="24"/>
        </w:rPr>
        <w:t xml:space="preserve">с единственным поставщиком </w:t>
      </w:r>
      <w:r w:rsidR="00261FDA" w:rsidRPr="0048778A">
        <w:rPr>
          <w:rFonts w:ascii="Times New Roman" w:hAnsi="Times New Roman" w:cs="Times New Roman"/>
          <w:sz w:val="24"/>
          <w:szCs w:val="24"/>
        </w:rPr>
        <w:t xml:space="preserve">ООО </w:t>
      </w:r>
      <w:r w:rsidR="0009726E">
        <w:rPr>
          <w:rFonts w:ascii="Times New Roman" w:hAnsi="Times New Roman" w:cs="Times New Roman"/>
          <w:sz w:val="24"/>
          <w:szCs w:val="24"/>
        </w:rPr>
        <w:t>«</w:t>
      </w:r>
      <w:r w:rsidR="00261FDA" w:rsidRPr="0048778A">
        <w:rPr>
          <w:rFonts w:ascii="Times New Roman" w:hAnsi="Times New Roman" w:cs="Times New Roman"/>
          <w:sz w:val="24"/>
          <w:szCs w:val="24"/>
        </w:rPr>
        <w:t>Поронайский зверосовхоз</w:t>
      </w:r>
      <w:r w:rsidR="0009726E">
        <w:rPr>
          <w:rFonts w:ascii="Times New Roman" w:hAnsi="Times New Roman" w:cs="Times New Roman"/>
          <w:sz w:val="24"/>
          <w:szCs w:val="24"/>
        </w:rPr>
        <w:t>»</w:t>
      </w:r>
      <w:r w:rsidR="00261FDA" w:rsidRPr="0048778A">
        <w:rPr>
          <w:rFonts w:ascii="Times New Roman" w:hAnsi="Times New Roman" w:cs="Times New Roman"/>
          <w:sz w:val="24"/>
          <w:szCs w:val="24"/>
        </w:rPr>
        <w:t xml:space="preserve"> </w:t>
      </w:r>
      <w:r w:rsidR="00261FDA">
        <w:rPr>
          <w:rFonts w:ascii="Times New Roman" w:hAnsi="Times New Roman" w:cs="Times New Roman"/>
          <w:sz w:val="24"/>
          <w:szCs w:val="24"/>
        </w:rPr>
        <w:t>(</w:t>
      </w:r>
      <w:r w:rsidR="0009726E">
        <w:rPr>
          <w:rFonts w:ascii="Times New Roman" w:hAnsi="Times New Roman" w:cs="Times New Roman"/>
          <w:sz w:val="24"/>
          <w:szCs w:val="24"/>
        </w:rPr>
        <w:t xml:space="preserve">п. </w:t>
      </w:r>
      <w:r w:rsidR="00261FDA" w:rsidRPr="0048778A">
        <w:rPr>
          <w:rFonts w:ascii="Times New Roman" w:hAnsi="Times New Roman" w:cs="Times New Roman"/>
          <w:sz w:val="24"/>
          <w:szCs w:val="24"/>
        </w:rPr>
        <w:t xml:space="preserve">25 </w:t>
      </w:r>
      <w:r w:rsidR="0009726E">
        <w:rPr>
          <w:rFonts w:ascii="Times New Roman" w:hAnsi="Times New Roman" w:cs="Times New Roman"/>
          <w:sz w:val="24"/>
          <w:szCs w:val="24"/>
        </w:rPr>
        <w:t xml:space="preserve">ч. </w:t>
      </w:r>
      <w:r w:rsidR="00261FDA" w:rsidRPr="0048778A">
        <w:rPr>
          <w:rFonts w:ascii="Times New Roman" w:hAnsi="Times New Roman" w:cs="Times New Roman"/>
          <w:sz w:val="24"/>
          <w:szCs w:val="24"/>
        </w:rPr>
        <w:t xml:space="preserve">1 </w:t>
      </w:r>
      <w:r w:rsidR="0009726E">
        <w:rPr>
          <w:rFonts w:ascii="Times New Roman" w:hAnsi="Times New Roman" w:cs="Times New Roman"/>
          <w:sz w:val="24"/>
          <w:szCs w:val="24"/>
        </w:rPr>
        <w:t xml:space="preserve">ст. </w:t>
      </w:r>
      <w:r w:rsidR="00261FDA" w:rsidRPr="0048778A">
        <w:rPr>
          <w:rFonts w:ascii="Times New Roman" w:hAnsi="Times New Roman" w:cs="Times New Roman"/>
          <w:sz w:val="24"/>
          <w:szCs w:val="24"/>
        </w:rPr>
        <w:t xml:space="preserve">93 </w:t>
      </w:r>
      <w:r w:rsidR="00261FDA">
        <w:rPr>
          <w:rFonts w:ascii="Times New Roman" w:hAnsi="Times New Roman" w:cs="Times New Roman"/>
          <w:sz w:val="24"/>
          <w:szCs w:val="24"/>
        </w:rPr>
        <w:t>Ф</w:t>
      </w:r>
      <w:r w:rsidR="00261FDA" w:rsidRPr="0048778A">
        <w:rPr>
          <w:rFonts w:ascii="Times New Roman" w:hAnsi="Times New Roman" w:cs="Times New Roman"/>
          <w:sz w:val="24"/>
          <w:szCs w:val="24"/>
        </w:rPr>
        <w:t xml:space="preserve">едерального </w:t>
      </w:r>
      <w:r w:rsidR="00261FDA">
        <w:rPr>
          <w:rFonts w:ascii="Times New Roman" w:hAnsi="Times New Roman" w:cs="Times New Roman"/>
          <w:sz w:val="24"/>
          <w:szCs w:val="24"/>
        </w:rPr>
        <w:t>з</w:t>
      </w:r>
      <w:r w:rsidR="00261FDA" w:rsidRPr="0048778A">
        <w:rPr>
          <w:rFonts w:ascii="Times New Roman" w:hAnsi="Times New Roman" w:cs="Times New Roman"/>
          <w:sz w:val="24"/>
          <w:szCs w:val="24"/>
        </w:rPr>
        <w:t xml:space="preserve">акона </w:t>
      </w:r>
      <w:r w:rsidR="00E84381">
        <w:rPr>
          <w:rFonts w:ascii="Times New Roman" w:hAnsi="Times New Roman" w:cs="Times New Roman"/>
          <w:sz w:val="24"/>
          <w:szCs w:val="24"/>
        </w:rPr>
        <w:t xml:space="preserve">№ </w:t>
      </w:r>
      <w:r w:rsidR="00261FDA" w:rsidRPr="0048778A">
        <w:rPr>
          <w:rFonts w:ascii="Times New Roman" w:hAnsi="Times New Roman" w:cs="Times New Roman"/>
          <w:sz w:val="24"/>
          <w:szCs w:val="24"/>
        </w:rPr>
        <w:t>44-ФЗ</w:t>
      </w:r>
      <w:r w:rsidR="00261FDA">
        <w:rPr>
          <w:rFonts w:ascii="Times New Roman" w:hAnsi="Times New Roman" w:cs="Times New Roman"/>
          <w:sz w:val="24"/>
          <w:szCs w:val="24"/>
        </w:rPr>
        <w:t xml:space="preserve">) </w:t>
      </w:r>
      <w:r w:rsidR="00261FDA" w:rsidRPr="0048778A">
        <w:rPr>
          <w:rFonts w:ascii="Times New Roman" w:hAnsi="Times New Roman" w:cs="Times New Roman"/>
          <w:sz w:val="24"/>
          <w:szCs w:val="24"/>
        </w:rPr>
        <w:t xml:space="preserve">26.12.2016 </w:t>
      </w:r>
      <w:r w:rsidR="00261FDA">
        <w:rPr>
          <w:rFonts w:ascii="Times New Roman" w:hAnsi="Times New Roman" w:cs="Times New Roman"/>
          <w:sz w:val="24"/>
          <w:szCs w:val="24"/>
        </w:rPr>
        <w:t xml:space="preserve">заключен </w:t>
      </w:r>
      <w:r w:rsidRPr="0048778A">
        <w:rPr>
          <w:rFonts w:ascii="Times New Roman" w:hAnsi="Times New Roman" w:cs="Times New Roman"/>
          <w:sz w:val="24"/>
          <w:szCs w:val="24"/>
        </w:rPr>
        <w:t xml:space="preserve">муниципальный контракт на приобретение объекта недвижимого имущества в </w:t>
      </w:r>
      <w:r w:rsidR="0009726E">
        <w:rPr>
          <w:rFonts w:ascii="Times New Roman" w:hAnsi="Times New Roman" w:cs="Times New Roman"/>
          <w:sz w:val="24"/>
          <w:szCs w:val="24"/>
        </w:rPr>
        <w:t xml:space="preserve">г. </w:t>
      </w:r>
      <w:r w:rsidRPr="0048778A">
        <w:rPr>
          <w:rFonts w:ascii="Times New Roman" w:hAnsi="Times New Roman" w:cs="Times New Roman"/>
          <w:sz w:val="24"/>
          <w:szCs w:val="24"/>
        </w:rPr>
        <w:t>Поронайске, ул. Совхозная,</w:t>
      </w:r>
      <w:r w:rsidR="00261FDA">
        <w:rPr>
          <w:rFonts w:ascii="Times New Roman" w:hAnsi="Times New Roman" w:cs="Times New Roman"/>
          <w:sz w:val="24"/>
          <w:szCs w:val="24"/>
        </w:rPr>
        <w:t xml:space="preserve"> </w:t>
      </w:r>
      <w:r w:rsidR="00FE7520">
        <w:rPr>
          <w:rFonts w:ascii="Times New Roman" w:hAnsi="Times New Roman" w:cs="Times New Roman"/>
          <w:sz w:val="24"/>
          <w:szCs w:val="24"/>
        </w:rPr>
        <w:t xml:space="preserve">д. </w:t>
      </w:r>
      <w:r w:rsidR="00261FDA">
        <w:rPr>
          <w:rFonts w:ascii="Times New Roman" w:hAnsi="Times New Roman" w:cs="Times New Roman"/>
          <w:sz w:val="24"/>
          <w:szCs w:val="24"/>
        </w:rPr>
        <w:t>2а, общей площадью 336,9 м</w:t>
      </w:r>
      <w:proofErr w:type="gramStart"/>
      <w:r w:rsidR="00261FDA">
        <w:rPr>
          <w:rFonts w:ascii="Times New Roman" w:hAnsi="Times New Roman" w:cs="Times New Roman"/>
          <w:sz w:val="24"/>
          <w:szCs w:val="24"/>
        </w:rPr>
        <w:t>2</w:t>
      </w:r>
      <w:proofErr w:type="gramEnd"/>
      <w:r w:rsidR="00261FDA">
        <w:rPr>
          <w:rFonts w:ascii="Times New Roman" w:hAnsi="Times New Roman" w:cs="Times New Roman"/>
          <w:sz w:val="24"/>
          <w:szCs w:val="24"/>
        </w:rPr>
        <w:t>.</w:t>
      </w:r>
    </w:p>
    <w:p w:rsidR="00582555" w:rsidRPr="0048778A" w:rsidRDefault="00582555" w:rsidP="00E3544E">
      <w:pPr>
        <w:autoSpaceDE w:val="0"/>
        <w:autoSpaceDN w:val="0"/>
        <w:adjustRightInd w:val="0"/>
        <w:spacing w:after="0" w:line="240" w:lineRule="auto"/>
        <w:ind w:firstLine="709"/>
        <w:jc w:val="both"/>
        <w:rPr>
          <w:rFonts w:ascii="Times New Roman" w:hAnsi="Times New Roman" w:cs="Times New Roman"/>
          <w:sz w:val="24"/>
          <w:szCs w:val="24"/>
        </w:rPr>
      </w:pPr>
      <w:r w:rsidRPr="0048778A">
        <w:rPr>
          <w:rFonts w:ascii="Times New Roman" w:hAnsi="Times New Roman" w:cs="Times New Roman"/>
          <w:sz w:val="24"/>
          <w:szCs w:val="24"/>
        </w:rPr>
        <w:t xml:space="preserve">Согласно информации об электронном аукционе, начальная максимальная цена контракта рассчитана методом сопоставимых рыночных цен на основании анализа рынка и составила 7867,3 </w:t>
      </w:r>
      <w:r w:rsidR="0009726E">
        <w:rPr>
          <w:rFonts w:ascii="Times New Roman" w:hAnsi="Times New Roman" w:cs="Times New Roman"/>
          <w:sz w:val="24"/>
          <w:szCs w:val="24"/>
        </w:rPr>
        <w:t>тыс. руб</w:t>
      </w:r>
      <w:r w:rsidRPr="0048778A">
        <w:rPr>
          <w:rFonts w:ascii="Times New Roman" w:hAnsi="Times New Roman" w:cs="Times New Roman"/>
          <w:sz w:val="24"/>
          <w:szCs w:val="24"/>
        </w:rPr>
        <w:t xml:space="preserve">лей. В ходе исследования рынка проанализирована информация по объектам недвижимости из сети интернет, а также отчет об оценке рыночной стоимости объекта недвижимости. Здание передано продавцом 27.12.2016 (акт приема-передачи), оплата произведена в полном объеме, в том числе за счет средств субсидии из областного бюджета </w:t>
      </w:r>
      <w:r w:rsidR="00671ABE">
        <w:rPr>
          <w:rFonts w:ascii="Times New Roman" w:hAnsi="Times New Roman" w:cs="Times New Roman"/>
          <w:sz w:val="24"/>
          <w:szCs w:val="24"/>
        </w:rPr>
        <w:t>-</w:t>
      </w:r>
      <w:r w:rsidRPr="0048778A">
        <w:rPr>
          <w:rFonts w:ascii="Times New Roman" w:hAnsi="Times New Roman" w:cs="Times New Roman"/>
          <w:sz w:val="24"/>
          <w:szCs w:val="24"/>
        </w:rPr>
        <w:t xml:space="preserve"> 7788,6 </w:t>
      </w:r>
      <w:r w:rsidR="0009726E">
        <w:rPr>
          <w:rFonts w:ascii="Times New Roman" w:hAnsi="Times New Roman" w:cs="Times New Roman"/>
          <w:sz w:val="24"/>
          <w:szCs w:val="24"/>
        </w:rPr>
        <w:t>тыс. руб</w:t>
      </w:r>
      <w:r w:rsidRPr="0048778A">
        <w:rPr>
          <w:rFonts w:ascii="Times New Roman" w:hAnsi="Times New Roman" w:cs="Times New Roman"/>
          <w:sz w:val="24"/>
          <w:szCs w:val="24"/>
        </w:rPr>
        <w:t xml:space="preserve">лей, за счет местного бюджета </w:t>
      </w:r>
      <w:r w:rsidR="00671ABE">
        <w:rPr>
          <w:rFonts w:ascii="Times New Roman" w:hAnsi="Times New Roman" w:cs="Times New Roman"/>
          <w:sz w:val="24"/>
          <w:szCs w:val="24"/>
        </w:rPr>
        <w:t>-</w:t>
      </w:r>
      <w:r w:rsidRPr="0048778A">
        <w:rPr>
          <w:rFonts w:ascii="Times New Roman" w:hAnsi="Times New Roman" w:cs="Times New Roman"/>
          <w:sz w:val="24"/>
          <w:szCs w:val="24"/>
        </w:rPr>
        <w:t xml:space="preserve"> 78,7 </w:t>
      </w:r>
      <w:r w:rsidR="0009726E">
        <w:rPr>
          <w:rFonts w:ascii="Times New Roman" w:hAnsi="Times New Roman" w:cs="Times New Roman"/>
          <w:sz w:val="24"/>
          <w:szCs w:val="24"/>
        </w:rPr>
        <w:t>тыс. руб</w:t>
      </w:r>
      <w:r w:rsidRPr="0048778A">
        <w:rPr>
          <w:rFonts w:ascii="Times New Roman" w:hAnsi="Times New Roman" w:cs="Times New Roman"/>
          <w:sz w:val="24"/>
          <w:szCs w:val="24"/>
        </w:rPr>
        <w:t xml:space="preserve">лей. </w:t>
      </w:r>
    </w:p>
    <w:p w:rsidR="00582555" w:rsidRPr="0048778A" w:rsidRDefault="00582555" w:rsidP="00E3544E">
      <w:pPr>
        <w:autoSpaceDE w:val="0"/>
        <w:autoSpaceDN w:val="0"/>
        <w:adjustRightInd w:val="0"/>
        <w:spacing w:after="0" w:line="240" w:lineRule="auto"/>
        <w:ind w:firstLine="709"/>
        <w:jc w:val="both"/>
        <w:rPr>
          <w:rFonts w:ascii="Times New Roman" w:hAnsi="Times New Roman" w:cs="Times New Roman"/>
          <w:sz w:val="24"/>
          <w:szCs w:val="24"/>
        </w:rPr>
      </w:pPr>
      <w:r w:rsidRPr="0048778A">
        <w:rPr>
          <w:rFonts w:ascii="Times New Roman" w:hAnsi="Times New Roman" w:cs="Times New Roman"/>
          <w:sz w:val="24"/>
          <w:szCs w:val="24"/>
        </w:rPr>
        <w:t xml:space="preserve">Государственная регистрация объекта недвижимого имущества произведена 26.04.2017, кадастровая стоимость приобретенного объекта недвижимости составила 1483,8 </w:t>
      </w:r>
      <w:r w:rsidR="0009726E">
        <w:rPr>
          <w:rFonts w:ascii="Times New Roman" w:hAnsi="Times New Roman" w:cs="Times New Roman"/>
          <w:sz w:val="24"/>
          <w:szCs w:val="24"/>
        </w:rPr>
        <w:t>тыс. руб</w:t>
      </w:r>
      <w:r w:rsidRPr="0048778A">
        <w:rPr>
          <w:rFonts w:ascii="Times New Roman" w:hAnsi="Times New Roman" w:cs="Times New Roman"/>
          <w:sz w:val="24"/>
          <w:szCs w:val="24"/>
        </w:rPr>
        <w:t>лей.</w:t>
      </w:r>
    </w:p>
    <w:p w:rsidR="00E3544E" w:rsidRDefault="00582555" w:rsidP="00E3544E">
      <w:pPr>
        <w:autoSpaceDE w:val="0"/>
        <w:autoSpaceDN w:val="0"/>
        <w:adjustRightInd w:val="0"/>
        <w:spacing w:after="0" w:line="240" w:lineRule="auto"/>
        <w:ind w:firstLine="709"/>
        <w:jc w:val="both"/>
        <w:rPr>
          <w:rFonts w:ascii="Times New Roman" w:hAnsi="Times New Roman" w:cs="Times New Roman"/>
          <w:sz w:val="24"/>
          <w:szCs w:val="24"/>
        </w:rPr>
      </w:pPr>
      <w:r w:rsidRPr="0048778A">
        <w:rPr>
          <w:rFonts w:ascii="Times New Roman" w:hAnsi="Times New Roman" w:cs="Times New Roman"/>
          <w:sz w:val="24"/>
          <w:szCs w:val="24"/>
        </w:rPr>
        <w:t xml:space="preserve">Постановлением </w:t>
      </w:r>
      <w:r w:rsidR="00FD3AA8">
        <w:rPr>
          <w:rFonts w:ascii="Times New Roman" w:hAnsi="Times New Roman" w:cs="Times New Roman"/>
          <w:sz w:val="24"/>
          <w:szCs w:val="24"/>
        </w:rPr>
        <w:t>а</w:t>
      </w:r>
      <w:r w:rsidRPr="0048778A">
        <w:rPr>
          <w:rFonts w:ascii="Times New Roman" w:hAnsi="Times New Roman" w:cs="Times New Roman"/>
          <w:sz w:val="24"/>
          <w:szCs w:val="24"/>
        </w:rPr>
        <w:t xml:space="preserve">дминистрации от 16.02.2017 </w:t>
      </w:r>
      <w:r w:rsidR="00E84381">
        <w:rPr>
          <w:rFonts w:ascii="Times New Roman" w:hAnsi="Times New Roman" w:cs="Times New Roman"/>
          <w:sz w:val="24"/>
          <w:szCs w:val="24"/>
        </w:rPr>
        <w:t xml:space="preserve">№ </w:t>
      </w:r>
      <w:r w:rsidRPr="0048778A">
        <w:rPr>
          <w:rFonts w:ascii="Times New Roman" w:hAnsi="Times New Roman" w:cs="Times New Roman"/>
          <w:sz w:val="24"/>
          <w:szCs w:val="24"/>
        </w:rPr>
        <w:t>136 приобретенное здание принято в муниципальную собственность и передано в оперативное управление ДЮСШ</w:t>
      </w:r>
      <w:r w:rsidR="00FD3AA8">
        <w:rPr>
          <w:rFonts w:ascii="Times New Roman" w:hAnsi="Times New Roman" w:cs="Times New Roman"/>
          <w:sz w:val="24"/>
          <w:szCs w:val="24"/>
        </w:rPr>
        <w:t xml:space="preserve"> г. Поронайска</w:t>
      </w:r>
      <w:r w:rsidR="00E3544E">
        <w:rPr>
          <w:rFonts w:ascii="Times New Roman" w:hAnsi="Times New Roman" w:cs="Times New Roman"/>
          <w:sz w:val="24"/>
          <w:szCs w:val="24"/>
        </w:rPr>
        <w:t>. Вместе с тем, д</w:t>
      </w:r>
      <w:r w:rsidR="00E3544E" w:rsidRPr="00E3544E">
        <w:rPr>
          <w:rFonts w:ascii="Times New Roman" w:hAnsi="Times New Roman" w:cs="Times New Roman"/>
          <w:sz w:val="24"/>
          <w:szCs w:val="24"/>
        </w:rPr>
        <w:t>окумент</w:t>
      </w:r>
      <w:r w:rsidR="00E3544E">
        <w:rPr>
          <w:rFonts w:ascii="Times New Roman" w:hAnsi="Times New Roman" w:cs="Times New Roman"/>
          <w:sz w:val="24"/>
          <w:szCs w:val="24"/>
        </w:rPr>
        <w:t>ы</w:t>
      </w:r>
      <w:r w:rsidR="00E3544E" w:rsidRPr="00E3544E">
        <w:rPr>
          <w:rFonts w:ascii="Times New Roman" w:hAnsi="Times New Roman" w:cs="Times New Roman"/>
          <w:sz w:val="24"/>
          <w:szCs w:val="24"/>
        </w:rPr>
        <w:t xml:space="preserve"> о передаче земельного участка, на котором находится приобретенное здание в пользование ДЮСШ</w:t>
      </w:r>
      <w:r w:rsidR="00E3544E">
        <w:rPr>
          <w:rFonts w:ascii="Times New Roman" w:hAnsi="Times New Roman" w:cs="Times New Roman"/>
          <w:sz w:val="24"/>
          <w:szCs w:val="24"/>
        </w:rPr>
        <w:t xml:space="preserve"> </w:t>
      </w:r>
      <w:r w:rsidR="0009726E">
        <w:rPr>
          <w:rFonts w:ascii="Times New Roman" w:hAnsi="Times New Roman" w:cs="Times New Roman"/>
          <w:sz w:val="24"/>
          <w:szCs w:val="24"/>
        </w:rPr>
        <w:t xml:space="preserve">г. </w:t>
      </w:r>
      <w:r w:rsidR="00E3544E">
        <w:rPr>
          <w:rFonts w:ascii="Times New Roman" w:hAnsi="Times New Roman" w:cs="Times New Roman"/>
          <w:sz w:val="24"/>
          <w:szCs w:val="24"/>
        </w:rPr>
        <w:t xml:space="preserve">Поронайск, а также </w:t>
      </w:r>
      <w:r w:rsidR="00E3544E" w:rsidRPr="00E3544E">
        <w:rPr>
          <w:rFonts w:ascii="Times New Roman" w:hAnsi="Times New Roman" w:cs="Times New Roman"/>
          <w:sz w:val="24"/>
          <w:szCs w:val="24"/>
        </w:rPr>
        <w:t xml:space="preserve"> о регистрации права оперативного управления ДЮСШ</w:t>
      </w:r>
      <w:r w:rsidR="00E3544E">
        <w:rPr>
          <w:rFonts w:ascii="Times New Roman" w:hAnsi="Times New Roman" w:cs="Times New Roman"/>
          <w:sz w:val="24"/>
          <w:szCs w:val="24"/>
        </w:rPr>
        <w:t xml:space="preserve"> </w:t>
      </w:r>
      <w:r w:rsidR="0009726E">
        <w:rPr>
          <w:rFonts w:ascii="Times New Roman" w:hAnsi="Times New Roman" w:cs="Times New Roman"/>
          <w:sz w:val="24"/>
          <w:szCs w:val="24"/>
        </w:rPr>
        <w:t xml:space="preserve">г. </w:t>
      </w:r>
      <w:r w:rsidR="00E3544E">
        <w:rPr>
          <w:rFonts w:ascii="Times New Roman" w:hAnsi="Times New Roman" w:cs="Times New Roman"/>
          <w:sz w:val="24"/>
          <w:szCs w:val="24"/>
        </w:rPr>
        <w:t>Поронайск</w:t>
      </w:r>
      <w:r w:rsidR="00E3544E" w:rsidRPr="00E3544E">
        <w:rPr>
          <w:rFonts w:ascii="Times New Roman" w:hAnsi="Times New Roman" w:cs="Times New Roman"/>
          <w:sz w:val="24"/>
          <w:szCs w:val="24"/>
        </w:rPr>
        <w:t xml:space="preserve"> </w:t>
      </w:r>
      <w:r w:rsidR="00E3544E">
        <w:rPr>
          <w:rFonts w:ascii="Times New Roman" w:hAnsi="Times New Roman" w:cs="Times New Roman"/>
          <w:sz w:val="24"/>
          <w:szCs w:val="24"/>
        </w:rPr>
        <w:t xml:space="preserve">на данное здание, полученное из муниципальной казны, </w:t>
      </w:r>
      <w:r w:rsidR="00E3544E" w:rsidRPr="00E3544E">
        <w:rPr>
          <w:rFonts w:ascii="Times New Roman" w:hAnsi="Times New Roman" w:cs="Times New Roman"/>
          <w:sz w:val="24"/>
          <w:szCs w:val="24"/>
        </w:rPr>
        <w:t>к проверке не пред</w:t>
      </w:r>
      <w:r w:rsidR="00E3544E">
        <w:rPr>
          <w:rFonts w:ascii="Times New Roman" w:hAnsi="Times New Roman" w:cs="Times New Roman"/>
          <w:sz w:val="24"/>
          <w:szCs w:val="24"/>
        </w:rPr>
        <w:t>о</w:t>
      </w:r>
      <w:r w:rsidR="00E3544E" w:rsidRPr="00E3544E">
        <w:rPr>
          <w:rFonts w:ascii="Times New Roman" w:hAnsi="Times New Roman" w:cs="Times New Roman"/>
          <w:sz w:val="24"/>
          <w:szCs w:val="24"/>
        </w:rPr>
        <w:t>ставлен</w:t>
      </w:r>
      <w:r w:rsidR="00E3544E">
        <w:rPr>
          <w:rFonts w:ascii="Times New Roman" w:hAnsi="Times New Roman" w:cs="Times New Roman"/>
          <w:sz w:val="24"/>
          <w:szCs w:val="24"/>
        </w:rPr>
        <w:t>ы</w:t>
      </w:r>
      <w:r w:rsidR="00E3544E" w:rsidRPr="00E3544E">
        <w:rPr>
          <w:rFonts w:ascii="Times New Roman" w:hAnsi="Times New Roman" w:cs="Times New Roman"/>
          <w:sz w:val="24"/>
          <w:szCs w:val="24"/>
        </w:rPr>
        <w:t>.</w:t>
      </w:r>
    </w:p>
    <w:p w:rsidR="00582555" w:rsidRPr="0048778A" w:rsidRDefault="00582555" w:rsidP="00E3544E">
      <w:pPr>
        <w:autoSpaceDE w:val="0"/>
        <w:autoSpaceDN w:val="0"/>
        <w:adjustRightInd w:val="0"/>
        <w:spacing w:after="0" w:line="240" w:lineRule="auto"/>
        <w:ind w:firstLine="709"/>
        <w:jc w:val="both"/>
        <w:rPr>
          <w:rFonts w:ascii="Times New Roman" w:hAnsi="Times New Roman" w:cs="Times New Roman"/>
          <w:sz w:val="24"/>
          <w:szCs w:val="24"/>
        </w:rPr>
      </w:pPr>
      <w:r w:rsidRPr="0048778A">
        <w:rPr>
          <w:rFonts w:ascii="Times New Roman" w:hAnsi="Times New Roman" w:cs="Times New Roman"/>
          <w:sz w:val="24"/>
          <w:szCs w:val="24"/>
        </w:rPr>
        <w:t>В 2017 году за счет средств местного бюджета произведен ремонт помещений лыжной базы (заменены окна, межкомнатные двери, система отопления и водоснабжения, произведен косм</w:t>
      </w:r>
      <w:r w:rsidR="00E3544E">
        <w:rPr>
          <w:rFonts w:ascii="Times New Roman" w:hAnsi="Times New Roman" w:cs="Times New Roman"/>
          <w:sz w:val="24"/>
          <w:szCs w:val="24"/>
        </w:rPr>
        <w:t xml:space="preserve">етический ремонт кабинетов) на общую сумму </w:t>
      </w:r>
      <w:r w:rsidRPr="0048778A">
        <w:rPr>
          <w:rFonts w:ascii="Times New Roman" w:hAnsi="Times New Roman" w:cs="Times New Roman"/>
          <w:sz w:val="24"/>
          <w:szCs w:val="24"/>
        </w:rPr>
        <w:t xml:space="preserve">2303,1 </w:t>
      </w:r>
      <w:r w:rsidR="0009726E">
        <w:rPr>
          <w:rFonts w:ascii="Times New Roman" w:hAnsi="Times New Roman" w:cs="Times New Roman"/>
          <w:sz w:val="24"/>
          <w:szCs w:val="24"/>
        </w:rPr>
        <w:t>тыс. руб</w:t>
      </w:r>
      <w:r w:rsidRPr="0048778A">
        <w:rPr>
          <w:rFonts w:ascii="Times New Roman" w:hAnsi="Times New Roman" w:cs="Times New Roman"/>
          <w:sz w:val="24"/>
          <w:szCs w:val="24"/>
        </w:rPr>
        <w:t>лей.</w:t>
      </w:r>
    </w:p>
    <w:p w:rsidR="00582555" w:rsidRPr="0048778A" w:rsidRDefault="00582555" w:rsidP="00E3544E">
      <w:pPr>
        <w:autoSpaceDE w:val="0"/>
        <w:autoSpaceDN w:val="0"/>
        <w:adjustRightInd w:val="0"/>
        <w:spacing w:after="0" w:line="240" w:lineRule="auto"/>
        <w:ind w:firstLine="709"/>
        <w:jc w:val="both"/>
        <w:rPr>
          <w:rFonts w:ascii="Times New Roman" w:hAnsi="Times New Roman" w:cs="Times New Roman"/>
          <w:sz w:val="24"/>
          <w:szCs w:val="24"/>
        </w:rPr>
      </w:pPr>
      <w:r w:rsidRPr="0048778A">
        <w:rPr>
          <w:rFonts w:ascii="Times New Roman" w:hAnsi="Times New Roman" w:cs="Times New Roman"/>
          <w:sz w:val="24"/>
          <w:szCs w:val="24"/>
        </w:rPr>
        <w:t>Визуальной проверкой установлено, что приобретенный объект недвижимости предназначен под размещение лыжной базы</w:t>
      </w:r>
      <w:r w:rsidR="00E3544E">
        <w:rPr>
          <w:rFonts w:ascii="Times New Roman" w:hAnsi="Times New Roman" w:cs="Times New Roman"/>
          <w:sz w:val="24"/>
          <w:szCs w:val="24"/>
        </w:rPr>
        <w:t xml:space="preserve"> (</w:t>
      </w:r>
      <w:r w:rsidR="00FD3AA8">
        <w:rPr>
          <w:rFonts w:ascii="Times New Roman" w:hAnsi="Times New Roman" w:cs="Times New Roman"/>
          <w:sz w:val="24"/>
          <w:szCs w:val="24"/>
        </w:rPr>
        <w:t xml:space="preserve">по </w:t>
      </w:r>
      <w:r w:rsidR="00E3544E">
        <w:rPr>
          <w:rFonts w:ascii="Times New Roman" w:hAnsi="Times New Roman" w:cs="Times New Roman"/>
          <w:sz w:val="24"/>
          <w:szCs w:val="24"/>
        </w:rPr>
        <w:t>целево</w:t>
      </w:r>
      <w:r w:rsidR="00FD3AA8">
        <w:rPr>
          <w:rFonts w:ascii="Times New Roman" w:hAnsi="Times New Roman" w:cs="Times New Roman"/>
          <w:sz w:val="24"/>
          <w:szCs w:val="24"/>
        </w:rPr>
        <w:t xml:space="preserve">му </w:t>
      </w:r>
      <w:r w:rsidR="00E3544E">
        <w:rPr>
          <w:rFonts w:ascii="Times New Roman" w:hAnsi="Times New Roman" w:cs="Times New Roman"/>
          <w:sz w:val="24"/>
          <w:szCs w:val="24"/>
        </w:rPr>
        <w:t>направлени</w:t>
      </w:r>
      <w:r w:rsidR="00FD3AA8">
        <w:rPr>
          <w:rFonts w:ascii="Times New Roman" w:hAnsi="Times New Roman" w:cs="Times New Roman"/>
          <w:sz w:val="24"/>
          <w:szCs w:val="24"/>
        </w:rPr>
        <w:t>ю</w:t>
      </w:r>
      <w:r w:rsidR="00E3544E">
        <w:rPr>
          <w:rFonts w:ascii="Times New Roman" w:hAnsi="Times New Roman" w:cs="Times New Roman"/>
          <w:sz w:val="24"/>
          <w:szCs w:val="24"/>
        </w:rPr>
        <w:t>)</w:t>
      </w:r>
      <w:r w:rsidRPr="0048778A">
        <w:rPr>
          <w:rFonts w:ascii="Times New Roman" w:hAnsi="Times New Roman" w:cs="Times New Roman"/>
          <w:sz w:val="24"/>
          <w:szCs w:val="24"/>
        </w:rPr>
        <w:t>. В здании обустроены санузлы и душевые комнаты, произведен ремонт помещений, заменены окна и межкомнатные двери. Ремонт в помещениях лыжной базы прои</w:t>
      </w:r>
      <w:r w:rsidR="00E3544E">
        <w:rPr>
          <w:rFonts w:ascii="Times New Roman" w:hAnsi="Times New Roman" w:cs="Times New Roman"/>
          <w:sz w:val="24"/>
          <w:szCs w:val="24"/>
        </w:rPr>
        <w:t>зведен за счет местного бюджета. О</w:t>
      </w:r>
      <w:r w:rsidR="00265F2D" w:rsidRPr="0048778A">
        <w:rPr>
          <w:rFonts w:ascii="Times New Roman" w:hAnsi="Times New Roman" w:cs="Times New Roman"/>
          <w:sz w:val="24"/>
          <w:szCs w:val="24"/>
        </w:rPr>
        <w:t xml:space="preserve">днако в приобретенном здании </w:t>
      </w:r>
      <w:r w:rsidRPr="0048778A">
        <w:rPr>
          <w:rFonts w:ascii="Times New Roman" w:hAnsi="Times New Roman" w:cs="Times New Roman"/>
          <w:sz w:val="24"/>
          <w:szCs w:val="24"/>
        </w:rPr>
        <w:t>для проката лыж используются</w:t>
      </w:r>
      <w:r w:rsidR="006B47FA">
        <w:rPr>
          <w:rFonts w:ascii="Times New Roman" w:hAnsi="Times New Roman" w:cs="Times New Roman"/>
          <w:sz w:val="24"/>
          <w:szCs w:val="24"/>
        </w:rPr>
        <w:t xml:space="preserve"> пока</w:t>
      </w:r>
      <w:r w:rsidRPr="0048778A">
        <w:rPr>
          <w:rFonts w:ascii="Times New Roman" w:hAnsi="Times New Roman" w:cs="Times New Roman"/>
          <w:sz w:val="24"/>
          <w:szCs w:val="24"/>
        </w:rPr>
        <w:t xml:space="preserve"> два помещения на первом этаже, второй этаж на момент проведения проверки не </w:t>
      </w:r>
      <w:r w:rsidR="006B47FA">
        <w:rPr>
          <w:rFonts w:ascii="Times New Roman" w:hAnsi="Times New Roman" w:cs="Times New Roman"/>
          <w:sz w:val="24"/>
          <w:szCs w:val="24"/>
        </w:rPr>
        <w:t>эксплуатируется.</w:t>
      </w:r>
      <w:r w:rsidRPr="0048778A">
        <w:rPr>
          <w:rFonts w:ascii="Times New Roman" w:hAnsi="Times New Roman" w:cs="Times New Roman"/>
          <w:sz w:val="24"/>
          <w:szCs w:val="24"/>
        </w:rPr>
        <w:t xml:space="preserve"> Из пояснений начальника управления спорта и молодежной политики </w:t>
      </w:r>
      <w:r w:rsidR="00E3544E">
        <w:rPr>
          <w:rFonts w:ascii="Times New Roman" w:hAnsi="Times New Roman" w:cs="Times New Roman"/>
          <w:sz w:val="24"/>
          <w:szCs w:val="24"/>
        </w:rPr>
        <w:t>городского округа</w:t>
      </w:r>
      <w:r w:rsidR="009B1AC7">
        <w:rPr>
          <w:rFonts w:ascii="Times New Roman" w:hAnsi="Times New Roman" w:cs="Times New Roman"/>
          <w:sz w:val="24"/>
          <w:szCs w:val="24"/>
        </w:rPr>
        <w:t xml:space="preserve"> </w:t>
      </w:r>
      <w:r w:rsidRPr="0048778A">
        <w:rPr>
          <w:rFonts w:ascii="Times New Roman" w:hAnsi="Times New Roman" w:cs="Times New Roman"/>
          <w:sz w:val="24"/>
          <w:szCs w:val="24"/>
        </w:rPr>
        <w:t xml:space="preserve">следует, что второй этаж </w:t>
      </w:r>
      <w:r w:rsidR="00E3544E">
        <w:rPr>
          <w:rFonts w:ascii="Times New Roman" w:hAnsi="Times New Roman" w:cs="Times New Roman"/>
          <w:sz w:val="24"/>
          <w:szCs w:val="24"/>
        </w:rPr>
        <w:t xml:space="preserve">здания </w:t>
      </w:r>
      <w:r w:rsidRPr="0048778A">
        <w:rPr>
          <w:rFonts w:ascii="Times New Roman" w:hAnsi="Times New Roman" w:cs="Times New Roman"/>
          <w:sz w:val="24"/>
          <w:szCs w:val="24"/>
        </w:rPr>
        <w:t xml:space="preserve">планируется использовать для обустройства гостиницы для спортсменов, приезжающих на соревнования в </w:t>
      </w:r>
      <w:proofErr w:type="gramStart"/>
      <w:r w:rsidR="0009726E">
        <w:rPr>
          <w:rFonts w:ascii="Times New Roman" w:hAnsi="Times New Roman" w:cs="Times New Roman"/>
          <w:sz w:val="24"/>
          <w:szCs w:val="24"/>
        </w:rPr>
        <w:t>г</w:t>
      </w:r>
      <w:proofErr w:type="gramEnd"/>
      <w:r w:rsidR="0009726E">
        <w:rPr>
          <w:rFonts w:ascii="Times New Roman" w:hAnsi="Times New Roman" w:cs="Times New Roman"/>
          <w:sz w:val="24"/>
          <w:szCs w:val="24"/>
        </w:rPr>
        <w:t xml:space="preserve">. </w:t>
      </w:r>
      <w:r w:rsidRPr="0048778A">
        <w:rPr>
          <w:rFonts w:ascii="Times New Roman" w:hAnsi="Times New Roman" w:cs="Times New Roman"/>
          <w:sz w:val="24"/>
          <w:szCs w:val="24"/>
        </w:rPr>
        <w:t>Поронайск, в настоящее время заключен контракт на поставку мебели для лыжной базы и гостиницы.</w:t>
      </w:r>
    </w:p>
    <w:p w:rsidR="00DF6008" w:rsidRDefault="00582555" w:rsidP="00E3544E">
      <w:pPr>
        <w:autoSpaceDE w:val="0"/>
        <w:autoSpaceDN w:val="0"/>
        <w:adjustRightInd w:val="0"/>
        <w:spacing w:after="0" w:line="240" w:lineRule="auto"/>
        <w:ind w:firstLine="709"/>
        <w:jc w:val="both"/>
        <w:rPr>
          <w:rFonts w:ascii="Times New Roman" w:hAnsi="Times New Roman" w:cs="Times New Roman"/>
          <w:sz w:val="24"/>
          <w:szCs w:val="24"/>
        </w:rPr>
      </w:pPr>
      <w:r w:rsidRPr="0048778A">
        <w:rPr>
          <w:rFonts w:ascii="Times New Roman" w:hAnsi="Times New Roman" w:cs="Times New Roman"/>
          <w:sz w:val="24"/>
          <w:szCs w:val="24"/>
        </w:rPr>
        <w:t>Неиспользованный остаток средств областного бюджета по мероприятию 6.1, выделенных на приобретение объекта недвижимого имущест</w:t>
      </w:r>
      <w:r w:rsidR="00E3544E">
        <w:rPr>
          <w:rFonts w:ascii="Times New Roman" w:hAnsi="Times New Roman" w:cs="Times New Roman"/>
          <w:sz w:val="24"/>
          <w:szCs w:val="24"/>
        </w:rPr>
        <w:t xml:space="preserve">ва составил 2211,4 </w:t>
      </w:r>
      <w:r w:rsidR="0009726E">
        <w:rPr>
          <w:rFonts w:ascii="Times New Roman" w:hAnsi="Times New Roman" w:cs="Times New Roman"/>
          <w:sz w:val="24"/>
          <w:szCs w:val="24"/>
        </w:rPr>
        <w:t>тыс. руб</w:t>
      </w:r>
      <w:r w:rsidR="00E3544E">
        <w:rPr>
          <w:rFonts w:ascii="Times New Roman" w:hAnsi="Times New Roman" w:cs="Times New Roman"/>
          <w:sz w:val="24"/>
          <w:szCs w:val="24"/>
        </w:rPr>
        <w:t xml:space="preserve">лей и </w:t>
      </w:r>
      <w:r w:rsidRPr="0048778A">
        <w:rPr>
          <w:rFonts w:ascii="Times New Roman" w:hAnsi="Times New Roman" w:cs="Times New Roman"/>
          <w:sz w:val="24"/>
          <w:szCs w:val="24"/>
        </w:rPr>
        <w:t xml:space="preserve">сложился в результате отсутствия потребности. В период исполнения бюджета (в том числе к последним изменениям бюджета) со стороны </w:t>
      </w:r>
      <w:r w:rsidR="008808D8" w:rsidRPr="008808D8">
        <w:rPr>
          <w:rFonts w:ascii="Times New Roman" w:hAnsi="Times New Roman" w:cs="Times New Roman"/>
          <w:sz w:val="24"/>
          <w:szCs w:val="24"/>
        </w:rPr>
        <w:t xml:space="preserve">уполномоченных органов местного самоуправления во исполнение </w:t>
      </w:r>
      <w:r w:rsidR="0009726E">
        <w:rPr>
          <w:rFonts w:ascii="Times New Roman" w:hAnsi="Times New Roman" w:cs="Times New Roman"/>
          <w:sz w:val="24"/>
          <w:szCs w:val="24"/>
        </w:rPr>
        <w:t xml:space="preserve">п. </w:t>
      </w:r>
      <w:r w:rsidR="008808D8" w:rsidRPr="008808D8">
        <w:rPr>
          <w:rFonts w:ascii="Times New Roman" w:hAnsi="Times New Roman" w:cs="Times New Roman"/>
          <w:sz w:val="24"/>
          <w:szCs w:val="24"/>
        </w:rPr>
        <w:t xml:space="preserve">1 </w:t>
      </w:r>
      <w:r w:rsidR="0009726E">
        <w:rPr>
          <w:rFonts w:ascii="Times New Roman" w:hAnsi="Times New Roman" w:cs="Times New Roman"/>
          <w:sz w:val="24"/>
          <w:szCs w:val="24"/>
        </w:rPr>
        <w:t xml:space="preserve">ст. </w:t>
      </w:r>
      <w:r w:rsidR="008808D8" w:rsidRPr="008808D8">
        <w:rPr>
          <w:rFonts w:ascii="Times New Roman" w:hAnsi="Times New Roman" w:cs="Times New Roman"/>
          <w:sz w:val="24"/>
          <w:szCs w:val="24"/>
        </w:rPr>
        <w:t xml:space="preserve">158 БК РФ </w:t>
      </w:r>
      <w:r w:rsidRPr="0048778A">
        <w:rPr>
          <w:rFonts w:ascii="Times New Roman" w:hAnsi="Times New Roman" w:cs="Times New Roman"/>
          <w:sz w:val="24"/>
          <w:szCs w:val="24"/>
        </w:rPr>
        <w:t>не вносились предложения на уменьшение плановых ассигнований, что исключило возможность своевременного их</w:t>
      </w:r>
      <w:r w:rsidR="006B47FA">
        <w:rPr>
          <w:rFonts w:ascii="Times New Roman" w:hAnsi="Times New Roman" w:cs="Times New Roman"/>
          <w:sz w:val="24"/>
          <w:szCs w:val="24"/>
        </w:rPr>
        <w:t xml:space="preserve"> перераспределения</w:t>
      </w:r>
      <w:r w:rsidRPr="0048778A">
        <w:rPr>
          <w:rFonts w:ascii="Times New Roman" w:hAnsi="Times New Roman" w:cs="Times New Roman"/>
          <w:sz w:val="24"/>
          <w:szCs w:val="24"/>
        </w:rPr>
        <w:t xml:space="preserve"> на другие цели. Таким образом, муниципальным образованием не обеспечена результативность использования сре</w:t>
      </w:r>
      <w:proofErr w:type="gramStart"/>
      <w:r w:rsidR="006967CB">
        <w:rPr>
          <w:rFonts w:ascii="Times New Roman" w:hAnsi="Times New Roman" w:cs="Times New Roman"/>
          <w:sz w:val="24"/>
          <w:szCs w:val="24"/>
        </w:rPr>
        <w:t>дств в с</w:t>
      </w:r>
      <w:proofErr w:type="gramEnd"/>
      <w:r w:rsidR="006967CB">
        <w:rPr>
          <w:rFonts w:ascii="Times New Roman" w:hAnsi="Times New Roman" w:cs="Times New Roman"/>
          <w:sz w:val="24"/>
          <w:szCs w:val="24"/>
        </w:rPr>
        <w:t xml:space="preserve">умме 2211,4 </w:t>
      </w:r>
      <w:r w:rsidR="0009726E">
        <w:rPr>
          <w:rFonts w:ascii="Times New Roman" w:hAnsi="Times New Roman" w:cs="Times New Roman"/>
          <w:sz w:val="24"/>
          <w:szCs w:val="24"/>
        </w:rPr>
        <w:t>тыс. руб</w:t>
      </w:r>
      <w:r w:rsidR="006967CB">
        <w:rPr>
          <w:rFonts w:ascii="Times New Roman" w:hAnsi="Times New Roman" w:cs="Times New Roman"/>
          <w:sz w:val="24"/>
          <w:szCs w:val="24"/>
        </w:rPr>
        <w:t xml:space="preserve">лей, предусмотренная </w:t>
      </w:r>
      <w:r w:rsidR="0009726E">
        <w:rPr>
          <w:rFonts w:ascii="Times New Roman" w:hAnsi="Times New Roman" w:cs="Times New Roman"/>
          <w:sz w:val="24"/>
          <w:szCs w:val="24"/>
        </w:rPr>
        <w:t xml:space="preserve">ст. </w:t>
      </w:r>
      <w:r w:rsidR="006967CB">
        <w:rPr>
          <w:rFonts w:ascii="Times New Roman" w:hAnsi="Times New Roman" w:cs="Times New Roman"/>
          <w:sz w:val="24"/>
          <w:szCs w:val="24"/>
        </w:rPr>
        <w:t>34 БК Р</w:t>
      </w:r>
      <w:r w:rsidR="0009726E">
        <w:rPr>
          <w:rFonts w:ascii="Times New Roman" w:hAnsi="Times New Roman" w:cs="Times New Roman"/>
          <w:sz w:val="24"/>
          <w:szCs w:val="24"/>
        </w:rPr>
        <w:t xml:space="preserve">Ф. </w:t>
      </w:r>
    </w:p>
    <w:p w:rsidR="006967CB" w:rsidRDefault="006967CB" w:rsidP="006967CB">
      <w:pPr>
        <w:spacing w:after="0" w:line="240" w:lineRule="auto"/>
        <w:jc w:val="both"/>
        <w:rPr>
          <w:rFonts w:ascii="Times New Roman" w:hAnsi="Times New Roman" w:cs="Times New Roman"/>
          <w:sz w:val="24"/>
          <w:szCs w:val="24"/>
          <w:u w:val="single"/>
        </w:rPr>
      </w:pPr>
    </w:p>
    <w:p w:rsidR="006967CB" w:rsidRDefault="006967CB" w:rsidP="006967CB">
      <w:pPr>
        <w:spacing w:after="0" w:line="240" w:lineRule="auto"/>
        <w:jc w:val="center"/>
        <w:rPr>
          <w:rFonts w:ascii="Times New Roman" w:eastAsia="Times New Roman" w:hAnsi="Times New Roman" w:cs="Times New Roman"/>
          <w:i/>
          <w:sz w:val="24"/>
          <w:szCs w:val="24"/>
          <w:u w:val="single"/>
        </w:rPr>
      </w:pPr>
      <w:r>
        <w:rPr>
          <w:rFonts w:ascii="Times New Roman" w:eastAsia="Times New Roman" w:hAnsi="Times New Roman" w:cs="Times New Roman"/>
          <w:i/>
          <w:sz w:val="24"/>
          <w:szCs w:val="24"/>
          <w:u w:val="single"/>
        </w:rPr>
        <w:t>Объект</w:t>
      </w:r>
      <w:r w:rsidRPr="006967CB">
        <w:rPr>
          <w:rFonts w:ascii="Times New Roman" w:eastAsia="Times New Roman" w:hAnsi="Times New Roman" w:cs="Times New Roman"/>
          <w:i/>
          <w:sz w:val="24"/>
          <w:szCs w:val="24"/>
          <w:u w:val="single"/>
        </w:rPr>
        <w:t xml:space="preserve"> </w:t>
      </w:r>
      <w:r w:rsidR="0009726E">
        <w:rPr>
          <w:rFonts w:ascii="Times New Roman" w:eastAsia="Times New Roman" w:hAnsi="Times New Roman" w:cs="Times New Roman"/>
          <w:i/>
          <w:sz w:val="24"/>
          <w:szCs w:val="24"/>
          <w:u w:val="single"/>
        </w:rPr>
        <w:t>«</w:t>
      </w:r>
      <w:r w:rsidRPr="006967CB">
        <w:rPr>
          <w:rFonts w:ascii="Times New Roman" w:eastAsia="Times New Roman" w:hAnsi="Times New Roman" w:cs="Times New Roman"/>
          <w:i/>
          <w:sz w:val="24"/>
          <w:szCs w:val="24"/>
          <w:u w:val="single"/>
        </w:rPr>
        <w:t xml:space="preserve">Физкультурно-оздоровительный комплекс с универсальным игровым залом и бассейном в </w:t>
      </w:r>
      <w:proofErr w:type="gramStart"/>
      <w:r w:rsidR="0009726E">
        <w:rPr>
          <w:rFonts w:ascii="Times New Roman" w:eastAsia="Times New Roman" w:hAnsi="Times New Roman" w:cs="Times New Roman"/>
          <w:i/>
          <w:sz w:val="24"/>
          <w:szCs w:val="24"/>
          <w:u w:val="single"/>
        </w:rPr>
        <w:t>г</w:t>
      </w:r>
      <w:proofErr w:type="gramEnd"/>
      <w:r w:rsidR="0009726E">
        <w:rPr>
          <w:rFonts w:ascii="Times New Roman" w:eastAsia="Times New Roman" w:hAnsi="Times New Roman" w:cs="Times New Roman"/>
          <w:i/>
          <w:sz w:val="24"/>
          <w:szCs w:val="24"/>
          <w:u w:val="single"/>
        </w:rPr>
        <w:t xml:space="preserve">. </w:t>
      </w:r>
      <w:r w:rsidRPr="006967CB">
        <w:rPr>
          <w:rFonts w:ascii="Times New Roman" w:eastAsia="Times New Roman" w:hAnsi="Times New Roman" w:cs="Times New Roman"/>
          <w:i/>
          <w:sz w:val="24"/>
          <w:szCs w:val="24"/>
          <w:u w:val="single"/>
        </w:rPr>
        <w:t>Поронайске</w:t>
      </w:r>
      <w:r w:rsidR="0009726E">
        <w:rPr>
          <w:rFonts w:ascii="Times New Roman" w:eastAsia="Times New Roman" w:hAnsi="Times New Roman" w:cs="Times New Roman"/>
          <w:i/>
          <w:sz w:val="24"/>
          <w:szCs w:val="24"/>
          <w:u w:val="single"/>
        </w:rPr>
        <w:t>»</w:t>
      </w:r>
    </w:p>
    <w:p w:rsidR="00157527" w:rsidRDefault="001D0543" w:rsidP="00D512A8">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целом работы, имеющие отношение к возведению объекта, </w:t>
      </w:r>
      <w:r w:rsidRPr="0025674B">
        <w:rPr>
          <w:rFonts w:ascii="Times New Roman" w:eastAsia="Times New Roman" w:hAnsi="Times New Roman" w:cs="Times New Roman"/>
          <w:sz w:val="24"/>
          <w:szCs w:val="24"/>
        </w:rPr>
        <w:t>ведутся с 2012 года.</w:t>
      </w:r>
      <w:r w:rsidR="00D512A8">
        <w:rPr>
          <w:rFonts w:ascii="Times New Roman" w:eastAsia="Times New Roman" w:hAnsi="Times New Roman" w:cs="Times New Roman"/>
          <w:sz w:val="24"/>
          <w:szCs w:val="24"/>
        </w:rPr>
        <w:t xml:space="preserve"> </w:t>
      </w:r>
      <w:r w:rsidR="006967CB">
        <w:rPr>
          <w:rFonts w:ascii="Times New Roman" w:eastAsia="Times New Roman" w:hAnsi="Times New Roman" w:cs="Times New Roman"/>
          <w:sz w:val="24"/>
          <w:szCs w:val="24"/>
        </w:rPr>
        <w:t xml:space="preserve">В рамках строительства объекта </w:t>
      </w:r>
      <w:r w:rsidR="006967CB" w:rsidRPr="0025674B">
        <w:rPr>
          <w:rFonts w:ascii="Times New Roman" w:eastAsia="Times New Roman" w:hAnsi="Times New Roman" w:cs="Times New Roman"/>
          <w:sz w:val="24"/>
          <w:szCs w:val="24"/>
        </w:rPr>
        <w:t xml:space="preserve">заключено четыре </w:t>
      </w:r>
      <w:r w:rsidR="006967CB">
        <w:rPr>
          <w:rFonts w:ascii="Times New Roman" w:eastAsia="Times New Roman" w:hAnsi="Times New Roman" w:cs="Times New Roman"/>
          <w:sz w:val="24"/>
          <w:szCs w:val="24"/>
        </w:rPr>
        <w:t>муниципальных</w:t>
      </w:r>
      <w:r>
        <w:rPr>
          <w:rFonts w:ascii="Times New Roman" w:eastAsia="Times New Roman" w:hAnsi="Times New Roman" w:cs="Times New Roman"/>
          <w:sz w:val="24"/>
          <w:szCs w:val="24"/>
        </w:rPr>
        <w:t xml:space="preserve"> контракта и один договор на общую сумму </w:t>
      </w:r>
      <w:r w:rsidR="00960AE3">
        <w:rPr>
          <w:rFonts w:ascii="Times New Roman" w:eastAsia="Times New Roman" w:hAnsi="Times New Roman" w:cs="Times New Roman"/>
          <w:sz w:val="24"/>
          <w:szCs w:val="24"/>
        </w:rPr>
        <w:t>503987,9 тыс</w:t>
      </w:r>
      <w:proofErr w:type="gramStart"/>
      <w:r w:rsidR="00960AE3">
        <w:rPr>
          <w:rFonts w:ascii="Times New Roman" w:eastAsia="Times New Roman" w:hAnsi="Times New Roman" w:cs="Times New Roman"/>
          <w:sz w:val="24"/>
          <w:szCs w:val="24"/>
        </w:rPr>
        <w:t>.р</w:t>
      </w:r>
      <w:proofErr w:type="gramEnd"/>
      <w:r w:rsidR="00960AE3">
        <w:rPr>
          <w:rFonts w:ascii="Times New Roman" w:eastAsia="Times New Roman" w:hAnsi="Times New Roman" w:cs="Times New Roman"/>
          <w:sz w:val="24"/>
          <w:szCs w:val="24"/>
        </w:rPr>
        <w:t>ублей.</w:t>
      </w:r>
    </w:p>
    <w:p w:rsidR="006967CB" w:rsidRPr="0025674B" w:rsidRDefault="006967CB" w:rsidP="00D512A8">
      <w:pPr>
        <w:spacing w:after="0" w:line="240" w:lineRule="auto"/>
        <w:ind w:firstLine="709"/>
        <w:jc w:val="both"/>
        <w:rPr>
          <w:rFonts w:ascii="Times New Roman" w:eastAsia="Times New Roman" w:hAnsi="Times New Roman" w:cs="Times New Roman"/>
          <w:sz w:val="24"/>
          <w:szCs w:val="24"/>
        </w:rPr>
      </w:pPr>
      <w:r w:rsidRPr="0025674B">
        <w:rPr>
          <w:rFonts w:ascii="Times New Roman" w:eastAsia="Times New Roman" w:hAnsi="Times New Roman" w:cs="Times New Roman"/>
          <w:sz w:val="24"/>
          <w:szCs w:val="24"/>
        </w:rPr>
        <w:t xml:space="preserve">Так, 25.10.2012 на привязку проекта повторного применения для строительства объекта </w:t>
      </w:r>
      <w:r w:rsidR="0009726E">
        <w:rPr>
          <w:rFonts w:ascii="Times New Roman" w:eastAsia="Times New Roman" w:hAnsi="Times New Roman" w:cs="Times New Roman"/>
          <w:sz w:val="24"/>
          <w:szCs w:val="24"/>
        </w:rPr>
        <w:t>«</w:t>
      </w:r>
      <w:r w:rsidRPr="0025674B">
        <w:rPr>
          <w:rFonts w:ascii="Times New Roman" w:eastAsia="Times New Roman" w:hAnsi="Times New Roman" w:cs="Times New Roman"/>
          <w:sz w:val="24"/>
          <w:szCs w:val="24"/>
        </w:rPr>
        <w:t xml:space="preserve">Физкультурно-оздоровительный комплекс с универсальным игровым залом и бассейном в </w:t>
      </w:r>
      <w:proofErr w:type="gramStart"/>
      <w:r w:rsidR="0009726E">
        <w:rPr>
          <w:rFonts w:ascii="Times New Roman" w:eastAsia="Times New Roman" w:hAnsi="Times New Roman" w:cs="Times New Roman"/>
          <w:sz w:val="24"/>
          <w:szCs w:val="24"/>
        </w:rPr>
        <w:t>г</w:t>
      </w:r>
      <w:proofErr w:type="gramEnd"/>
      <w:r w:rsidR="0009726E">
        <w:rPr>
          <w:rFonts w:ascii="Times New Roman" w:eastAsia="Times New Roman" w:hAnsi="Times New Roman" w:cs="Times New Roman"/>
          <w:sz w:val="24"/>
          <w:szCs w:val="24"/>
        </w:rPr>
        <w:t xml:space="preserve">. </w:t>
      </w:r>
      <w:r w:rsidRPr="0025674B">
        <w:rPr>
          <w:rFonts w:ascii="Times New Roman" w:eastAsia="Times New Roman" w:hAnsi="Times New Roman" w:cs="Times New Roman"/>
          <w:sz w:val="24"/>
          <w:szCs w:val="24"/>
        </w:rPr>
        <w:t>Поронайске</w:t>
      </w:r>
      <w:r w:rsidR="0009726E">
        <w:rPr>
          <w:rFonts w:ascii="Times New Roman" w:eastAsia="Times New Roman" w:hAnsi="Times New Roman" w:cs="Times New Roman"/>
          <w:sz w:val="24"/>
          <w:szCs w:val="24"/>
        </w:rPr>
        <w:t>»</w:t>
      </w:r>
      <w:r w:rsidR="00157527">
        <w:rPr>
          <w:rFonts w:ascii="Times New Roman" w:eastAsia="Times New Roman" w:hAnsi="Times New Roman" w:cs="Times New Roman"/>
          <w:sz w:val="24"/>
          <w:szCs w:val="24"/>
        </w:rPr>
        <w:t xml:space="preserve"> у</w:t>
      </w:r>
      <w:r w:rsidRPr="0025674B">
        <w:rPr>
          <w:rFonts w:ascii="Times New Roman" w:eastAsia="Times New Roman" w:hAnsi="Times New Roman" w:cs="Times New Roman"/>
          <w:sz w:val="24"/>
          <w:szCs w:val="24"/>
        </w:rPr>
        <w:t>правлением образования, к</w:t>
      </w:r>
      <w:r w:rsidR="00157527">
        <w:rPr>
          <w:rFonts w:ascii="Times New Roman" w:eastAsia="Times New Roman" w:hAnsi="Times New Roman" w:cs="Times New Roman"/>
          <w:sz w:val="24"/>
          <w:szCs w:val="24"/>
        </w:rPr>
        <w:t xml:space="preserve">ультуры и спорта администрации Поронайского городского округа с ООО </w:t>
      </w:r>
      <w:r w:rsidR="0009726E">
        <w:rPr>
          <w:rFonts w:ascii="Times New Roman" w:eastAsia="Times New Roman" w:hAnsi="Times New Roman" w:cs="Times New Roman"/>
          <w:sz w:val="24"/>
          <w:szCs w:val="24"/>
        </w:rPr>
        <w:t>«</w:t>
      </w:r>
      <w:r w:rsidR="00157527">
        <w:rPr>
          <w:rFonts w:ascii="Times New Roman" w:eastAsia="Times New Roman" w:hAnsi="Times New Roman" w:cs="Times New Roman"/>
          <w:sz w:val="24"/>
          <w:szCs w:val="24"/>
        </w:rPr>
        <w:t>Магнум</w:t>
      </w:r>
      <w:r w:rsidR="0009726E">
        <w:rPr>
          <w:rFonts w:ascii="Times New Roman" w:eastAsia="Times New Roman" w:hAnsi="Times New Roman" w:cs="Times New Roman"/>
          <w:sz w:val="24"/>
          <w:szCs w:val="24"/>
        </w:rPr>
        <w:t>»</w:t>
      </w:r>
      <w:r w:rsidR="00157527">
        <w:rPr>
          <w:rFonts w:ascii="Times New Roman" w:eastAsia="Times New Roman" w:hAnsi="Times New Roman" w:cs="Times New Roman"/>
          <w:sz w:val="24"/>
          <w:szCs w:val="24"/>
        </w:rPr>
        <w:t xml:space="preserve"> был</w:t>
      </w:r>
      <w:r w:rsidR="00157527" w:rsidRPr="0025674B">
        <w:rPr>
          <w:rFonts w:ascii="Times New Roman" w:eastAsia="Times New Roman" w:hAnsi="Times New Roman" w:cs="Times New Roman"/>
          <w:sz w:val="24"/>
          <w:szCs w:val="24"/>
        </w:rPr>
        <w:t xml:space="preserve"> заключен</w:t>
      </w:r>
      <w:r w:rsidR="00157527">
        <w:rPr>
          <w:rFonts w:ascii="Times New Roman" w:eastAsia="Times New Roman" w:hAnsi="Times New Roman" w:cs="Times New Roman"/>
          <w:sz w:val="24"/>
          <w:szCs w:val="24"/>
        </w:rPr>
        <w:t xml:space="preserve"> контракт стоимостью </w:t>
      </w:r>
      <w:r w:rsidRPr="0025674B">
        <w:rPr>
          <w:rFonts w:ascii="Times New Roman" w:eastAsia="Times New Roman" w:hAnsi="Times New Roman" w:cs="Times New Roman"/>
          <w:sz w:val="24"/>
          <w:szCs w:val="24"/>
        </w:rPr>
        <w:lastRenderedPageBreak/>
        <w:t xml:space="preserve">3029,6 </w:t>
      </w:r>
      <w:r w:rsidR="0009726E">
        <w:rPr>
          <w:rFonts w:ascii="Times New Roman" w:eastAsia="Times New Roman" w:hAnsi="Times New Roman" w:cs="Times New Roman"/>
          <w:sz w:val="24"/>
          <w:szCs w:val="24"/>
        </w:rPr>
        <w:t>тыс. руб</w:t>
      </w:r>
      <w:r w:rsidRPr="0025674B">
        <w:rPr>
          <w:rFonts w:ascii="Times New Roman" w:eastAsia="Times New Roman" w:hAnsi="Times New Roman" w:cs="Times New Roman"/>
          <w:sz w:val="24"/>
          <w:szCs w:val="24"/>
        </w:rPr>
        <w:t>лей</w:t>
      </w:r>
      <w:r w:rsidR="00157527">
        <w:rPr>
          <w:rFonts w:ascii="Times New Roman" w:eastAsia="Times New Roman" w:hAnsi="Times New Roman" w:cs="Times New Roman"/>
          <w:sz w:val="24"/>
          <w:szCs w:val="24"/>
        </w:rPr>
        <w:t xml:space="preserve"> (</w:t>
      </w:r>
      <w:r w:rsidRPr="0025674B">
        <w:rPr>
          <w:rFonts w:ascii="Times New Roman" w:eastAsia="Times New Roman" w:hAnsi="Times New Roman" w:cs="Times New Roman"/>
          <w:sz w:val="24"/>
          <w:szCs w:val="24"/>
        </w:rPr>
        <w:t>срок</w:t>
      </w:r>
      <w:r w:rsidR="006B47FA">
        <w:rPr>
          <w:rFonts w:ascii="Times New Roman" w:eastAsia="Times New Roman" w:hAnsi="Times New Roman" w:cs="Times New Roman"/>
          <w:sz w:val="24"/>
          <w:szCs w:val="24"/>
        </w:rPr>
        <w:t>ом</w:t>
      </w:r>
      <w:r w:rsidRPr="0025674B">
        <w:rPr>
          <w:rFonts w:ascii="Times New Roman" w:eastAsia="Times New Roman" w:hAnsi="Times New Roman" w:cs="Times New Roman"/>
          <w:sz w:val="24"/>
          <w:szCs w:val="24"/>
        </w:rPr>
        <w:t xml:space="preserve"> выполнения работ с 26.10.2012 по 24.12.2012</w:t>
      </w:r>
      <w:r w:rsidR="00157527">
        <w:rPr>
          <w:rFonts w:ascii="Times New Roman" w:eastAsia="Times New Roman" w:hAnsi="Times New Roman" w:cs="Times New Roman"/>
          <w:sz w:val="24"/>
          <w:szCs w:val="24"/>
        </w:rPr>
        <w:t>)</w:t>
      </w:r>
      <w:r w:rsidRPr="0025674B">
        <w:rPr>
          <w:rFonts w:ascii="Times New Roman" w:eastAsia="Times New Roman" w:hAnsi="Times New Roman" w:cs="Times New Roman"/>
          <w:sz w:val="24"/>
          <w:szCs w:val="24"/>
        </w:rPr>
        <w:t>.</w:t>
      </w:r>
      <w:r w:rsidR="00157527">
        <w:rPr>
          <w:rFonts w:ascii="Times New Roman" w:eastAsia="Times New Roman" w:hAnsi="Times New Roman" w:cs="Times New Roman"/>
          <w:sz w:val="24"/>
          <w:szCs w:val="24"/>
        </w:rPr>
        <w:t xml:space="preserve"> </w:t>
      </w:r>
      <w:r w:rsidRPr="0025674B">
        <w:rPr>
          <w:rFonts w:ascii="Times New Roman" w:eastAsia="Times New Roman" w:hAnsi="Times New Roman" w:cs="Times New Roman"/>
          <w:sz w:val="24"/>
          <w:szCs w:val="24"/>
        </w:rPr>
        <w:t xml:space="preserve">На данные работы получено отрицательное заключение госэкспертизы от 16.12.2013 </w:t>
      </w:r>
      <w:r w:rsidR="00E84381">
        <w:rPr>
          <w:rFonts w:ascii="Times New Roman" w:eastAsia="Times New Roman" w:hAnsi="Times New Roman" w:cs="Times New Roman"/>
          <w:sz w:val="24"/>
          <w:szCs w:val="24"/>
        </w:rPr>
        <w:t xml:space="preserve">№ </w:t>
      </w:r>
      <w:r w:rsidRPr="0025674B">
        <w:rPr>
          <w:rFonts w:ascii="Times New Roman" w:eastAsia="Times New Roman" w:hAnsi="Times New Roman" w:cs="Times New Roman"/>
          <w:sz w:val="24"/>
          <w:szCs w:val="24"/>
        </w:rPr>
        <w:t>65-5-5-0167-13. В соответствии с заключением сметная документация подлежала корректировк</w:t>
      </w:r>
      <w:r w:rsidR="00157527">
        <w:rPr>
          <w:rFonts w:ascii="Times New Roman" w:eastAsia="Times New Roman" w:hAnsi="Times New Roman" w:cs="Times New Roman"/>
          <w:sz w:val="24"/>
          <w:szCs w:val="24"/>
        </w:rPr>
        <w:t xml:space="preserve">е, после которой </w:t>
      </w:r>
      <w:r w:rsidR="00157527" w:rsidRPr="0025674B">
        <w:rPr>
          <w:rFonts w:ascii="Times New Roman" w:eastAsia="Times New Roman" w:hAnsi="Times New Roman" w:cs="Times New Roman"/>
          <w:sz w:val="24"/>
          <w:szCs w:val="24"/>
        </w:rPr>
        <w:t xml:space="preserve">15.08.2014 </w:t>
      </w:r>
      <w:r w:rsidR="00157527">
        <w:rPr>
          <w:rFonts w:ascii="Times New Roman" w:eastAsia="Times New Roman" w:hAnsi="Times New Roman" w:cs="Times New Roman"/>
          <w:sz w:val="24"/>
          <w:szCs w:val="24"/>
        </w:rPr>
        <w:t>получено</w:t>
      </w:r>
      <w:r w:rsidRPr="0025674B">
        <w:rPr>
          <w:rFonts w:ascii="Times New Roman" w:eastAsia="Times New Roman" w:hAnsi="Times New Roman" w:cs="Times New Roman"/>
          <w:sz w:val="24"/>
          <w:szCs w:val="24"/>
        </w:rPr>
        <w:t xml:space="preserve"> положительное заключение гос</w:t>
      </w:r>
      <w:r w:rsidR="00157527">
        <w:rPr>
          <w:rFonts w:ascii="Times New Roman" w:eastAsia="Times New Roman" w:hAnsi="Times New Roman" w:cs="Times New Roman"/>
          <w:sz w:val="24"/>
          <w:szCs w:val="24"/>
        </w:rPr>
        <w:t>экспертизы</w:t>
      </w:r>
      <w:r w:rsidRPr="0025674B">
        <w:rPr>
          <w:rFonts w:ascii="Times New Roman" w:eastAsia="Times New Roman" w:hAnsi="Times New Roman" w:cs="Times New Roman"/>
          <w:sz w:val="24"/>
          <w:szCs w:val="24"/>
        </w:rPr>
        <w:t>.</w:t>
      </w:r>
    </w:p>
    <w:p w:rsidR="006967CB" w:rsidRPr="0025674B" w:rsidRDefault="006967CB" w:rsidP="00D512A8">
      <w:pPr>
        <w:spacing w:after="0" w:line="240" w:lineRule="auto"/>
        <w:ind w:firstLine="709"/>
        <w:jc w:val="both"/>
        <w:rPr>
          <w:rFonts w:ascii="Times New Roman" w:eastAsia="Times New Roman" w:hAnsi="Times New Roman" w:cs="Times New Roman"/>
          <w:sz w:val="24"/>
          <w:szCs w:val="24"/>
        </w:rPr>
      </w:pPr>
      <w:r w:rsidRPr="0025674B">
        <w:rPr>
          <w:rFonts w:ascii="Times New Roman" w:eastAsia="Times New Roman" w:hAnsi="Times New Roman" w:cs="Times New Roman"/>
          <w:sz w:val="24"/>
          <w:szCs w:val="24"/>
        </w:rPr>
        <w:t>Проектная документация на объект утвержден</w:t>
      </w:r>
      <w:r w:rsidR="00157527">
        <w:rPr>
          <w:rFonts w:ascii="Times New Roman" w:eastAsia="Times New Roman" w:hAnsi="Times New Roman" w:cs="Times New Roman"/>
          <w:sz w:val="24"/>
          <w:szCs w:val="24"/>
        </w:rPr>
        <w:t xml:space="preserve">а постановлением администрации городского округа </w:t>
      </w:r>
      <w:r w:rsidRPr="0025674B">
        <w:rPr>
          <w:rFonts w:ascii="Times New Roman" w:eastAsia="Times New Roman" w:hAnsi="Times New Roman" w:cs="Times New Roman"/>
          <w:sz w:val="24"/>
          <w:szCs w:val="24"/>
        </w:rPr>
        <w:t xml:space="preserve">от 25.11.2014 </w:t>
      </w:r>
      <w:r w:rsidR="00E84381">
        <w:rPr>
          <w:rFonts w:ascii="Times New Roman" w:eastAsia="Times New Roman" w:hAnsi="Times New Roman" w:cs="Times New Roman"/>
          <w:sz w:val="24"/>
          <w:szCs w:val="24"/>
        </w:rPr>
        <w:t xml:space="preserve">№ </w:t>
      </w:r>
      <w:r w:rsidRPr="0025674B">
        <w:rPr>
          <w:rFonts w:ascii="Times New Roman" w:eastAsia="Times New Roman" w:hAnsi="Times New Roman" w:cs="Times New Roman"/>
          <w:sz w:val="24"/>
          <w:szCs w:val="24"/>
        </w:rPr>
        <w:t xml:space="preserve">1607. </w:t>
      </w:r>
    </w:p>
    <w:p w:rsidR="006967CB" w:rsidRPr="0025674B" w:rsidRDefault="006967CB" w:rsidP="00D512A8">
      <w:pPr>
        <w:spacing w:after="0" w:line="240" w:lineRule="auto"/>
        <w:ind w:firstLine="709"/>
        <w:jc w:val="both"/>
        <w:rPr>
          <w:rFonts w:ascii="Times New Roman" w:eastAsia="Times New Roman" w:hAnsi="Times New Roman" w:cs="Times New Roman"/>
          <w:sz w:val="24"/>
          <w:szCs w:val="24"/>
        </w:rPr>
      </w:pPr>
      <w:r w:rsidRPr="0025674B">
        <w:rPr>
          <w:rFonts w:ascii="Times New Roman" w:eastAsia="Times New Roman" w:hAnsi="Times New Roman" w:cs="Times New Roman"/>
          <w:sz w:val="24"/>
          <w:szCs w:val="24"/>
        </w:rPr>
        <w:t>В 2015 году в проектную документацию внесены изменения в части увеличения абсолютного значения отметки 0.000 с 3.300 на 4.300. (поднятие участка, для строительства объекта) в силу постановления Прави</w:t>
      </w:r>
      <w:r w:rsidR="00157527">
        <w:rPr>
          <w:rFonts w:ascii="Times New Roman" w:eastAsia="Times New Roman" w:hAnsi="Times New Roman" w:cs="Times New Roman"/>
          <w:sz w:val="24"/>
          <w:szCs w:val="24"/>
        </w:rPr>
        <w:t xml:space="preserve">тельства РФ от 05.02.2007 </w:t>
      </w:r>
      <w:r w:rsidR="00E84381">
        <w:rPr>
          <w:rFonts w:ascii="Times New Roman" w:eastAsia="Times New Roman" w:hAnsi="Times New Roman" w:cs="Times New Roman"/>
          <w:sz w:val="24"/>
          <w:szCs w:val="24"/>
        </w:rPr>
        <w:t xml:space="preserve">№ </w:t>
      </w:r>
      <w:r w:rsidR="00157527">
        <w:rPr>
          <w:rFonts w:ascii="Times New Roman" w:eastAsia="Times New Roman" w:hAnsi="Times New Roman" w:cs="Times New Roman"/>
          <w:sz w:val="24"/>
          <w:szCs w:val="24"/>
        </w:rPr>
        <w:t xml:space="preserve">145,  </w:t>
      </w:r>
      <w:r w:rsidRPr="0025674B">
        <w:rPr>
          <w:rFonts w:ascii="Times New Roman" w:eastAsia="Times New Roman" w:hAnsi="Times New Roman" w:cs="Times New Roman"/>
          <w:sz w:val="24"/>
          <w:szCs w:val="24"/>
        </w:rPr>
        <w:t xml:space="preserve">проведена повторная экспертиза проектной документации с учетом внесенных изменений, по результатам которой </w:t>
      </w:r>
      <w:r w:rsidR="00157527" w:rsidRPr="0025674B">
        <w:rPr>
          <w:rFonts w:ascii="Times New Roman" w:eastAsia="Times New Roman" w:hAnsi="Times New Roman" w:cs="Times New Roman"/>
          <w:sz w:val="24"/>
          <w:szCs w:val="24"/>
        </w:rPr>
        <w:t>02.02.2015</w:t>
      </w:r>
      <w:r w:rsidR="00157527">
        <w:rPr>
          <w:rFonts w:ascii="Times New Roman" w:eastAsia="Times New Roman" w:hAnsi="Times New Roman" w:cs="Times New Roman"/>
          <w:sz w:val="24"/>
          <w:szCs w:val="24"/>
        </w:rPr>
        <w:t xml:space="preserve"> </w:t>
      </w:r>
      <w:r w:rsidRPr="0025674B">
        <w:rPr>
          <w:rFonts w:ascii="Times New Roman" w:eastAsia="Times New Roman" w:hAnsi="Times New Roman" w:cs="Times New Roman"/>
          <w:sz w:val="24"/>
          <w:szCs w:val="24"/>
        </w:rPr>
        <w:t xml:space="preserve">выдано дополнение </w:t>
      </w:r>
      <w:r w:rsidR="00157527">
        <w:rPr>
          <w:rFonts w:ascii="Times New Roman" w:eastAsia="Times New Roman" w:hAnsi="Times New Roman" w:cs="Times New Roman"/>
          <w:sz w:val="24"/>
          <w:szCs w:val="24"/>
        </w:rPr>
        <w:t>к положительному заключению.</w:t>
      </w:r>
      <w:r w:rsidRPr="0025674B">
        <w:rPr>
          <w:rFonts w:ascii="Times New Roman" w:eastAsia="Times New Roman" w:hAnsi="Times New Roman" w:cs="Times New Roman"/>
          <w:sz w:val="24"/>
          <w:szCs w:val="24"/>
        </w:rPr>
        <w:t xml:space="preserve"> </w:t>
      </w:r>
    </w:p>
    <w:p w:rsidR="00393F8B" w:rsidRPr="0025674B" w:rsidRDefault="00393F8B" w:rsidP="00D512A8">
      <w:pPr>
        <w:spacing w:after="0" w:line="240" w:lineRule="auto"/>
        <w:ind w:firstLine="709"/>
        <w:jc w:val="both"/>
        <w:rPr>
          <w:rFonts w:ascii="Times New Roman" w:eastAsia="Times New Roman" w:hAnsi="Times New Roman" w:cs="Times New Roman"/>
          <w:sz w:val="24"/>
          <w:szCs w:val="24"/>
        </w:rPr>
      </w:pPr>
      <w:r w:rsidRPr="0025674B">
        <w:rPr>
          <w:rFonts w:ascii="Times New Roman" w:eastAsia="Times New Roman" w:hAnsi="Times New Roman" w:cs="Times New Roman"/>
          <w:sz w:val="24"/>
          <w:szCs w:val="24"/>
        </w:rPr>
        <w:t xml:space="preserve">В 2017 году также проведена корректировка проектной документации по разделу </w:t>
      </w:r>
      <w:r w:rsidR="0009726E">
        <w:rPr>
          <w:rFonts w:ascii="Times New Roman" w:eastAsia="Times New Roman" w:hAnsi="Times New Roman" w:cs="Times New Roman"/>
          <w:sz w:val="24"/>
          <w:szCs w:val="24"/>
        </w:rPr>
        <w:t>«</w:t>
      </w:r>
      <w:r w:rsidRPr="0025674B">
        <w:rPr>
          <w:rFonts w:ascii="Times New Roman" w:eastAsia="Times New Roman" w:hAnsi="Times New Roman" w:cs="Times New Roman"/>
          <w:sz w:val="24"/>
          <w:szCs w:val="24"/>
        </w:rPr>
        <w:t>Водоподготовка бассейна</w:t>
      </w:r>
      <w:r w:rsidR="0009726E">
        <w:rPr>
          <w:rFonts w:ascii="Times New Roman" w:eastAsia="Times New Roman" w:hAnsi="Times New Roman" w:cs="Times New Roman"/>
          <w:sz w:val="24"/>
          <w:szCs w:val="24"/>
        </w:rPr>
        <w:t>»</w:t>
      </w:r>
      <w:r w:rsidRPr="0025674B">
        <w:rPr>
          <w:rFonts w:ascii="Times New Roman" w:eastAsia="Times New Roman" w:hAnsi="Times New Roman" w:cs="Times New Roman"/>
          <w:sz w:val="24"/>
          <w:szCs w:val="24"/>
        </w:rPr>
        <w:t>, в части увеличения абсолютного значения отметки 0.000 до 5.35</w:t>
      </w:r>
      <w:r>
        <w:rPr>
          <w:rFonts w:ascii="Times New Roman" w:eastAsia="Times New Roman" w:hAnsi="Times New Roman" w:cs="Times New Roman"/>
          <w:sz w:val="24"/>
          <w:szCs w:val="24"/>
        </w:rPr>
        <w:t xml:space="preserve">0 (отметка чистого пола здания), а также </w:t>
      </w:r>
      <w:r w:rsidRPr="0025674B">
        <w:rPr>
          <w:rFonts w:ascii="Times New Roman" w:eastAsia="Times New Roman" w:hAnsi="Times New Roman" w:cs="Times New Roman"/>
          <w:sz w:val="24"/>
          <w:szCs w:val="24"/>
        </w:rPr>
        <w:t xml:space="preserve">проведена проверка сметной стоимости по разделу </w:t>
      </w:r>
      <w:r w:rsidR="0009726E">
        <w:rPr>
          <w:rFonts w:ascii="Times New Roman" w:eastAsia="Times New Roman" w:hAnsi="Times New Roman" w:cs="Times New Roman"/>
          <w:sz w:val="24"/>
          <w:szCs w:val="24"/>
        </w:rPr>
        <w:t>«</w:t>
      </w:r>
      <w:r w:rsidRPr="0025674B">
        <w:rPr>
          <w:rFonts w:ascii="Times New Roman" w:eastAsia="Times New Roman" w:hAnsi="Times New Roman" w:cs="Times New Roman"/>
          <w:sz w:val="24"/>
          <w:szCs w:val="24"/>
        </w:rPr>
        <w:t>Водоподготовка бассейна</w:t>
      </w:r>
      <w:r w:rsidR="0009726E">
        <w:rPr>
          <w:rFonts w:ascii="Times New Roman" w:eastAsia="Times New Roman" w:hAnsi="Times New Roman" w:cs="Times New Roman"/>
          <w:sz w:val="24"/>
          <w:szCs w:val="24"/>
        </w:rPr>
        <w:t>»</w:t>
      </w:r>
      <w:r w:rsidRPr="0025674B">
        <w:rPr>
          <w:rFonts w:ascii="Times New Roman" w:eastAsia="Times New Roman" w:hAnsi="Times New Roman" w:cs="Times New Roman"/>
          <w:sz w:val="24"/>
          <w:szCs w:val="24"/>
        </w:rPr>
        <w:t xml:space="preserve"> (положительное заключение от 21.03.2017 </w:t>
      </w:r>
      <w:r w:rsidR="00E84381">
        <w:rPr>
          <w:rFonts w:ascii="Times New Roman" w:eastAsia="Times New Roman" w:hAnsi="Times New Roman" w:cs="Times New Roman"/>
          <w:sz w:val="24"/>
          <w:szCs w:val="24"/>
        </w:rPr>
        <w:t xml:space="preserve">№ </w:t>
      </w:r>
      <w:r w:rsidRPr="0025674B">
        <w:rPr>
          <w:rFonts w:ascii="Times New Roman" w:eastAsia="Times New Roman" w:hAnsi="Times New Roman" w:cs="Times New Roman"/>
          <w:sz w:val="24"/>
          <w:szCs w:val="24"/>
        </w:rPr>
        <w:t>1-2017).</w:t>
      </w:r>
      <w:r>
        <w:rPr>
          <w:rFonts w:ascii="Times New Roman" w:eastAsia="Times New Roman" w:hAnsi="Times New Roman" w:cs="Times New Roman"/>
          <w:sz w:val="24"/>
          <w:szCs w:val="24"/>
        </w:rPr>
        <w:t xml:space="preserve"> Оплата произведена подрядчиком.</w:t>
      </w:r>
    </w:p>
    <w:p w:rsidR="006967CB" w:rsidRPr="0025674B" w:rsidRDefault="006967CB" w:rsidP="00D512A8">
      <w:pPr>
        <w:spacing w:after="0" w:line="240" w:lineRule="auto"/>
        <w:ind w:firstLine="709"/>
        <w:jc w:val="both"/>
        <w:rPr>
          <w:rFonts w:ascii="Times New Roman" w:eastAsia="Times New Roman" w:hAnsi="Times New Roman" w:cs="Times New Roman"/>
          <w:sz w:val="24"/>
          <w:szCs w:val="24"/>
        </w:rPr>
      </w:pPr>
      <w:r w:rsidRPr="0025674B">
        <w:rPr>
          <w:rFonts w:ascii="Times New Roman" w:eastAsia="Times New Roman" w:hAnsi="Times New Roman" w:cs="Times New Roman"/>
          <w:sz w:val="24"/>
          <w:szCs w:val="24"/>
        </w:rPr>
        <w:t xml:space="preserve">В целях реализации мероприятий муниципальной программы </w:t>
      </w:r>
      <w:r w:rsidR="00157527" w:rsidRPr="0025674B">
        <w:rPr>
          <w:rFonts w:ascii="Times New Roman" w:eastAsia="Times New Roman" w:hAnsi="Times New Roman" w:cs="Times New Roman"/>
          <w:sz w:val="24"/>
          <w:szCs w:val="24"/>
        </w:rPr>
        <w:t xml:space="preserve">в 2015 году </w:t>
      </w:r>
      <w:r w:rsidR="00157527">
        <w:rPr>
          <w:rFonts w:ascii="Times New Roman" w:eastAsia="Times New Roman" w:hAnsi="Times New Roman" w:cs="Times New Roman"/>
          <w:sz w:val="24"/>
          <w:szCs w:val="24"/>
        </w:rPr>
        <w:t>заключено три</w:t>
      </w:r>
      <w:r w:rsidRPr="0025674B">
        <w:rPr>
          <w:rFonts w:ascii="Times New Roman" w:eastAsia="Times New Roman" w:hAnsi="Times New Roman" w:cs="Times New Roman"/>
          <w:sz w:val="24"/>
          <w:szCs w:val="24"/>
        </w:rPr>
        <w:t xml:space="preserve"> контракта на общую сумму 493855,0 </w:t>
      </w:r>
      <w:r w:rsidR="0009726E">
        <w:rPr>
          <w:rFonts w:ascii="Times New Roman" w:eastAsia="Times New Roman" w:hAnsi="Times New Roman" w:cs="Times New Roman"/>
          <w:sz w:val="24"/>
          <w:szCs w:val="24"/>
        </w:rPr>
        <w:t>тыс. руб</w:t>
      </w:r>
      <w:r w:rsidRPr="0025674B">
        <w:rPr>
          <w:rFonts w:ascii="Times New Roman" w:eastAsia="Times New Roman" w:hAnsi="Times New Roman" w:cs="Times New Roman"/>
          <w:sz w:val="24"/>
          <w:szCs w:val="24"/>
        </w:rPr>
        <w:t>лей:</w:t>
      </w:r>
    </w:p>
    <w:p w:rsidR="00157527" w:rsidRDefault="00157527" w:rsidP="00D512A8">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- 12.03.2015</w:t>
      </w:r>
      <w:r w:rsidR="006967CB" w:rsidRPr="0025674B">
        <w:rPr>
          <w:rFonts w:ascii="Times New Roman" w:eastAsia="Times New Roman" w:hAnsi="Times New Roman" w:cs="Times New Roman"/>
          <w:sz w:val="24"/>
          <w:szCs w:val="24"/>
        </w:rPr>
        <w:t xml:space="preserve"> с ОАУ </w:t>
      </w:r>
      <w:r w:rsidR="0009726E">
        <w:rPr>
          <w:rFonts w:ascii="Times New Roman" w:eastAsia="Times New Roman" w:hAnsi="Times New Roman" w:cs="Times New Roman"/>
          <w:sz w:val="24"/>
          <w:szCs w:val="24"/>
        </w:rPr>
        <w:t>«</w:t>
      </w:r>
      <w:r w:rsidR="006967CB" w:rsidRPr="0025674B">
        <w:rPr>
          <w:rFonts w:ascii="Times New Roman" w:eastAsia="Times New Roman" w:hAnsi="Times New Roman" w:cs="Times New Roman"/>
          <w:sz w:val="24"/>
          <w:szCs w:val="24"/>
        </w:rPr>
        <w:t>Управлением государственной экспертизы Сахалинской области</w:t>
      </w:r>
      <w:r w:rsidR="0009726E">
        <w:rPr>
          <w:rFonts w:ascii="Times New Roman" w:eastAsia="Times New Roman" w:hAnsi="Times New Roman" w:cs="Times New Roman"/>
          <w:sz w:val="24"/>
          <w:szCs w:val="24"/>
        </w:rPr>
        <w:t>»</w:t>
      </w:r>
      <w:r w:rsidR="006967CB" w:rsidRPr="0025674B">
        <w:rPr>
          <w:rFonts w:ascii="Times New Roman" w:eastAsia="Times New Roman" w:hAnsi="Times New Roman" w:cs="Times New Roman"/>
          <w:sz w:val="24"/>
          <w:szCs w:val="24"/>
        </w:rPr>
        <w:t xml:space="preserve"> на проверку достоверности опреде</w:t>
      </w:r>
      <w:r>
        <w:rPr>
          <w:rFonts w:ascii="Times New Roman" w:eastAsia="Times New Roman" w:hAnsi="Times New Roman" w:cs="Times New Roman"/>
          <w:sz w:val="24"/>
          <w:szCs w:val="24"/>
        </w:rPr>
        <w:t>ления сметной стоимости объекта на сумму 32,0 тыс</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ублей (средства местного бюджета), сроком </w:t>
      </w:r>
      <w:r w:rsidR="006967CB" w:rsidRPr="0025674B">
        <w:rPr>
          <w:rFonts w:ascii="Times New Roman" w:eastAsia="Times New Roman" w:hAnsi="Times New Roman" w:cs="Times New Roman"/>
          <w:sz w:val="24"/>
          <w:szCs w:val="24"/>
        </w:rPr>
        <w:t xml:space="preserve"> выполнения работ не более 30 дней со дня сдачи заказчиком и приема исполнителем полнокомплектной проектно</w:t>
      </w:r>
      <w:r w:rsidR="006B47FA">
        <w:rPr>
          <w:rFonts w:ascii="Times New Roman" w:eastAsia="Times New Roman" w:hAnsi="Times New Roman" w:cs="Times New Roman"/>
          <w:sz w:val="24"/>
          <w:szCs w:val="24"/>
        </w:rPr>
        <w:t>й</w:t>
      </w:r>
      <w:r>
        <w:rPr>
          <w:rFonts w:ascii="Times New Roman" w:eastAsia="Times New Roman" w:hAnsi="Times New Roman" w:cs="Times New Roman"/>
          <w:sz w:val="24"/>
          <w:szCs w:val="24"/>
        </w:rPr>
        <w:t xml:space="preserve"> документации. </w:t>
      </w:r>
      <w:r w:rsidR="006967CB" w:rsidRPr="0025674B">
        <w:rPr>
          <w:rFonts w:ascii="Times New Roman" w:eastAsia="Times New Roman" w:hAnsi="Times New Roman" w:cs="Times New Roman"/>
          <w:sz w:val="24"/>
          <w:szCs w:val="24"/>
        </w:rPr>
        <w:t xml:space="preserve">Положительное заключение по результатам </w:t>
      </w:r>
      <w:proofErr w:type="gramStart"/>
      <w:r w:rsidR="006967CB" w:rsidRPr="0025674B">
        <w:rPr>
          <w:rFonts w:ascii="Times New Roman" w:eastAsia="Times New Roman" w:hAnsi="Times New Roman" w:cs="Times New Roman"/>
          <w:sz w:val="24"/>
          <w:szCs w:val="24"/>
        </w:rPr>
        <w:t>проверки определения сметной стоимости объекта капитального строительства</w:t>
      </w:r>
      <w:proofErr w:type="gramEnd"/>
      <w:r w:rsidR="006967CB" w:rsidRPr="0025674B">
        <w:rPr>
          <w:rFonts w:ascii="Times New Roman" w:eastAsia="Times New Roman" w:hAnsi="Times New Roman" w:cs="Times New Roman"/>
          <w:sz w:val="24"/>
          <w:szCs w:val="24"/>
        </w:rPr>
        <w:t xml:space="preserve"> выдано </w:t>
      </w:r>
      <w:r>
        <w:rPr>
          <w:rFonts w:ascii="Times New Roman" w:eastAsia="Times New Roman" w:hAnsi="Times New Roman" w:cs="Times New Roman"/>
          <w:sz w:val="24"/>
          <w:szCs w:val="24"/>
        </w:rPr>
        <w:t>31.03.2015</w:t>
      </w:r>
      <w:r w:rsidR="00393F8B">
        <w:rPr>
          <w:rFonts w:ascii="Times New Roman" w:eastAsia="Times New Roman" w:hAnsi="Times New Roman" w:cs="Times New Roman"/>
          <w:sz w:val="24"/>
          <w:szCs w:val="24"/>
        </w:rPr>
        <w:t>;</w:t>
      </w:r>
    </w:p>
    <w:p w:rsidR="00393F8B" w:rsidRPr="0025674B" w:rsidRDefault="006967CB" w:rsidP="00D512A8">
      <w:pPr>
        <w:spacing w:before="60" w:after="0" w:line="240" w:lineRule="auto"/>
        <w:ind w:firstLine="709"/>
        <w:jc w:val="both"/>
        <w:rPr>
          <w:rFonts w:ascii="Times New Roman" w:eastAsia="Times New Roman" w:hAnsi="Times New Roman" w:cs="Times New Roman"/>
          <w:sz w:val="24"/>
          <w:szCs w:val="24"/>
        </w:rPr>
      </w:pPr>
      <w:r w:rsidRPr="0025674B">
        <w:rPr>
          <w:rFonts w:ascii="Times New Roman" w:eastAsia="Times New Roman" w:hAnsi="Times New Roman" w:cs="Times New Roman"/>
          <w:sz w:val="24"/>
          <w:szCs w:val="24"/>
        </w:rPr>
        <w:t xml:space="preserve">- 23.07.2015 на строительство объекта по результатам запроса предложений </w:t>
      </w:r>
      <w:r w:rsidR="00393F8B">
        <w:rPr>
          <w:rFonts w:ascii="Times New Roman" w:eastAsia="Times New Roman" w:hAnsi="Times New Roman" w:cs="Times New Roman"/>
          <w:sz w:val="24"/>
          <w:szCs w:val="24"/>
        </w:rPr>
        <w:t xml:space="preserve">контракт </w:t>
      </w:r>
      <w:proofErr w:type="gramStart"/>
      <w:r w:rsidR="00393F8B">
        <w:rPr>
          <w:rFonts w:ascii="Times New Roman" w:eastAsia="Times New Roman" w:hAnsi="Times New Roman" w:cs="Times New Roman"/>
          <w:sz w:val="24"/>
          <w:szCs w:val="24"/>
        </w:rPr>
        <w:t xml:space="preserve">заключен </w:t>
      </w:r>
      <w:r w:rsidRPr="0025674B">
        <w:rPr>
          <w:rFonts w:ascii="Times New Roman" w:eastAsia="Times New Roman" w:hAnsi="Times New Roman" w:cs="Times New Roman"/>
          <w:sz w:val="24"/>
          <w:szCs w:val="24"/>
        </w:rPr>
        <w:t>с единственным поставщиком</w:t>
      </w:r>
      <w:r w:rsidR="00393F8B">
        <w:rPr>
          <w:rFonts w:ascii="Times New Roman" w:eastAsia="Times New Roman" w:hAnsi="Times New Roman" w:cs="Times New Roman"/>
          <w:sz w:val="24"/>
          <w:szCs w:val="24"/>
        </w:rPr>
        <w:t xml:space="preserve"> с ООО </w:t>
      </w:r>
      <w:r w:rsidR="0009726E">
        <w:rPr>
          <w:rFonts w:ascii="Times New Roman" w:eastAsia="Times New Roman" w:hAnsi="Times New Roman" w:cs="Times New Roman"/>
          <w:sz w:val="24"/>
          <w:szCs w:val="24"/>
        </w:rPr>
        <w:t>«</w:t>
      </w:r>
      <w:r w:rsidR="00393F8B">
        <w:rPr>
          <w:rFonts w:ascii="Times New Roman" w:eastAsia="Times New Roman" w:hAnsi="Times New Roman" w:cs="Times New Roman"/>
          <w:sz w:val="24"/>
          <w:szCs w:val="24"/>
        </w:rPr>
        <w:t>АРМСАХСТРОЙ</w:t>
      </w:r>
      <w:r w:rsidR="0009726E">
        <w:rPr>
          <w:rFonts w:ascii="Times New Roman" w:eastAsia="Times New Roman" w:hAnsi="Times New Roman" w:cs="Times New Roman"/>
          <w:sz w:val="24"/>
          <w:szCs w:val="24"/>
        </w:rPr>
        <w:t>»</w:t>
      </w:r>
      <w:r w:rsidR="00393F8B">
        <w:rPr>
          <w:rFonts w:ascii="Times New Roman" w:eastAsia="Times New Roman" w:hAnsi="Times New Roman" w:cs="Times New Roman"/>
          <w:sz w:val="24"/>
          <w:szCs w:val="24"/>
        </w:rPr>
        <w:t xml:space="preserve"> (з</w:t>
      </w:r>
      <w:r w:rsidRPr="0025674B">
        <w:rPr>
          <w:rFonts w:ascii="Times New Roman" w:eastAsia="Times New Roman" w:hAnsi="Times New Roman" w:cs="Times New Roman"/>
          <w:sz w:val="24"/>
          <w:szCs w:val="24"/>
        </w:rPr>
        <w:t>аключение контракта согласовано с финан</w:t>
      </w:r>
      <w:r w:rsidR="00393F8B">
        <w:rPr>
          <w:rFonts w:ascii="Times New Roman" w:eastAsia="Times New Roman" w:hAnsi="Times New Roman" w:cs="Times New Roman"/>
          <w:sz w:val="24"/>
          <w:szCs w:val="24"/>
        </w:rPr>
        <w:t>совым управлением администрации.</w:t>
      </w:r>
      <w:proofErr w:type="gramEnd"/>
      <w:r w:rsidR="00393F8B" w:rsidRPr="00393F8B">
        <w:rPr>
          <w:rFonts w:ascii="Times New Roman" w:eastAsia="Times New Roman" w:hAnsi="Times New Roman" w:cs="Times New Roman"/>
          <w:sz w:val="24"/>
          <w:szCs w:val="24"/>
        </w:rPr>
        <w:t xml:space="preserve"> </w:t>
      </w:r>
      <w:r w:rsidR="00B4042D" w:rsidRPr="0025674B">
        <w:rPr>
          <w:rFonts w:ascii="Times New Roman" w:eastAsia="Times New Roman" w:hAnsi="Times New Roman" w:cs="Times New Roman"/>
          <w:sz w:val="24"/>
          <w:szCs w:val="24"/>
        </w:rPr>
        <w:t xml:space="preserve">Место выполнения работ </w:t>
      </w:r>
      <w:r w:rsidR="00A42510">
        <w:rPr>
          <w:rFonts w:ascii="Times New Roman" w:eastAsia="Times New Roman" w:hAnsi="Times New Roman" w:cs="Times New Roman"/>
          <w:sz w:val="24"/>
          <w:szCs w:val="24"/>
        </w:rPr>
        <w:br/>
      </w:r>
      <w:proofErr w:type="gramStart"/>
      <w:r w:rsidR="0009726E">
        <w:rPr>
          <w:rFonts w:ascii="Times New Roman" w:eastAsia="Times New Roman" w:hAnsi="Times New Roman" w:cs="Times New Roman"/>
          <w:sz w:val="24"/>
          <w:szCs w:val="24"/>
        </w:rPr>
        <w:t>г</w:t>
      </w:r>
      <w:proofErr w:type="gramEnd"/>
      <w:r w:rsidR="0009726E">
        <w:rPr>
          <w:rFonts w:ascii="Times New Roman" w:eastAsia="Times New Roman" w:hAnsi="Times New Roman" w:cs="Times New Roman"/>
          <w:sz w:val="24"/>
          <w:szCs w:val="24"/>
        </w:rPr>
        <w:t xml:space="preserve">. </w:t>
      </w:r>
      <w:r w:rsidR="00B4042D" w:rsidRPr="0025674B">
        <w:rPr>
          <w:rFonts w:ascii="Times New Roman" w:eastAsia="Times New Roman" w:hAnsi="Times New Roman" w:cs="Times New Roman"/>
          <w:sz w:val="24"/>
          <w:szCs w:val="24"/>
        </w:rPr>
        <w:t>Поронайск, земельный участок ул. Гагарина, 38.</w:t>
      </w:r>
      <w:r w:rsidR="00B4042D">
        <w:rPr>
          <w:rFonts w:ascii="Times New Roman" w:eastAsia="Times New Roman" w:hAnsi="Times New Roman" w:cs="Times New Roman"/>
          <w:sz w:val="24"/>
          <w:szCs w:val="24"/>
        </w:rPr>
        <w:t xml:space="preserve"> </w:t>
      </w:r>
      <w:proofErr w:type="gramStart"/>
      <w:r w:rsidR="00B4042D" w:rsidRPr="0025674B">
        <w:rPr>
          <w:rFonts w:ascii="Times New Roman" w:eastAsia="Times New Roman" w:hAnsi="Times New Roman" w:cs="Times New Roman"/>
          <w:sz w:val="24"/>
          <w:szCs w:val="24"/>
        </w:rPr>
        <w:t xml:space="preserve">Стоимость контракта </w:t>
      </w:r>
      <w:r w:rsidR="0009726E">
        <w:rPr>
          <w:rFonts w:ascii="Times New Roman" w:eastAsia="Times New Roman" w:hAnsi="Times New Roman" w:cs="Times New Roman"/>
          <w:sz w:val="24"/>
          <w:szCs w:val="24"/>
        </w:rPr>
        <w:t>-</w:t>
      </w:r>
      <w:r w:rsidR="00A42510">
        <w:rPr>
          <w:rFonts w:ascii="Times New Roman" w:eastAsia="Times New Roman" w:hAnsi="Times New Roman" w:cs="Times New Roman"/>
          <w:sz w:val="24"/>
          <w:szCs w:val="24"/>
        </w:rPr>
        <w:t xml:space="preserve"> </w:t>
      </w:r>
      <w:r w:rsidR="00B4042D" w:rsidRPr="0025674B">
        <w:rPr>
          <w:rFonts w:ascii="Times New Roman" w:eastAsia="Times New Roman" w:hAnsi="Times New Roman" w:cs="Times New Roman"/>
          <w:sz w:val="24"/>
          <w:szCs w:val="24"/>
        </w:rPr>
        <w:t xml:space="preserve">491337,9 </w:t>
      </w:r>
      <w:r w:rsidR="0009726E">
        <w:rPr>
          <w:rFonts w:ascii="Times New Roman" w:eastAsia="Times New Roman" w:hAnsi="Times New Roman" w:cs="Times New Roman"/>
          <w:sz w:val="24"/>
          <w:szCs w:val="24"/>
        </w:rPr>
        <w:t>тыс. руб</w:t>
      </w:r>
      <w:r w:rsidR="00B4042D" w:rsidRPr="0025674B">
        <w:rPr>
          <w:rFonts w:ascii="Times New Roman" w:eastAsia="Times New Roman" w:hAnsi="Times New Roman" w:cs="Times New Roman"/>
          <w:sz w:val="24"/>
          <w:szCs w:val="24"/>
        </w:rPr>
        <w:t>лей (2016</w:t>
      </w:r>
      <w:r w:rsidR="00B4042D">
        <w:rPr>
          <w:rFonts w:ascii="Times New Roman" w:eastAsia="Times New Roman" w:hAnsi="Times New Roman" w:cs="Times New Roman"/>
          <w:sz w:val="24"/>
          <w:szCs w:val="24"/>
        </w:rPr>
        <w:t xml:space="preserve"> год </w:t>
      </w:r>
      <w:r w:rsidR="0009726E">
        <w:rPr>
          <w:rFonts w:ascii="Times New Roman" w:eastAsia="Times New Roman" w:hAnsi="Times New Roman" w:cs="Times New Roman"/>
          <w:sz w:val="24"/>
          <w:szCs w:val="24"/>
        </w:rPr>
        <w:t>-</w:t>
      </w:r>
      <w:r w:rsidR="00A42510">
        <w:rPr>
          <w:rFonts w:ascii="Times New Roman" w:eastAsia="Times New Roman" w:hAnsi="Times New Roman" w:cs="Times New Roman"/>
          <w:sz w:val="24"/>
          <w:szCs w:val="24"/>
        </w:rPr>
        <w:t xml:space="preserve"> </w:t>
      </w:r>
      <w:r w:rsidR="00B4042D" w:rsidRPr="0025674B">
        <w:rPr>
          <w:rFonts w:ascii="Times New Roman" w:eastAsia="Times New Roman" w:hAnsi="Times New Roman" w:cs="Times New Roman"/>
          <w:sz w:val="24"/>
          <w:szCs w:val="24"/>
        </w:rPr>
        <w:t xml:space="preserve">152692,7 </w:t>
      </w:r>
      <w:r w:rsidR="0009726E">
        <w:rPr>
          <w:rFonts w:ascii="Times New Roman" w:eastAsia="Times New Roman" w:hAnsi="Times New Roman" w:cs="Times New Roman"/>
          <w:sz w:val="24"/>
          <w:szCs w:val="24"/>
        </w:rPr>
        <w:t>тыс. руб</w:t>
      </w:r>
      <w:r w:rsidR="00B4042D" w:rsidRPr="0025674B">
        <w:rPr>
          <w:rFonts w:ascii="Times New Roman" w:eastAsia="Times New Roman" w:hAnsi="Times New Roman" w:cs="Times New Roman"/>
          <w:sz w:val="24"/>
          <w:szCs w:val="24"/>
        </w:rPr>
        <w:t>лей, 2017</w:t>
      </w:r>
      <w:r w:rsidR="00B4042D">
        <w:rPr>
          <w:rFonts w:ascii="Times New Roman" w:eastAsia="Times New Roman" w:hAnsi="Times New Roman" w:cs="Times New Roman"/>
          <w:sz w:val="24"/>
          <w:szCs w:val="24"/>
        </w:rPr>
        <w:t xml:space="preserve"> год </w:t>
      </w:r>
      <w:r w:rsidR="00B4042D" w:rsidRPr="0025674B">
        <w:rPr>
          <w:rFonts w:ascii="Times New Roman" w:eastAsia="Times New Roman" w:hAnsi="Times New Roman" w:cs="Times New Roman"/>
          <w:sz w:val="24"/>
          <w:szCs w:val="24"/>
        </w:rPr>
        <w:t>-</w:t>
      </w:r>
      <w:r w:rsidR="00B4042D">
        <w:rPr>
          <w:rFonts w:ascii="Times New Roman" w:eastAsia="Times New Roman" w:hAnsi="Times New Roman" w:cs="Times New Roman"/>
          <w:sz w:val="24"/>
          <w:szCs w:val="24"/>
        </w:rPr>
        <w:t xml:space="preserve"> </w:t>
      </w:r>
      <w:r w:rsidR="00B4042D" w:rsidRPr="0025674B">
        <w:rPr>
          <w:rFonts w:ascii="Times New Roman" w:eastAsia="Times New Roman" w:hAnsi="Times New Roman" w:cs="Times New Roman"/>
          <w:sz w:val="24"/>
          <w:szCs w:val="24"/>
        </w:rPr>
        <w:t xml:space="preserve">338645,2 </w:t>
      </w:r>
      <w:r w:rsidR="0009726E">
        <w:rPr>
          <w:rFonts w:ascii="Times New Roman" w:eastAsia="Times New Roman" w:hAnsi="Times New Roman" w:cs="Times New Roman"/>
          <w:sz w:val="24"/>
          <w:szCs w:val="24"/>
        </w:rPr>
        <w:t>тыс. руб</w:t>
      </w:r>
      <w:r w:rsidR="00B4042D" w:rsidRPr="0025674B">
        <w:rPr>
          <w:rFonts w:ascii="Times New Roman" w:eastAsia="Times New Roman" w:hAnsi="Times New Roman" w:cs="Times New Roman"/>
          <w:sz w:val="24"/>
          <w:szCs w:val="24"/>
        </w:rPr>
        <w:t>лей), авансирование работ не предусмотрено.</w:t>
      </w:r>
      <w:proofErr w:type="gramEnd"/>
      <w:r w:rsidR="00B4042D" w:rsidRPr="0025674B">
        <w:rPr>
          <w:rFonts w:ascii="Times New Roman" w:eastAsia="Times New Roman" w:hAnsi="Times New Roman" w:cs="Times New Roman"/>
          <w:sz w:val="24"/>
          <w:szCs w:val="24"/>
        </w:rPr>
        <w:t xml:space="preserve"> Срок выполнения работ 18 кал</w:t>
      </w:r>
      <w:proofErr w:type="gramStart"/>
      <w:r w:rsidR="00E64E55">
        <w:rPr>
          <w:rFonts w:ascii="Times New Roman" w:eastAsia="Times New Roman" w:hAnsi="Times New Roman" w:cs="Times New Roman"/>
          <w:sz w:val="24"/>
          <w:szCs w:val="24"/>
        </w:rPr>
        <w:t>.</w:t>
      </w:r>
      <w:proofErr w:type="gramEnd"/>
      <w:r w:rsidR="00B4042D" w:rsidRPr="0025674B">
        <w:rPr>
          <w:rFonts w:ascii="Times New Roman" w:eastAsia="Times New Roman" w:hAnsi="Times New Roman" w:cs="Times New Roman"/>
          <w:sz w:val="24"/>
          <w:szCs w:val="24"/>
        </w:rPr>
        <w:t xml:space="preserve"> </w:t>
      </w:r>
      <w:proofErr w:type="gramStart"/>
      <w:r w:rsidR="00B4042D" w:rsidRPr="0025674B">
        <w:rPr>
          <w:rFonts w:ascii="Times New Roman" w:eastAsia="Times New Roman" w:hAnsi="Times New Roman" w:cs="Times New Roman"/>
          <w:sz w:val="24"/>
          <w:szCs w:val="24"/>
        </w:rPr>
        <w:t>м</w:t>
      </w:r>
      <w:proofErr w:type="gramEnd"/>
      <w:r w:rsidR="00B4042D" w:rsidRPr="0025674B">
        <w:rPr>
          <w:rFonts w:ascii="Times New Roman" w:eastAsia="Times New Roman" w:hAnsi="Times New Roman" w:cs="Times New Roman"/>
          <w:sz w:val="24"/>
          <w:szCs w:val="24"/>
        </w:rPr>
        <w:t>есяцев или 548 кал</w:t>
      </w:r>
      <w:r w:rsidR="00E64E55">
        <w:rPr>
          <w:rFonts w:ascii="Times New Roman" w:eastAsia="Times New Roman" w:hAnsi="Times New Roman" w:cs="Times New Roman"/>
          <w:sz w:val="24"/>
          <w:szCs w:val="24"/>
        </w:rPr>
        <w:t>.</w:t>
      </w:r>
      <w:r w:rsidR="00B4042D" w:rsidRPr="0025674B">
        <w:rPr>
          <w:rFonts w:ascii="Times New Roman" w:eastAsia="Times New Roman" w:hAnsi="Times New Roman" w:cs="Times New Roman"/>
          <w:sz w:val="24"/>
          <w:szCs w:val="24"/>
        </w:rPr>
        <w:t xml:space="preserve"> дней  (20.01.2017), в соответствии с графиком работ.</w:t>
      </w:r>
      <w:r w:rsidR="00B4042D">
        <w:rPr>
          <w:rFonts w:ascii="Times New Roman" w:eastAsia="Times New Roman" w:hAnsi="Times New Roman" w:cs="Times New Roman"/>
          <w:sz w:val="24"/>
          <w:szCs w:val="24"/>
        </w:rPr>
        <w:t xml:space="preserve"> </w:t>
      </w:r>
      <w:r w:rsidR="00393F8B" w:rsidRPr="0025674B">
        <w:rPr>
          <w:rFonts w:ascii="Times New Roman" w:eastAsia="Times New Roman" w:hAnsi="Times New Roman" w:cs="Times New Roman"/>
          <w:sz w:val="24"/>
          <w:szCs w:val="24"/>
        </w:rPr>
        <w:t>Перечень работ и требования к ним представлены в техническом задании и локально-сметном расчете.</w:t>
      </w:r>
      <w:r w:rsidR="00393F8B" w:rsidRPr="00393F8B">
        <w:rPr>
          <w:rFonts w:ascii="Times New Roman" w:eastAsia="Times New Roman" w:hAnsi="Times New Roman" w:cs="Times New Roman"/>
          <w:sz w:val="24"/>
          <w:szCs w:val="24"/>
        </w:rPr>
        <w:t xml:space="preserve"> </w:t>
      </w:r>
      <w:r w:rsidR="00393F8B" w:rsidRPr="0025674B">
        <w:rPr>
          <w:rFonts w:ascii="Times New Roman" w:eastAsia="Times New Roman" w:hAnsi="Times New Roman" w:cs="Times New Roman"/>
          <w:sz w:val="24"/>
          <w:szCs w:val="24"/>
        </w:rPr>
        <w:t xml:space="preserve">Разрешение на строительство объекта выдано 16.07.2015 </w:t>
      </w:r>
      <w:r w:rsidR="00393F8B">
        <w:rPr>
          <w:rFonts w:ascii="Times New Roman" w:eastAsia="Times New Roman" w:hAnsi="Times New Roman" w:cs="Times New Roman"/>
          <w:sz w:val="24"/>
          <w:szCs w:val="24"/>
        </w:rPr>
        <w:t xml:space="preserve">со сроком действия до 01.12.2017 </w:t>
      </w:r>
      <w:r w:rsidR="00393F8B" w:rsidRPr="0025674B">
        <w:rPr>
          <w:rFonts w:ascii="Times New Roman" w:eastAsia="Times New Roman" w:hAnsi="Times New Roman" w:cs="Times New Roman"/>
          <w:sz w:val="24"/>
          <w:szCs w:val="24"/>
        </w:rPr>
        <w:t xml:space="preserve">отделом архитектуры аппарата администрации МО </w:t>
      </w:r>
      <w:r w:rsidR="0009726E">
        <w:rPr>
          <w:rFonts w:ascii="Times New Roman" w:eastAsia="Times New Roman" w:hAnsi="Times New Roman" w:cs="Times New Roman"/>
          <w:sz w:val="24"/>
          <w:szCs w:val="24"/>
        </w:rPr>
        <w:t>«</w:t>
      </w:r>
      <w:r w:rsidR="00393F8B" w:rsidRPr="0025674B">
        <w:rPr>
          <w:rFonts w:ascii="Times New Roman" w:eastAsia="Times New Roman" w:hAnsi="Times New Roman" w:cs="Times New Roman"/>
          <w:sz w:val="24"/>
          <w:szCs w:val="24"/>
        </w:rPr>
        <w:t>Поронайский ГО</w:t>
      </w:r>
      <w:r w:rsidR="0009726E">
        <w:rPr>
          <w:rFonts w:ascii="Times New Roman" w:eastAsia="Times New Roman" w:hAnsi="Times New Roman" w:cs="Times New Roman"/>
          <w:sz w:val="24"/>
          <w:szCs w:val="24"/>
        </w:rPr>
        <w:t>»</w:t>
      </w:r>
      <w:r w:rsidR="00393F8B" w:rsidRPr="0025674B">
        <w:rPr>
          <w:rFonts w:ascii="Times New Roman" w:eastAsia="Times New Roman" w:hAnsi="Times New Roman" w:cs="Times New Roman"/>
          <w:sz w:val="24"/>
          <w:szCs w:val="24"/>
        </w:rPr>
        <w:t>.</w:t>
      </w:r>
    </w:p>
    <w:p w:rsidR="006967CB" w:rsidRPr="0025674B" w:rsidRDefault="006967CB" w:rsidP="00D512A8">
      <w:pPr>
        <w:spacing w:after="0" w:line="240" w:lineRule="auto"/>
        <w:ind w:firstLine="709"/>
        <w:jc w:val="both"/>
        <w:rPr>
          <w:rFonts w:ascii="Times New Roman" w:eastAsia="Times New Roman" w:hAnsi="Times New Roman" w:cs="Times New Roman"/>
          <w:sz w:val="24"/>
          <w:szCs w:val="24"/>
        </w:rPr>
      </w:pPr>
      <w:r w:rsidRPr="0025674B">
        <w:rPr>
          <w:rFonts w:ascii="Times New Roman" w:eastAsia="Times New Roman" w:hAnsi="Times New Roman" w:cs="Times New Roman"/>
          <w:sz w:val="24"/>
          <w:szCs w:val="24"/>
        </w:rPr>
        <w:t xml:space="preserve">Следует отметить, что на момент проведения конкурсных процедур и заключения контракта </w:t>
      </w:r>
      <w:r>
        <w:rPr>
          <w:rFonts w:ascii="Times New Roman" w:eastAsia="Times New Roman" w:hAnsi="Times New Roman" w:cs="Times New Roman"/>
          <w:sz w:val="24"/>
          <w:szCs w:val="24"/>
        </w:rPr>
        <w:t xml:space="preserve">в </w:t>
      </w:r>
      <w:r w:rsidRPr="0025674B">
        <w:rPr>
          <w:rFonts w:ascii="Times New Roman" w:eastAsia="Times New Roman" w:hAnsi="Times New Roman" w:cs="Times New Roman"/>
          <w:sz w:val="24"/>
          <w:szCs w:val="24"/>
        </w:rPr>
        <w:t xml:space="preserve">АИП на 2015 год и плановый период 2016-2017 годов строительство </w:t>
      </w:r>
      <w:r w:rsidR="00393F8B">
        <w:rPr>
          <w:rFonts w:ascii="Times New Roman" w:eastAsia="Times New Roman" w:hAnsi="Times New Roman" w:cs="Times New Roman"/>
          <w:sz w:val="24"/>
          <w:szCs w:val="24"/>
        </w:rPr>
        <w:t xml:space="preserve">физкультурно-оздоровительного комплекса </w:t>
      </w:r>
      <w:r w:rsidRPr="0025674B">
        <w:rPr>
          <w:rFonts w:ascii="Times New Roman" w:eastAsia="Times New Roman" w:hAnsi="Times New Roman" w:cs="Times New Roman"/>
          <w:sz w:val="24"/>
          <w:szCs w:val="24"/>
        </w:rPr>
        <w:t>предусмотрено</w:t>
      </w:r>
      <w:r w:rsidR="00393F8B">
        <w:rPr>
          <w:rFonts w:ascii="Times New Roman" w:eastAsia="Times New Roman" w:hAnsi="Times New Roman" w:cs="Times New Roman"/>
          <w:sz w:val="24"/>
          <w:szCs w:val="24"/>
        </w:rPr>
        <w:t xml:space="preserve"> не было</w:t>
      </w:r>
      <w:r w:rsidRPr="0025674B">
        <w:rPr>
          <w:rFonts w:ascii="Times New Roman" w:eastAsia="Times New Roman" w:hAnsi="Times New Roman" w:cs="Times New Roman"/>
          <w:sz w:val="24"/>
          <w:szCs w:val="24"/>
        </w:rPr>
        <w:t xml:space="preserve">. Объект с объемом финансирования на выполнение работ в 2015 году в сумме 100000,0 </w:t>
      </w:r>
      <w:r w:rsidR="0009726E">
        <w:rPr>
          <w:rFonts w:ascii="Times New Roman" w:eastAsia="Times New Roman" w:hAnsi="Times New Roman" w:cs="Times New Roman"/>
          <w:sz w:val="24"/>
          <w:szCs w:val="24"/>
        </w:rPr>
        <w:t>тыс. руб</w:t>
      </w:r>
      <w:r w:rsidRPr="0025674B">
        <w:rPr>
          <w:rFonts w:ascii="Times New Roman" w:eastAsia="Times New Roman" w:hAnsi="Times New Roman" w:cs="Times New Roman"/>
          <w:sz w:val="24"/>
          <w:szCs w:val="24"/>
        </w:rPr>
        <w:t>лей внесен в АИП в декабре 2015 года (</w:t>
      </w:r>
      <w:r w:rsidR="00393F8B">
        <w:rPr>
          <w:rFonts w:ascii="Times New Roman" w:eastAsia="Times New Roman" w:hAnsi="Times New Roman" w:cs="Times New Roman"/>
          <w:sz w:val="24"/>
          <w:szCs w:val="24"/>
        </w:rPr>
        <w:t xml:space="preserve">Постановление </w:t>
      </w:r>
      <w:r w:rsidRPr="0025674B">
        <w:rPr>
          <w:rFonts w:ascii="Times New Roman" w:eastAsia="Times New Roman" w:hAnsi="Times New Roman" w:cs="Times New Roman"/>
          <w:sz w:val="24"/>
          <w:szCs w:val="24"/>
        </w:rPr>
        <w:t xml:space="preserve">ПСО от 29.12.2015 </w:t>
      </w:r>
      <w:r w:rsidR="00E84381">
        <w:rPr>
          <w:rFonts w:ascii="Times New Roman" w:eastAsia="Times New Roman" w:hAnsi="Times New Roman" w:cs="Times New Roman"/>
          <w:sz w:val="24"/>
          <w:szCs w:val="24"/>
        </w:rPr>
        <w:t xml:space="preserve">№ </w:t>
      </w:r>
      <w:r w:rsidRPr="0025674B">
        <w:rPr>
          <w:rFonts w:ascii="Times New Roman" w:eastAsia="Times New Roman" w:hAnsi="Times New Roman" w:cs="Times New Roman"/>
          <w:sz w:val="24"/>
          <w:szCs w:val="24"/>
        </w:rPr>
        <w:t xml:space="preserve">565). </w:t>
      </w:r>
      <w:r>
        <w:rPr>
          <w:rFonts w:ascii="Times New Roman" w:eastAsia="Times New Roman" w:hAnsi="Times New Roman" w:cs="Times New Roman"/>
          <w:sz w:val="24"/>
          <w:szCs w:val="24"/>
        </w:rPr>
        <w:t xml:space="preserve">Кроме того, в нарушение </w:t>
      </w:r>
      <w:r w:rsidR="0009726E">
        <w:rPr>
          <w:rFonts w:ascii="Times New Roman" w:eastAsia="Times New Roman" w:hAnsi="Times New Roman" w:cs="Times New Roman"/>
          <w:sz w:val="24"/>
          <w:szCs w:val="24"/>
        </w:rPr>
        <w:t xml:space="preserve">п. </w:t>
      </w:r>
      <w:r>
        <w:rPr>
          <w:rFonts w:ascii="Times New Roman" w:eastAsia="Times New Roman" w:hAnsi="Times New Roman" w:cs="Times New Roman"/>
          <w:sz w:val="24"/>
          <w:szCs w:val="24"/>
        </w:rPr>
        <w:t xml:space="preserve">6 </w:t>
      </w:r>
      <w:r w:rsidRPr="00D33F88">
        <w:rPr>
          <w:rFonts w:ascii="Times New Roman" w:eastAsia="Times New Roman" w:hAnsi="Times New Roman" w:cs="Times New Roman"/>
          <w:sz w:val="24"/>
          <w:szCs w:val="24"/>
        </w:rPr>
        <w:t>Приказ</w:t>
      </w:r>
      <w:r>
        <w:rPr>
          <w:rFonts w:ascii="Times New Roman" w:eastAsia="Times New Roman" w:hAnsi="Times New Roman" w:cs="Times New Roman"/>
          <w:sz w:val="24"/>
          <w:szCs w:val="24"/>
        </w:rPr>
        <w:t>а</w:t>
      </w:r>
      <w:r w:rsidRPr="00D33F88">
        <w:rPr>
          <w:rFonts w:ascii="Times New Roman" w:eastAsia="Times New Roman" w:hAnsi="Times New Roman" w:cs="Times New Roman"/>
          <w:sz w:val="24"/>
          <w:szCs w:val="24"/>
        </w:rPr>
        <w:t xml:space="preserve"> Минэкономразвития России </w:t>
      </w:r>
      <w:r w:rsidR="00E84381">
        <w:rPr>
          <w:rFonts w:ascii="Times New Roman" w:eastAsia="Times New Roman" w:hAnsi="Times New Roman" w:cs="Times New Roman"/>
          <w:sz w:val="24"/>
          <w:szCs w:val="24"/>
        </w:rPr>
        <w:t xml:space="preserve">№ </w:t>
      </w:r>
      <w:r w:rsidRPr="00D33F88">
        <w:rPr>
          <w:rFonts w:ascii="Times New Roman" w:eastAsia="Times New Roman" w:hAnsi="Times New Roman" w:cs="Times New Roman"/>
          <w:sz w:val="24"/>
          <w:szCs w:val="24"/>
        </w:rPr>
        <w:t xml:space="preserve">182, Казначейства России </w:t>
      </w:r>
      <w:r w:rsidR="00E84381">
        <w:rPr>
          <w:rFonts w:ascii="Times New Roman" w:eastAsia="Times New Roman" w:hAnsi="Times New Roman" w:cs="Times New Roman"/>
          <w:sz w:val="24"/>
          <w:szCs w:val="24"/>
        </w:rPr>
        <w:t xml:space="preserve">№ </w:t>
      </w:r>
      <w:r w:rsidRPr="00D33F88">
        <w:rPr>
          <w:rFonts w:ascii="Times New Roman" w:eastAsia="Times New Roman" w:hAnsi="Times New Roman" w:cs="Times New Roman"/>
          <w:sz w:val="24"/>
          <w:szCs w:val="24"/>
        </w:rPr>
        <w:t>7н от 31.03.2015</w:t>
      </w:r>
      <w:r w:rsidR="00A42510">
        <w:rPr>
          <w:rFonts w:ascii="Times New Roman" w:eastAsia="Times New Roman" w:hAnsi="Times New Roman" w:cs="Times New Roman"/>
          <w:sz w:val="24"/>
          <w:szCs w:val="24"/>
        </w:rPr>
        <w:t xml:space="preserve"> внесение</w:t>
      </w:r>
      <w:r>
        <w:rPr>
          <w:rFonts w:ascii="Times New Roman" w:eastAsia="Times New Roman" w:hAnsi="Times New Roman" w:cs="Times New Roman"/>
          <w:sz w:val="24"/>
          <w:szCs w:val="24"/>
        </w:rPr>
        <w:t xml:space="preserve"> изменений в план-график в части указанного объекта закупки произведено 25.11.2015</w:t>
      </w:r>
      <w:r w:rsidR="00393F8B">
        <w:rPr>
          <w:rFonts w:ascii="Times New Roman" w:eastAsia="Times New Roman" w:hAnsi="Times New Roman" w:cs="Times New Roman"/>
          <w:sz w:val="24"/>
          <w:szCs w:val="24"/>
        </w:rPr>
        <w:t xml:space="preserve"> (следовало </w:t>
      </w:r>
      <w:r>
        <w:rPr>
          <w:rFonts w:ascii="Times New Roman" w:eastAsia="Times New Roman" w:hAnsi="Times New Roman" w:cs="Times New Roman"/>
          <w:sz w:val="24"/>
          <w:szCs w:val="24"/>
        </w:rPr>
        <w:t xml:space="preserve">за 10 дней </w:t>
      </w:r>
      <w:r w:rsidRPr="00D33F88">
        <w:rPr>
          <w:rFonts w:ascii="Times New Roman" w:eastAsia="Times New Roman" w:hAnsi="Times New Roman" w:cs="Times New Roman"/>
          <w:sz w:val="24"/>
          <w:szCs w:val="24"/>
        </w:rPr>
        <w:t>до дня размещения на официальном сайте извещения об осуществлении закупки или направления приглашения принять участие в определении поставщика</w:t>
      </w:r>
      <w:r w:rsidR="00393F8B">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p>
    <w:p w:rsidR="006967CB" w:rsidRPr="0025674B" w:rsidRDefault="006967CB" w:rsidP="00D512A8">
      <w:pPr>
        <w:spacing w:after="0" w:line="240" w:lineRule="auto"/>
        <w:ind w:firstLine="709"/>
        <w:jc w:val="both"/>
        <w:rPr>
          <w:rFonts w:ascii="Times New Roman" w:eastAsia="Times New Roman" w:hAnsi="Times New Roman" w:cs="Times New Roman"/>
          <w:sz w:val="24"/>
          <w:szCs w:val="24"/>
        </w:rPr>
      </w:pPr>
      <w:r w:rsidRPr="0025674B">
        <w:rPr>
          <w:rFonts w:ascii="Times New Roman" w:eastAsia="Times New Roman" w:hAnsi="Times New Roman" w:cs="Times New Roman"/>
          <w:sz w:val="24"/>
          <w:szCs w:val="24"/>
        </w:rPr>
        <w:t>Предметом контракта явля</w:t>
      </w:r>
      <w:r w:rsidR="00393F8B">
        <w:rPr>
          <w:rFonts w:ascii="Times New Roman" w:eastAsia="Times New Roman" w:hAnsi="Times New Roman" w:cs="Times New Roman"/>
          <w:sz w:val="24"/>
          <w:szCs w:val="24"/>
        </w:rPr>
        <w:t>лось</w:t>
      </w:r>
      <w:r w:rsidRPr="0025674B">
        <w:rPr>
          <w:rFonts w:ascii="Times New Roman" w:eastAsia="Times New Roman" w:hAnsi="Times New Roman" w:cs="Times New Roman"/>
          <w:sz w:val="24"/>
          <w:szCs w:val="24"/>
        </w:rPr>
        <w:t xml:space="preserve"> строительство объекта в соответствии с техническим заданием, проектной и рабочей документацией в срок, установленный графиком производства работ. В соответствии с условиями контракта </w:t>
      </w:r>
      <w:r w:rsidR="00393F8B">
        <w:rPr>
          <w:rFonts w:ascii="Times New Roman" w:eastAsia="Times New Roman" w:hAnsi="Times New Roman" w:cs="Times New Roman"/>
          <w:sz w:val="24"/>
          <w:szCs w:val="24"/>
        </w:rPr>
        <w:t>з</w:t>
      </w:r>
      <w:r w:rsidRPr="0025674B">
        <w:rPr>
          <w:rFonts w:ascii="Times New Roman" w:eastAsia="Times New Roman" w:hAnsi="Times New Roman" w:cs="Times New Roman"/>
          <w:sz w:val="24"/>
          <w:szCs w:val="24"/>
        </w:rPr>
        <w:t xml:space="preserve">аказчик осуществляет строительный контроль, обеспечивает авторский надзор за выполнением работ, осуществляет приемку результатов выполненных работ, производит своевременную оплату выполненных работ. </w:t>
      </w:r>
    </w:p>
    <w:p w:rsidR="006967CB" w:rsidRPr="0025674B" w:rsidRDefault="006967CB" w:rsidP="00D512A8">
      <w:pPr>
        <w:spacing w:after="0" w:line="240" w:lineRule="auto"/>
        <w:ind w:firstLine="709"/>
        <w:jc w:val="both"/>
        <w:rPr>
          <w:rFonts w:ascii="Times New Roman" w:eastAsia="Times New Roman" w:hAnsi="Times New Roman" w:cs="Times New Roman"/>
          <w:sz w:val="24"/>
          <w:szCs w:val="24"/>
        </w:rPr>
      </w:pPr>
      <w:r w:rsidRPr="0025674B">
        <w:rPr>
          <w:rFonts w:ascii="Times New Roman" w:eastAsia="Times New Roman" w:hAnsi="Times New Roman" w:cs="Times New Roman"/>
          <w:sz w:val="24"/>
          <w:szCs w:val="24"/>
        </w:rPr>
        <w:t>Допсоглашением от 23.07.2015 контракт дополнен пунктом 3.11</w:t>
      </w:r>
      <w:r w:rsidR="00A42510">
        <w:rPr>
          <w:rFonts w:ascii="Times New Roman" w:eastAsia="Times New Roman" w:hAnsi="Times New Roman" w:cs="Times New Roman"/>
          <w:sz w:val="24"/>
          <w:szCs w:val="24"/>
        </w:rPr>
        <w:t>,</w:t>
      </w:r>
      <w:r w:rsidRPr="0025674B">
        <w:rPr>
          <w:rFonts w:ascii="Times New Roman" w:eastAsia="Times New Roman" w:hAnsi="Times New Roman" w:cs="Times New Roman"/>
          <w:sz w:val="24"/>
          <w:szCs w:val="24"/>
        </w:rPr>
        <w:t xml:space="preserve"> </w:t>
      </w:r>
      <w:r w:rsidR="00B4042D">
        <w:rPr>
          <w:rFonts w:ascii="Times New Roman" w:eastAsia="Times New Roman" w:hAnsi="Times New Roman" w:cs="Times New Roman"/>
          <w:sz w:val="24"/>
          <w:szCs w:val="24"/>
        </w:rPr>
        <w:t>позволяющ</w:t>
      </w:r>
      <w:r w:rsidR="00A42510">
        <w:rPr>
          <w:rFonts w:ascii="Times New Roman" w:eastAsia="Times New Roman" w:hAnsi="Times New Roman" w:cs="Times New Roman"/>
          <w:sz w:val="24"/>
          <w:szCs w:val="24"/>
        </w:rPr>
        <w:t xml:space="preserve">им </w:t>
      </w:r>
      <w:r w:rsidR="00B4042D">
        <w:rPr>
          <w:rFonts w:ascii="Times New Roman" w:eastAsia="Times New Roman" w:hAnsi="Times New Roman" w:cs="Times New Roman"/>
          <w:sz w:val="24"/>
          <w:szCs w:val="24"/>
        </w:rPr>
        <w:t xml:space="preserve">снизить стоимость контракта </w:t>
      </w:r>
      <w:r w:rsidRPr="0025674B">
        <w:rPr>
          <w:rFonts w:ascii="Times New Roman" w:eastAsia="Times New Roman" w:hAnsi="Times New Roman" w:cs="Times New Roman"/>
          <w:sz w:val="24"/>
          <w:szCs w:val="24"/>
        </w:rPr>
        <w:t xml:space="preserve">по соглашению сторон без изменения, предусмотренных контрактом объемов выполняемых работ, количества и качества поставляемого товара и иных условий его исполнения. Одномоментно с датой заключения </w:t>
      </w:r>
      <w:r w:rsidR="00B4042D">
        <w:rPr>
          <w:rFonts w:ascii="Times New Roman" w:eastAsia="Times New Roman" w:hAnsi="Times New Roman" w:cs="Times New Roman"/>
          <w:sz w:val="24"/>
          <w:szCs w:val="24"/>
        </w:rPr>
        <w:t>допсоглашения к</w:t>
      </w:r>
      <w:r w:rsidRPr="0025674B">
        <w:rPr>
          <w:rFonts w:ascii="Times New Roman" w:eastAsia="Times New Roman" w:hAnsi="Times New Roman" w:cs="Times New Roman"/>
          <w:sz w:val="24"/>
          <w:szCs w:val="24"/>
        </w:rPr>
        <w:t xml:space="preserve"> контракту</w:t>
      </w:r>
      <w:r w:rsidR="00B4042D">
        <w:rPr>
          <w:rFonts w:ascii="Times New Roman" w:eastAsia="Times New Roman" w:hAnsi="Times New Roman" w:cs="Times New Roman"/>
          <w:sz w:val="24"/>
          <w:szCs w:val="24"/>
        </w:rPr>
        <w:t xml:space="preserve"> (23.07.2015),</w:t>
      </w:r>
      <w:r w:rsidRPr="0025674B">
        <w:rPr>
          <w:rFonts w:ascii="Times New Roman" w:eastAsia="Times New Roman" w:hAnsi="Times New Roman" w:cs="Times New Roman"/>
          <w:sz w:val="24"/>
          <w:szCs w:val="24"/>
        </w:rPr>
        <w:t xml:space="preserve"> ру</w:t>
      </w:r>
      <w:r w:rsidR="00B1441F">
        <w:rPr>
          <w:rFonts w:ascii="Times New Roman" w:eastAsia="Times New Roman" w:hAnsi="Times New Roman" w:cs="Times New Roman"/>
          <w:sz w:val="24"/>
          <w:szCs w:val="24"/>
        </w:rPr>
        <w:t xml:space="preserve">ководствуясь подпунктом </w:t>
      </w:r>
      <w:r w:rsidR="0009726E">
        <w:rPr>
          <w:rFonts w:ascii="Times New Roman" w:eastAsia="Times New Roman" w:hAnsi="Times New Roman" w:cs="Times New Roman"/>
          <w:sz w:val="24"/>
          <w:szCs w:val="24"/>
        </w:rPr>
        <w:t>«</w:t>
      </w:r>
      <w:r w:rsidR="00B1441F">
        <w:rPr>
          <w:rFonts w:ascii="Times New Roman" w:eastAsia="Times New Roman" w:hAnsi="Times New Roman" w:cs="Times New Roman"/>
          <w:sz w:val="24"/>
          <w:szCs w:val="24"/>
        </w:rPr>
        <w:t>а</w:t>
      </w:r>
      <w:r w:rsidR="0009726E">
        <w:rPr>
          <w:rFonts w:ascii="Times New Roman" w:eastAsia="Times New Roman" w:hAnsi="Times New Roman" w:cs="Times New Roman"/>
          <w:sz w:val="24"/>
          <w:szCs w:val="24"/>
        </w:rPr>
        <w:t>»</w:t>
      </w:r>
      <w:r w:rsidR="00B1441F">
        <w:rPr>
          <w:rFonts w:ascii="Times New Roman" w:eastAsia="Times New Roman" w:hAnsi="Times New Roman" w:cs="Times New Roman"/>
          <w:sz w:val="24"/>
          <w:szCs w:val="24"/>
        </w:rPr>
        <w:t xml:space="preserve"> </w:t>
      </w:r>
      <w:r w:rsidR="0009726E">
        <w:rPr>
          <w:rFonts w:ascii="Times New Roman" w:eastAsia="Times New Roman" w:hAnsi="Times New Roman" w:cs="Times New Roman"/>
          <w:sz w:val="24"/>
          <w:szCs w:val="24"/>
        </w:rPr>
        <w:t xml:space="preserve">п. </w:t>
      </w:r>
      <w:r w:rsidR="00B1441F">
        <w:rPr>
          <w:rFonts w:ascii="Times New Roman" w:eastAsia="Times New Roman" w:hAnsi="Times New Roman" w:cs="Times New Roman"/>
          <w:sz w:val="24"/>
          <w:szCs w:val="24"/>
        </w:rPr>
        <w:t>1</w:t>
      </w:r>
      <w:r w:rsidRPr="0025674B">
        <w:rPr>
          <w:rFonts w:ascii="Times New Roman" w:eastAsia="Times New Roman" w:hAnsi="Times New Roman" w:cs="Times New Roman"/>
          <w:sz w:val="24"/>
          <w:szCs w:val="24"/>
        </w:rPr>
        <w:t xml:space="preserve"> </w:t>
      </w:r>
      <w:r w:rsidR="0009726E">
        <w:rPr>
          <w:rFonts w:ascii="Times New Roman" w:eastAsia="Times New Roman" w:hAnsi="Times New Roman" w:cs="Times New Roman"/>
          <w:sz w:val="24"/>
          <w:szCs w:val="24"/>
        </w:rPr>
        <w:t xml:space="preserve">ч. </w:t>
      </w:r>
      <w:r w:rsidRPr="0025674B">
        <w:rPr>
          <w:rFonts w:ascii="Times New Roman" w:eastAsia="Times New Roman" w:hAnsi="Times New Roman" w:cs="Times New Roman"/>
          <w:sz w:val="24"/>
          <w:szCs w:val="24"/>
        </w:rPr>
        <w:t xml:space="preserve">1 </w:t>
      </w:r>
      <w:r w:rsidR="0009726E">
        <w:rPr>
          <w:rFonts w:ascii="Times New Roman" w:eastAsia="Times New Roman" w:hAnsi="Times New Roman" w:cs="Times New Roman"/>
          <w:sz w:val="24"/>
          <w:szCs w:val="24"/>
        </w:rPr>
        <w:t xml:space="preserve">ст. </w:t>
      </w:r>
      <w:r w:rsidRPr="0025674B">
        <w:rPr>
          <w:rFonts w:ascii="Times New Roman" w:eastAsia="Times New Roman" w:hAnsi="Times New Roman" w:cs="Times New Roman"/>
          <w:sz w:val="24"/>
          <w:szCs w:val="24"/>
        </w:rPr>
        <w:t xml:space="preserve">95 Федерального закона </w:t>
      </w:r>
      <w:r w:rsidR="00E84381">
        <w:rPr>
          <w:rFonts w:ascii="Times New Roman" w:eastAsia="Times New Roman" w:hAnsi="Times New Roman" w:cs="Times New Roman"/>
          <w:sz w:val="24"/>
          <w:szCs w:val="24"/>
        </w:rPr>
        <w:lastRenderedPageBreak/>
        <w:t xml:space="preserve">№ </w:t>
      </w:r>
      <w:r w:rsidRPr="0025674B">
        <w:rPr>
          <w:rFonts w:ascii="Times New Roman" w:eastAsia="Times New Roman" w:hAnsi="Times New Roman" w:cs="Times New Roman"/>
          <w:sz w:val="24"/>
          <w:szCs w:val="24"/>
        </w:rPr>
        <w:t>44-ФЗ, обеими сторонами принято решение снизить цену</w:t>
      </w:r>
      <w:r w:rsidR="00B4042D">
        <w:rPr>
          <w:rFonts w:ascii="Times New Roman" w:eastAsia="Times New Roman" w:hAnsi="Times New Roman" w:cs="Times New Roman"/>
          <w:sz w:val="24"/>
          <w:szCs w:val="24"/>
        </w:rPr>
        <w:t xml:space="preserve"> </w:t>
      </w:r>
      <w:r w:rsidRPr="0025674B">
        <w:rPr>
          <w:rFonts w:ascii="Times New Roman" w:eastAsia="Times New Roman" w:hAnsi="Times New Roman" w:cs="Times New Roman"/>
          <w:sz w:val="24"/>
          <w:szCs w:val="24"/>
        </w:rPr>
        <w:t xml:space="preserve">на 10535,8 </w:t>
      </w:r>
      <w:r w:rsidR="0009726E">
        <w:rPr>
          <w:rFonts w:ascii="Times New Roman" w:eastAsia="Times New Roman" w:hAnsi="Times New Roman" w:cs="Times New Roman"/>
          <w:sz w:val="24"/>
          <w:szCs w:val="24"/>
        </w:rPr>
        <w:t>тыс. руб</w:t>
      </w:r>
      <w:r w:rsidRPr="0025674B">
        <w:rPr>
          <w:rFonts w:ascii="Times New Roman" w:eastAsia="Times New Roman" w:hAnsi="Times New Roman" w:cs="Times New Roman"/>
          <w:sz w:val="24"/>
          <w:szCs w:val="24"/>
        </w:rPr>
        <w:t>лей</w:t>
      </w:r>
      <w:r w:rsidR="00B4042D">
        <w:rPr>
          <w:rFonts w:ascii="Times New Roman" w:eastAsia="Times New Roman" w:hAnsi="Times New Roman" w:cs="Times New Roman"/>
          <w:sz w:val="24"/>
          <w:szCs w:val="24"/>
        </w:rPr>
        <w:t xml:space="preserve"> или до</w:t>
      </w:r>
      <w:r w:rsidRPr="0025674B">
        <w:rPr>
          <w:rFonts w:ascii="Times New Roman" w:eastAsia="Times New Roman" w:hAnsi="Times New Roman" w:cs="Times New Roman"/>
          <w:sz w:val="24"/>
          <w:szCs w:val="24"/>
        </w:rPr>
        <w:t xml:space="preserve"> 480802,1 </w:t>
      </w:r>
      <w:r w:rsidR="0009726E">
        <w:rPr>
          <w:rFonts w:ascii="Times New Roman" w:eastAsia="Times New Roman" w:hAnsi="Times New Roman" w:cs="Times New Roman"/>
          <w:sz w:val="24"/>
          <w:szCs w:val="24"/>
        </w:rPr>
        <w:t>тыс. руб</w:t>
      </w:r>
      <w:r w:rsidRPr="0025674B">
        <w:rPr>
          <w:rFonts w:ascii="Times New Roman" w:eastAsia="Times New Roman" w:hAnsi="Times New Roman" w:cs="Times New Roman"/>
          <w:sz w:val="24"/>
          <w:szCs w:val="24"/>
        </w:rPr>
        <w:t>лей</w:t>
      </w:r>
      <w:r w:rsidR="00B4042D">
        <w:rPr>
          <w:rFonts w:ascii="Times New Roman" w:eastAsia="Times New Roman" w:hAnsi="Times New Roman" w:cs="Times New Roman"/>
          <w:sz w:val="24"/>
          <w:szCs w:val="24"/>
        </w:rPr>
        <w:t xml:space="preserve"> (</w:t>
      </w:r>
      <w:r w:rsidRPr="0025674B">
        <w:rPr>
          <w:rFonts w:ascii="Times New Roman" w:eastAsia="Times New Roman" w:hAnsi="Times New Roman" w:cs="Times New Roman"/>
          <w:sz w:val="24"/>
          <w:szCs w:val="24"/>
        </w:rPr>
        <w:t>стоимость работ уменьшена на огнезащиту металлоконструкций, благоустройство и озеленени</w:t>
      </w:r>
      <w:r w:rsidR="00B4042D">
        <w:rPr>
          <w:rFonts w:ascii="Times New Roman" w:eastAsia="Times New Roman" w:hAnsi="Times New Roman" w:cs="Times New Roman"/>
          <w:sz w:val="24"/>
          <w:szCs w:val="24"/>
        </w:rPr>
        <w:t xml:space="preserve">е территории, отделку помещений). </w:t>
      </w:r>
    </w:p>
    <w:p w:rsidR="006967CB" w:rsidRPr="0025674B" w:rsidRDefault="006967CB" w:rsidP="00D512A8">
      <w:pPr>
        <w:spacing w:after="0" w:line="240" w:lineRule="auto"/>
        <w:ind w:firstLine="709"/>
        <w:jc w:val="both"/>
        <w:rPr>
          <w:rFonts w:ascii="Times New Roman" w:eastAsia="Times New Roman" w:hAnsi="Times New Roman" w:cs="Times New Roman"/>
          <w:sz w:val="24"/>
          <w:szCs w:val="24"/>
        </w:rPr>
      </w:pPr>
      <w:r w:rsidRPr="0025674B">
        <w:rPr>
          <w:rFonts w:ascii="Times New Roman" w:eastAsia="Times New Roman" w:hAnsi="Times New Roman" w:cs="Times New Roman"/>
          <w:sz w:val="24"/>
          <w:szCs w:val="24"/>
        </w:rPr>
        <w:t>Аналогичная ситуация сложилась и при изменении цены контракта в сторону увеличения</w:t>
      </w:r>
      <w:r>
        <w:rPr>
          <w:rFonts w:ascii="Times New Roman" w:eastAsia="Times New Roman" w:hAnsi="Times New Roman" w:cs="Times New Roman"/>
          <w:sz w:val="24"/>
          <w:szCs w:val="24"/>
        </w:rPr>
        <w:t xml:space="preserve"> в 2017 году</w:t>
      </w:r>
      <w:r w:rsidRPr="0025674B">
        <w:rPr>
          <w:rFonts w:ascii="Times New Roman" w:eastAsia="Times New Roman" w:hAnsi="Times New Roman" w:cs="Times New Roman"/>
          <w:sz w:val="24"/>
          <w:szCs w:val="24"/>
        </w:rPr>
        <w:t>.</w:t>
      </w:r>
      <w:r w:rsidR="00B4042D">
        <w:rPr>
          <w:rFonts w:ascii="Times New Roman" w:eastAsia="Times New Roman" w:hAnsi="Times New Roman" w:cs="Times New Roman"/>
          <w:sz w:val="24"/>
          <w:szCs w:val="24"/>
        </w:rPr>
        <w:t xml:space="preserve"> Допсо</w:t>
      </w:r>
      <w:r w:rsidRPr="0025674B">
        <w:rPr>
          <w:rFonts w:ascii="Times New Roman" w:eastAsia="Times New Roman" w:hAnsi="Times New Roman" w:cs="Times New Roman"/>
          <w:sz w:val="24"/>
          <w:szCs w:val="24"/>
        </w:rPr>
        <w:t>глашением от 27.01.2017 муниципальный контракт</w:t>
      </w:r>
      <w:r w:rsidR="00B4042D">
        <w:rPr>
          <w:rFonts w:ascii="Times New Roman" w:eastAsia="Times New Roman" w:hAnsi="Times New Roman" w:cs="Times New Roman"/>
          <w:sz w:val="24"/>
          <w:szCs w:val="24"/>
        </w:rPr>
        <w:t xml:space="preserve"> был</w:t>
      </w:r>
      <w:r w:rsidRPr="0025674B">
        <w:rPr>
          <w:rFonts w:ascii="Times New Roman" w:eastAsia="Times New Roman" w:hAnsi="Times New Roman" w:cs="Times New Roman"/>
          <w:sz w:val="24"/>
          <w:szCs w:val="24"/>
        </w:rPr>
        <w:t xml:space="preserve"> дополнен пунктом 3.12</w:t>
      </w:r>
      <w:r w:rsidR="00B4042D">
        <w:rPr>
          <w:rFonts w:ascii="Times New Roman" w:eastAsia="Times New Roman" w:hAnsi="Times New Roman" w:cs="Times New Roman"/>
          <w:sz w:val="24"/>
          <w:szCs w:val="24"/>
        </w:rPr>
        <w:t>,</w:t>
      </w:r>
      <w:r w:rsidRPr="0025674B">
        <w:rPr>
          <w:rFonts w:ascii="Times New Roman" w:eastAsia="Times New Roman" w:hAnsi="Times New Roman" w:cs="Times New Roman"/>
          <w:sz w:val="24"/>
          <w:szCs w:val="24"/>
        </w:rPr>
        <w:t xml:space="preserve"> </w:t>
      </w:r>
      <w:r w:rsidR="00B4042D">
        <w:rPr>
          <w:rFonts w:ascii="Times New Roman" w:eastAsia="Times New Roman" w:hAnsi="Times New Roman" w:cs="Times New Roman"/>
          <w:sz w:val="24"/>
          <w:szCs w:val="24"/>
        </w:rPr>
        <w:t>предусматривающи</w:t>
      </w:r>
      <w:r w:rsidR="00A42510">
        <w:rPr>
          <w:rFonts w:ascii="Times New Roman" w:eastAsia="Times New Roman" w:hAnsi="Times New Roman" w:cs="Times New Roman"/>
          <w:sz w:val="24"/>
          <w:szCs w:val="24"/>
        </w:rPr>
        <w:t>м</w:t>
      </w:r>
      <w:r w:rsidR="00B4042D">
        <w:rPr>
          <w:rFonts w:ascii="Times New Roman" w:eastAsia="Times New Roman" w:hAnsi="Times New Roman" w:cs="Times New Roman"/>
          <w:sz w:val="24"/>
          <w:szCs w:val="24"/>
        </w:rPr>
        <w:t xml:space="preserve"> право увеличения</w:t>
      </w:r>
      <w:r w:rsidR="00A42510">
        <w:rPr>
          <w:rFonts w:ascii="Times New Roman" w:eastAsia="Times New Roman" w:hAnsi="Times New Roman" w:cs="Times New Roman"/>
          <w:sz w:val="24"/>
          <w:szCs w:val="24"/>
        </w:rPr>
        <w:t xml:space="preserve"> предусмотренного</w:t>
      </w:r>
      <w:r w:rsidRPr="0025674B">
        <w:rPr>
          <w:rFonts w:ascii="Times New Roman" w:eastAsia="Times New Roman" w:hAnsi="Times New Roman" w:cs="Times New Roman"/>
          <w:sz w:val="24"/>
          <w:szCs w:val="24"/>
        </w:rPr>
        <w:t xml:space="preserve"> контрактом объем</w:t>
      </w:r>
      <w:r w:rsidR="00A42510">
        <w:rPr>
          <w:rFonts w:ascii="Times New Roman" w:eastAsia="Times New Roman" w:hAnsi="Times New Roman" w:cs="Times New Roman"/>
          <w:sz w:val="24"/>
          <w:szCs w:val="24"/>
        </w:rPr>
        <w:t>а</w:t>
      </w:r>
      <w:r w:rsidRPr="0025674B">
        <w:rPr>
          <w:rFonts w:ascii="Times New Roman" w:eastAsia="Times New Roman" w:hAnsi="Times New Roman" w:cs="Times New Roman"/>
          <w:sz w:val="24"/>
          <w:szCs w:val="24"/>
        </w:rPr>
        <w:t xml:space="preserve"> работ не более чем на 10</w:t>
      </w:r>
      <w:r w:rsidR="0009726E">
        <w:rPr>
          <w:rFonts w:ascii="Times New Roman" w:eastAsia="Times New Roman" w:hAnsi="Times New Roman" w:cs="Times New Roman"/>
          <w:sz w:val="24"/>
          <w:szCs w:val="24"/>
        </w:rPr>
        <w:t xml:space="preserve"> %</w:t>
      </w:r>
      <w:r w:rsidRPr="0025674B">
        <w:rPr>
          <w:rFonts w:ascii="Times New Roman" w:eastAsia="Times New Roman" w:hAnsi="Times New Roman" w:cs="Times New Roman"/>
          <w:sz w:val="24"/>
          <w:szCs w:val="24"/>
        </w:rPr>
        <w:t xml:space="preserve"> процентов, цен</w:t>
      </w:r>
      <w:r w:rsidR="00B4042D">
        <w:rPr>
          <w:rFonts w:ascii="Times New Roman" w:eastAsia="Times New Roman" w:hAnsi="Times New Roman" w:cs="Times New Roman"/>
          <w:sz w:val="24"/>
          <w:szCs w:val="24"/>
        </w:rPr>
        <w:t>у</w:t>
      </w:r>
      <w:r w:rsidRPr="0025674B">
        <w:rPr>
          <w:rFonts w:ascii="Times New Roman" w:eastAsia="Times New Roman" w:hAnsi="Times New Roman" w:cs="Times New Roman"/>
          <w:sz w:val="24"/>
          <w:szCs w:val="24"/>
        </w:rPr>
        <w:t xml:space="preserve"> контракта пропорционально дополнительному объему работы, исходя из установленной в контракте цены единицы работы, но не более чем на 10</w:t>
      </w:r>
      <w:r w:rsidR="0009726E">
        <w:rPr>
          <w:rFonts w:ascii="Times New Roman" w:eastAsia="Times New Roman" w:hAnsi="Times New Roman" w:cs="Times New Roman"/>
          <w:sz w:val="24"/>
          <w:szCs w:val="24"/>
        </w:rPr>
        <w:t xml:space="preserve"> %</w:t>
      </w:r>
      <w:r w:rsidRPr="0025674B">
        <w:rPr>
          <w:rFonts w:ascii="Times New Roman" w:eastAsia="Times New Roman" w:hAnsi="Times New Roman" w:cs="Times New Roman"/>
          <w:sz w:val="24"/>
          <w:szCs w:val="24"/>
        </w:rPr>
        <w:t xml:space="preserve"> цены контракта. </w:t>
      </w:r>
      <w:r w:rsidR="00B4042D">
        <w:rPr>
          <w:rFonts w:ascii="Times New Roman" w:eastAsia="Times New Roman" w:hAnsi="Times New Roman" w:cs="Times New Roman"/>
          <w:sz w:val="24"/>
          <w:szCs w:val="24"/>
        </w:rPr>
        <w:t xml:space="preserve">В результате </w:t>
      </w:r>
      <w:r w:rsidR="00B4042D" w:rsidRPr="0025674B">
        <w:rPr>
          <w:rFonts w:ascii="Times New Roman" w:eastAsia="Times New Roman" w:hAnsi="Times New Roman" w:cs="Times New Roman"/>
          <w:sz w:val="24"/>
          <w:szCs w:val="24"/>
        </w:rPr>
        <w:t xml:space="preserve">31.05.2017 </w:t>
      </w:r>
      <w:r w:rsidR="00B4042D">
        <w:rPr>
          <w:rFonts w:ascii="Times New Roman" w:eastAsia="Times New Roman" w:hAnsi="Times New Roman" w:cs="Times New Roman"/>
          <w:sz w:val="24"/>
          <w:szCs w:val="24"/>
        </w:rPr>
        <w:t>с</w:t>
      </w:r>
      <w:r w:rsidRPr="0025674B">
        <w:rPr>
          <w:rFonts w:ascii="Times New Roman" w:eastAsia="Times New Roman" w:hAnsi="Times New Roman" w:cs="Times New Roman"/>
          <w:sz w:val="24"/>
          <w:szCs w:val="24"/>
        </w:rPr>
        <w:t xml:space="preserve">тоимость контракта </w:t>
      </w:r>
      <w:r w:rsidR="00B4042D">
        <w:rPr>
          <w:rFonts w:ascii="Times New Roman" w:eastAsia="Times New Roman" w:hAnsi="Times New Roman" w:cs="Times New Roman"/>
          <w:sz w:val="24"/>
          <w:szCs w:val="24"/>
        </w:rPr>
        <w:t xml:space="preserve">по допсоглашению </w:t>
      </w:r>
      <w:r w:rsidR="00E84381">
        <w:rPr>
          <w:rFonts w:ascii="Times New Roman" w:eastAsia="Times New Roman" w:hAnsi="Times New Roman" w:cs="Times New Roman"/>
          <w:sz w:val="24"/>
          <w:szCs w:val="24"/>
        </w:rPr>
        <w:t xml:space="preserve">№ </w:t>
      </w:r>
      <w:r w:rsidR="00B4042D">
        <w:rPr>
          <w:rFonts w:ascii="Times New Roman" w:eastAsia="Times New Roman" w:hAnsi="Times New Roman" w:cs="Times New Roman"/>
          <w:sz w:val="24"/>
          <w:szCs w:val="24"/>
        </w:rPr>
        <w:t xml:space="preserve">8 </w:t>
      </w:r>
      <w:r w:rsidRPr="0025674B">
        <w:rPr>
          <w:rFonts w:ascii="Times New Roman" w:eastAsia="Times New Roman" w:hAnsi="Times New Roman" w:cs="Times New Roman"/>
          <w:sz w:val="24"/>
          <w:szCs w:val="24"/>
        </w:rPr>
        <w:t xml:space="preserve">увеличилась на 12254,1 </w:t>
      </w:r>
      <w:r w:rsidR="0009726E">
        <w:rPr>
          <w:rFonts w:ascii="Times New Roman" w:eastAsia="Times New Roman" w:hAnsi="Times New Roman" w:cs="Times New Roman"/>
          <w:sz w:val="24"/>
          <w:szCs w:val="24"/>
        </w:rPr>
        <w:t>тыс. руб</w:t>
      </w:r>
      <w:r w:rsidRPr="0025674B">
        <w:rPr>
          <w:rFonts w:ascii="Times New Roman" w:eastAsia="Times New Roman" w:hAnsi="Times New Roman" w:cs="Times New Roman"/>
          <w:sz w:val="24"/>
          <w:szCs w:val="24"/>
        </w:rPr>
        <w:t xml:space="preserve">лей и составила 493056,2 </w:t>
      </w:r>
      <w:r w:rsidR="0009726E">
        <w:rPr>
          <w:rFonts w:ascii="Times New Roman" w:eastAsia="Times New Roman" w:hAnsi="Times New Roman" w:cs="Times New Roman"/>
          <w:sz w:val="24"/>
          <w:szCs w:val="24"/>
        </w:rPr>
        <w:t>тыс. руб</w:t>
      </w:r>
      <w:r w:rsidRPr="0025674B">
        <w:rPr>
          <w:rFonts w:ascii="Times New Roman" w:eastAsia="Times New Roman" w:hAnsi="Times New Roman" w:cs="Times New Roman"/>
          <w:sz w:val="24"/>
          <w:szCs w:val="24"/>
        </w:rPr>
        <w:t>лей</w:t>
      </w:r>
      <w:r w:rsidR="00B4042D">
        <w:rPr>
          <w:rFonts w:ascii="Times New Roman" w:eastAsia="Times New Roman" w:hAnsi="Times New Roman" w:cs="Times New Roman"/>
          <w:sz w:val="24"/>
          <w:szCs w:val="24"/>
        </w:rPr>
        <w:t xml:space="preserve"> (по причине </w:t>
      </w:r>
      <w:r w:rsidRPr="0025674B">
        <w:rPr>
          <w:rFonts w:ascii="Times New Roman" w:eastAsia="Times New Roman" w:hAnsi="Times New Roman" w:cs="Times New Roman"/>
          <w:sz w:val="24"/>
          <w:szCs w:val="24"/>
        </w:rPr>
        <w:t>потреб</w:t>
      </w:r>
      <w:r w:rsidR="00B4042D">
        <w:rPr>
          <w:rFonts w:ascii="Times New Roman" w:eastAsia="Times New Roman" w:hAnsi="Times New Roman" w:cs="Times New Roman"/>
          <w:sz w:val="24"/>
          <w:szCs w:val="24"/>
        </w:rPr>
        <w:t>ности</w:t>
      </w:r>
      <w:r w:rsidRPr="0025674B">
        <w:rPr>
          <w:rFonts w:ascii="Times New Roman" w:eastAsia="Times New Roman" w:hAnsi="Times New Roman" w:cs="Times New Roman"/>
          <w:sz w:val="24"/>
          <w:szCs w:val="24"/>
        </w:rPr>
        <w:t xml:space="preserve"> </w:t>
      </w:r>
      <w:r w:rsidR="00B4042D">
        <w:rPr>
          <w:rFonts w:ascii="Times New Roman" w:eastAsia="Times New Roman" w:hAnsi="Times New Roman" w:cs="Times New Roman"/>
          <w:sz w:val="24"/>
          <w:szCs w:val="24"/>
        </w:rPr>
        <w:t>в</w:t>
      </w:r>
      <w:r w:rsidRPr="0025674B">
        <w:rPr>
          <w:rFonts w:ascii="Times New Roman" w:eastAsia="Times New Roman" w:hAnsi="Times New Roman" w:cs="Times New Roman"/>
          <w:sz w:val="24"/>
          <w:szCs w:val="24"/>
        </w:rPr>
        <w:t xml:space="preserve"> работ</w:t>
      </w:r>
      <w:r w:rsidR="00B4042D">
        <w:rPr>
          <w:rFonts w:ascii="Times New Roman" w:eastAsia="Times New Roman" w:hAnsi="Times New Roman" w:cs="Times New Roman"/>
          <w:sz w:val="24"/>
          <w:szCs w:val="24"/>
        </w:rPr>
        <w:t>ах</w:t>
      </w:r>
      <w:r w:rsidRPr="0025674B">
        <w:rPr>
          <w:rFonts w:ascii="Times New Roman" w:eastAsia="Times New Roman" w:hAnsi="Times New Roman" w:cs="Times New Roman"/>
          <w:sz w:val="24"/>
          <w:szCs w:val="24"/>
        </w:rPr>
        <w:t xml:space="preserve"> по водоподготовке бассейна (монтаж чаши бассейна, система водоподготовки</w:t>
      </w:r>
      <w:r w:rsidR="00B4042D">
        <w:rPr>
          <w:rFonts w:ascii="Times New Roman" w:eastAsia="Times New Roman" w:hAnsi="Times New Roman" w:cs="Times New Roman"/>
          <w:sz w:val="24"/>
          <w:szCs w:val="24"/>
        </w:rPr>
        <w:t xml:space="preserve">), которые </w:t>
      </w:r>
      <w:r w:rsidRPr="0025674B">
        <w:rPr>
          <w:rFonts w:ascii="Times New Roman" w:eastAsia="Times New Roman" w:hAnsi="Times New Roman" w:cs="Times New Roman"/>
          <w:sz w:val="24"/>
          <w:szCs w:val="24"/>
        </w:rPr>
        <w:t>отсутств</w:t>
      </w:r>
      <w:r w:rsidR="00B4042D">
        <w:rPr>
          <w:rFonts w:ascii="Times New Roman" w:eastAsia="Times New Roman" w:hAnsi="Times New Roman" w:cs="Times New Roman"/>
          <w:sz w:val="24"/>
          <w:szCs w:val="24"/>
        </w:rPr>
        <w:t>овали в сводном сметном расчете).</w:t>
      </w:r>
      <w:r w:rsidRPr="0025674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Средства на увеличение цены контракта предусмотрены СБР за счет средств местного бюджета.</w:t>
      </w:r>
      <w:r w:rsidR="00B4042D">
        <w:rPr>
          <w:rFonts w:ascii="Times New Roman" w:eastAsia="Times New Roman" w:hAnsi="Times New Roman" w:cs="Times New Roman"/>
          <w:sz w:val="24"/>
          <w:szCs w:val="24"/>
        </w:rPr>
        <w:t xml:space="preserve"> </w:t>
      </w:r>
    </w:p>
    <w:p w:rsidR="006967CB" w:rsidRPr="0025674B" w:rsidRDefault="006967CB" w:rsidP="00D512A8">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Вместе с тем, внесенные</w:t>
      </w:r>
      <w:r w:rsidR="00B4042D">
        <w:rPr>
          <w:rFonts w:ascii="Times New Roman" w:eastAsia="Times New Roman" w:hAnsi="Times New Roman" w:cs="Times New Roman"/>
          <w:sz w:val="24"/>
          <w:szCs w:val="24"/>
        </w:rPr>
        <w:t xml:space="preserve"> 31.05.2017</w:t>
      </w:r>
      <w:r>
        <w:rPr>
          <w:rFonts w:ascii="Times New Roman" w:eastAsia="Times New Roman" w:hAnsi="Times New Roman" w:cs="Times New Roman"/>
          <w:sz w:val="24"/>
          <w:szCs w:val="24"/>
        </w:rPr>
        <w:t xml:space="preserve"> в контракт изменения</w:t>
      </w:r>
      <w:r w:rsidR="003F54B6">
        <w:rPr>
          <w:rFonts w:ascii="Times New Roman" w:eastAsia="Times New Roman" w:hAnsi="Times New Roman" w:cs="Times New Roman"/>
          <w:sz w:val="24"/>
          <w:szCs w:val="24"/>
        </w:rPr>
        <w:t xml:space="preserve"> существенных условий </w:t>
      </w:r>
      <w:r>
        <w:rPr>
          <w:rFonts w:ascii="Times New Roman" w:eastAsia="Times New Roman" w:hAnsi="Times New Roman" w:cs="Times New Roman"/>
          <w:sz w:val="24"/>
          <w:szCs w:val="24"/>
        </w:rPr>
        <w:t xml:space="preserve"> противоречат</w:t>
      </w:r>
      <w:r w:rsidRPr="0025674B">
        <w:rPr>
          <w:rFonts w:ascii="Times New Roman" w:eastAsia="Times New Roman" w:hAnsi="Times New Roman" w:cs="Times New Roman"/>
          <w:sz w:val="24"/>
          <w:szCs w:val="24"/>
        </w:rPr>
        <w:t xml:space="preserve"> нормам </w:t>
      </w:r>
      <w:r w:rsidR="0009726E">
        <w:rPr>
          <w:rFonts w:ascii="Times New Roman" w:eastAsia="Times New Roman" w:hAnsi="Times New Roman" w:cs="Times New Roman"/>
          <w:sz w:val="24"/>
          <w:szCs w:val="24"/>
        </w:rPr>
        <w:t>п. п. «</w:t>
      </w:r>
      <w:r>
        <w:rPr>
          <w:rFonts w:ascii="Times New Roman" w:eastAsia="Times New Roman" w:hAnsi="Times New Roman" w:cs="Times New Roman"/>
          <w:sz w:val="24"/>
          <w:szCs w:val="24"/>
        </w:rPr>
        <w:t>б</w:t>
      </w:r>
      <w:r w:rsidR="0009726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09726E">
        <w:rPr>
          <w:rFonts w:ascii="Times New Roman" w:eastAsia="Times New Roman" w:hAnsi="Times New Roman" w:cs="Times New Roman"/>
          <w:sz w:val="24"/>
          <w:szCs w:val="24"/>
        </w:rPr>
        <w:t xml:space="preserve">п. </w:t>
      </w:r>
      <w:r w:rsidRPr="0025674B">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 </w:t>
      </w:r>
      <w:r w:rsidR="00FE7520">
        <w:rPr>
          <w:rFonts w:ascii="Times New Roman" w:eastAsia="Times New Roman" w:hAnsi="Times New Roman" w:cs="Times New Roman"/>
          <w:sz w:val="24"/>
          <w:szCs w:val="24"/>
        </w:rPr>
        <w:t xml:space="preserve">ч. 1 </w:t>
      </w:r>
      <w:r w:rsidRPr="0025674B">
        <w:rPr>
          <w:rFonts w:ascii="Times New Roman" w:eastAsia="Times New Roman" w:hAnsi="Times New Roman" w:cs="Times New Roman"/>
          <w:sz w:val="24"/>
          <w:szCs w:val="24"/>
        </w:rPr>
        <w:t xml:space="preserve"> </w:t>
      </w:r>
      <w:r w:rsidR="0009726E">
        <w:rPr>
          <w:rFonts w:ascii="Times New Roman" w:eastAsia="Times New Roman" w:hAnsi="Times New Roman" w:cs="Times New Roman"/>
          <w:sz w:val="24"/>
          <w:szCs w:val="24"/>
        </w:rPr>
        <w:t xml:space="preserve">ст. </w:t>
      </w:r>
      <w:r w:rsidRPr="0025674B">
        <w:rPr>
          <w:rFonts w:ascii="Times New Roman" w:eastAsia="Times New Roman" w:hAnsi="Times New Roman" w:cs="Times New Roman"/>
          <w:sz w:val="24"/>
          <w:szCs w:val="24"/>
        </w:rPr>
        <w:t xml:space="preserve">95 Федерального закона </w:t>
      </w:r>
      <w:r w:rsidR="00E84381">
        <w:rPr>
          <w:rFonts w:ascii="Times New Roman" w:eastAsia="Times New Roman" w:hAnsi="Times New Roman" w:cs="Times New Roman"/>
          <w:sz w:val="24"/>
          <w:szCs w:val="24"/>
        </w:rPr>
        <w:t xml:space="preserve">№ </w:t>
      </w:r>
      <w:r w:rsidRPr="0025674B">
        <w:rPr>
          <w:rFonts w:ascii="Times New Roman" w:eastAsia="Times New Roman" w:hAnsi="Times New Roman" w:cs="Times New Roman"/>
          <w:sz w:val="24"/>
          <w:szCs w:val="24"/>
        </w:rPr>
        <w:t xml:space="preserve">44-ФЗ, </w:t>
      </w:r>
      <w:r>
        <w:rPr>
          <w:rFonts w:ascii="Times New Roman" w:eastAsia="Times New Roman" w:hAnsi="Times New Roman" w:cs="Times New Roman"/>
          <w:sz w:val="24"/>
          <w:szCs w:val="24"/>
        </w:rPr>
        <w:t xml:space="preserve">а также нормам </w:t>
      </w:r>
      <w:r w:rsidR="0009726E">
        <w:rPr>
          <w:rFonts w:ascii="Times New Roman" w:eastAsia="Times New Roman" w:hAnsi="Times New Roman" w:cs="Times New Roman"/>
          <w:sz w:val="24"/>
          <w:szCs w:val="24"/>
        </w:rPr>
        <w:t xml:space="preserve">п. </w:t>
      </w:r>
      <w:r>
        <w:rPr>
          <w:rFonts w:ascii="Times New Roman" w:eastAsia="Times New Roman" w:hAnsi="Times New Roman" w:cs="Times New Roman"/>
          <w:sz w:val="24"/>
          <w:szCs w:val="24"/>
        </w:rPr>
        <w:t>3.12</w:t>
      </w:r>
      <w:r w:rsidRPr="0025674B">
        <w:rPr>
          <w:rFonts w:ascii="Times New Roman" w:eastAsia="Times New Roman" w:hAnsi="Times New Roman" w:cs="Times New Roman"/>
          <w:sz w:val="24"/>
          <w:szCs w:val="24"/>
        </w:rPr>
        <w:t xml:space="preserve"> контракта, </w:t>
      </w:r>
      <w:r>
        <w:rPr>
          <w:rFonts w:ascii="Times New Roman" w:eastAsia="Times New Roman" w:hAnsi="Times New Roman" w:cs="Times New Roman"/>
          <w:sz w:val="24"/>
          <w:szCs w:val="24"/>
        </w:rPr>
        <w:t>предусматривающ</w:t>
      </w:r>
      <w:r w:rsidR="003F54B6">
        <w:rPr>
          <w:rFonts w:ascii="Times New Roman" w:eastAsia="Times New Roman" w:hAnsi="Times New Roman" w:cs="Times New Roman"/>
          <w:sz w:val="24"/>
          <w:szCs w:val="24"/>
        </w:rPr>
        <w:t>им</w:t>
      </w:r>
      <w:r>
        <w:rPr>
          <w:rFonts w:ascii="Times New Roman" w:eastAsia="Times New Roman" w:hAnsi="Times New Roman" w:cs="Times New Roman"/>
          <w:sz w:val="24"/>
          <w:szCs w:val="24"/>
        </w:rPr>
        <w:t xml:space="preserve"> увеличение объем</w:t>
      </w:r>
      <w:r w:rsidR="00B4042D">
        <w:rPr>
          <w:rFonts w:ascii="Times New Roman" w:eastAsia="Times New Roman" w:hAnsi="Times New Roman" w:cs="Times New Roman"/>
          <w:sz w:val="24"/>
          <w:szCs w:val="24"/>
        </w:rPr>
        <w:t>а работ, оговоренных контрактом.</w:t>
      </w:r>
    </w:p>
    <w:p w:rsidR="006967CB" w:rsidRPr="0025674B" w:rsidRDefault="006967CB" w:rsidP="00D512A8">
      <w:pPr>
        <w:spacing w:after="0" w:line="240" w:lineRule="auto"/>
        <w:ind w:firstLine="709"/>
        <w:jc w:val="both"/>
        <w:rPr>
          <w:rFonts w:ascii="Times New Roman" w:eastAsia="Times New Roman" w:hAnsi="Times New Roman" w:cs="Times New Roman"/>
          <w:sz w:val="24"/>
          <w:szCs w:val="24"/>
        </w:rPr>
      </w:pPr>
      <w:r w:rsidRPr="0025674B">
        <w:rPr>
          <w:rFonts w:ascii="Times New Roman" w:eastAsia="Times New Roman" w:hAnsi="Times New Roman" w:cs="Times New Roman"/>
          <w:sz w:val="24"/>
          <w:szCs w:val="24"/>
        </w:rPr>
        <w:t>Графиком финансирования объекта (ре</w:t>
      </w:r>
      <w:r w:rsidR="00FE7520">
        <w:rPr>
          <w:rFonts w:ascii="Times New Roman" w:eastAsia="Times New Roman" w:hAnsi="Times New Roman" w:cs="Times New Roman"/>
          <w:sz w:val="24"/>
          <w:szCs w:val="24"/>
        </w:rPr>
        <w:t xml:space="preserve">д. </w:t>
      </w:r>
      <w:r w:rsidRPr="0025674B">
        <w:rPr>
          <w:rFonts w:ascii="Times New Roman" w:eastAsia="Times New Roman" w:hAnsi="Times New Roman" w:cs="Times New Roman"/>
          <w:sz w:val="24"/>
          <w:szCs w:val="24"/>
        </w:rPr>
        <w:t xml:space="preserve">от 23.07.2015) финансирование в 2015 году не предусмотрено, фактически в 2015 году оплачены работы на общую сумму 101011,2 </w:t>
      </w:r>
      <w:r w:rsidR="0009726E">
        <w:rPr>
          <w:rFonts w:ascii="Times New Roman" w:eastAsia="Times New Roman" w:hAnsi="Times New Roman" w:cs="Times New Roman"/>
          <w:sz w:val="24"/>
          <w:szCs w:val="24"/>
        </w:rPr>
        <w:t>тыс. руб</w:t>
      </w:r>
      <w:r w:rsidRPr="0025674B">
        <w:rPr>
          <w:rFonts w:ascii="Times New Roman" w:eastAsia="Times New Roman" w:hAnsi="Times New Roman" w:cs="Times New Roman"/>
          <w:sz w:val="24"/>
          <w:szCs w:val="24"/>
        </w:rPr>
        <w:t>лей</w:t>
      </w:r>
      <w:r>
        <w:rPr>
          <w:rFonts w:ascii="Times New Roman" w:eastAsia="Times New Roman" w:hAnsi="Times New Roman" w:cs="Times New Roman"/>
          <w:sz w:val="24"/>
          <w:szCs w:val="24"/>
        </w:rPr>
        <w:t xml:space="preserve"> (в нарушение условий контракта и </w:t>
      </w:r>
      <w:r w:rsidR="0009726E">
        <w:rPr>
          <w:rFonts w:ascii="Times New Roman" w:eastAsia="Times New Roman" w:hAnsi="Times New Roman" w:cs="Times New Roman"/>
          <w:sz w:val="24"/>
          <w:szCs w:val="24"/>
        </w:rPr>
        <w:t xml:space="preserve">ст. </w:t>
      </w:r>
      <w:r w:rsidR="001E7222">
        <w:rPr>
          <w:rFonts w:ascii="Times New Roman" w:eastAsia="Times New Roman" w:hAnsi="Times New Roman" w:cs="Times New Roman"/>
          <w:sz w:val="24"/>
          <w:szCs w:val="24"/>
        </w:rPr>
        <w:t>94</w:t>
      </w:r>
      <w:r>
        <w:rPr>
          <w:rFonts w:ascii="Times New Roman" w:eastAsia="Times New Roman" w:hAnsi="Times New Roman" w:cs="Times New Roman"/>
          <w:sz w:val="24"/>
          <w:szCs w:val="24"/>
        </w:rPr>
        <w:t xml:space="preserve"> Федерального закона </w:t>
      </w:r>
      <w:r w:rsidR="00E8438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44-ФЗ)</w:t>
      </w:r>
      <w:r w:rsidRPr="0025674B">
        <w:rPr>
          <w:rFonts w:ascii="Times New Roman" w:eastAsia="Times New Roman" w:hAnsi="Times New Roman" w:cs="Times New Roman"/>
          <w:sz w:val="24"/>
          <w:szCs w:val="24"/>
        </w:rPr>
        <w:t xml:space="preserve">. Изменение в график финансирования объекта внесено </w:t>
      </w:r>
      <w:r w:rsidR="003F54B6">
        <w:rPr>
          <w:rFonts w:ascii="Times New Roman" w:eastAsia="Times New Roman" w:hAnsi="Times New Roman" w:cs="Times New Roman"/>
          <w:sz w:val="24"/>
          <w:szCs w:val="24"/>
        </w:rPr>
        <w:t>в июле 2016 (доп</w:t>
      </w:r>
      <w:r w:rsidRPr="0025674B">
        <w:rPr>
          <w:rFonts w:ascii="Times New Roman" w:eastAsia="Times New Roman" w:hAnsi="Times New Roman" w:cs="Times New Roman"/>
          <w:sz w:val="24"/>
          <w:szCs w:val="24"/>
        </w:rPr>
        <w:t xml:space="preserve">соглашение от 20.07.2016 </w:t>
      </w:r>
      <w:r w:rsidR="00E84381">
        <w:rPr>
          <w:rFonts w:ascii="Times New Roman" w:eastAsia="Times New Roman" w:hAnsi="Times New Roman" w:cs="Times New Roman"/>
          <w:sz w:val="24"/>
          <w:szCs w:val="24"/>
        </w:rPr>
        <w:t xml:space="preserve">№ </w:t>
      </w:r>
      <w:r w:rsidRPr="0025674B">
        <w:rPr>
          <w:rFonts w:ascii="Times New Roman" w:eastAsia="Times New Roman" w:hAnsi="Times New Roman" w:cs="Times New Roman"/>
          <w:sz w:val="24"/>
          <w:szCs w:val="24"/>
        </w:rPr>
        <w:t xml:space="preserve">4). </w:t>
      </w:r>
      <w:proofErr w:type="gramStart"/>
      <w:r w:rsidRPr="0025674B">
        <w:rPr>
          <w:rFonts w:ascii="Times New Roman" w:eastAsia="Times New Roman" w:hAnsi="Times New Roman" w:cs="Times New Roman"/>
          <w:sz w:val="24"/>
          <w:szCs w:val="24"/>
        </w:rPr>
        <w:t>Окончательный график финансирования (до</w:t>
      </w:r>
      <w:r w:rsidR="0009726E">
        <w:rPr>
          <w:rFonts w:ascii="Times New Roman" w:eastAsia="Times New Roman" w:hAnsi="Times New Roman" w:cs="Times New Roman"/>
          <w:sz w:val="24"/>
          <w:szCs w:val="24"/>
        </w:rPr>
        <w:t xml:space="preserve">п. </w:t>
      </w:r>
      <w:r w:rsidRPr="0025674B">
        <w:rPr>
          <w:rFonts w:ascii="Times New Roman" w:eastAsia="Times New Roman" w:hAnsi="Times New Roman" w:cs="Times New Roman"/>
          <w:sz w:val="24"/>
          <w:szCs w:val="24"/>
        </w:rPr>
        <w:t xml:space="preserve">соглашение </w:t>
      </w:r>
      <w:r w:rsidR="00E84381">
        <w:rPr>
          <w:rFonts w:ascii="Times New Roman" w:eastAsia="Times New Roman" w:hAnsi="Times New Roman" w:cs="Times New Roman"/>
          <w:sz w:val="24"/>
          <w:szCs w:val="24"/>
        </w:rPr>
        <w:t xml:space="preserve">№ </w:t>
      </w:r>
      <w:r w:rsidRPr="0025674B">
        <w:rPr>
          <w:rFonts w:ascii="Times New Roman" w:eastAsia="Times New Roman" w:hAnsi="Times New Roman" w:cs="Times New Roman"/>
          <w:sz w:val="24"/>
          <w:szCs w:val="24"/>
        </w:rPr>
        <w:t xml:space="preserve">8 от 31.05.2017) по муниципальному контракту утвержден на сумму 493056,2 </w:t>
      </w:r>
      <w:r w:rsidR="0009726E">
        <w:rPr>
          <w:rFonts w:ascii="Times New Roman" w:eastAsia="Times New Roman" w:hAnsi="Times New Roman" w:cs="Times New Roman"/>
          <w:sz w:val="24"/>
          <w:szCs w:val="24"/>
        </w:rPr>
        <w:t>тыс. руб</w:t>
      </w:r>
      <w:r w:rsidRPr="0025674B">
        <w:rPr>
          <w:rFonts w:ascii="Times New Roman" w:eastAsia="Times New Roman" w:hAnsi="Times New Roman" w:cs="Times New Roman"/>
          <w:sz w:val="24"/>
          <w:szCs w:val="24"/>
        </w:rPr>
        <w:t xml:space="preserve">лей: (2015 </w:t>
      </w:r>
      <w:r>
        <w:rPr>
          <w:rFonts w:ascii="Times New Roman" w:eastAsia="Times New Roman" w:hAnsi="Times New Roman" w:cs="Times New Roman"/>
          <w:sz w:val="24"/>
          <w:szCs w:val="24"/>
        </w:rPr>
        <w:t>год</w:t>
      </w:r>
      <w:r w:rsidR="00D512A8">
        <w:rPr>
          <w:rFonts w:ascii="Times New Roman" w:eastAsia="Times New Roman" w:hAnsi="Times New Roman" w:cs="Times New Roman"/>
          <w:sz w:val="24"/>
          <w:szCs w:val="24"/>
        </w:rPr>
        <w:t xml:space="preserve"> </w:t>
      </w:r>
      <w:r w:rsidR="0009726E">
        <w:rPr>
          <w:rFonts w:ascii="Times New Roman" w:eastAsia="Times New Roman" w:hAnsi="Times New Roman" w:cs="Times New Roman"/>
          <w:sz w:val="24"/>
          <w:szCs w:val="24"/>
        </w:rPr>
        <w:t>-</w:t>
      </w:r>
      <w:r w:rsidRPr="0025674B">
        <w:rPr>
          <w:rFonts w:ascii="Times New Roman" w:eastAsia="Times New Roman" w:hAnsi="Times New Roman" w:cs="Times New Roman"/>
          <w:sz w:val="24"/>
          <w:szCs w:val="24"/>
        </w:rPr>
        <w:t xml:space="preserve">101011,2 </w:t>
      </w:r>
      <w:r w:rsidR="0009726E">
        <w:rPr>
          <w:rFonts w:ascii="Times New Roman" w:eastAsia="Times New Roman" w:hAnsi="Times New Roman" w:cs="Times New Roman"/>
          <w:sz w:val="24"/>
          <w:szCs w:val="24"/>
        </w:rPr>
        <w:t>тыс. руб</w:t>
      </w:r>
      <w:r w:rsidRPr="0025674B">
        <w:rPr>
          <w:rFonts w:ascii="Times New Roman" w:eastAsia="Times New Roman" w:hAnsi="Times New Roman" w:cs="Times New Roman"/>
          <w:sz w:val="24"/>
          <w:szCs w:val="24"/>
        </w:rPr>
        <w:t xml:space="preserve">лей, 2016 </w:t>
      </w:r>
      <w:r>
        <w:rPr>
          <w:rFonts w:ascii="Times New Roman" w:eastAsia="Times New Roman" w:hAnsi="Times New Roman" w:cs="Times New Roman"/>
          <w:sz w:val="24"/>
          <w:szCs w:val="24"/>
        </w:rPr>
        <w:t xml:space="preserve">год </w:t>
      </w:r>
      <w:r w:rsidR="0009726E">
        <w:rPr>
          <w:rFonts w:ascii="Times New Roman" w:eastAsia="Times New Roman" w:hAnsi="Times New Roman" w:cs="Times New Roman"/>
          <w:sz w:val="24"/>
          <w:szCs w:val="24"/>
        </w:rPr>
        <w:t>-</w:t>
      </w:r>
      <w:r w:rsidR="00832CD0">
        <w:rPr>
          <w:rFonts w:ascii="Times New Roman" w:eastAsia="Times New Roman" w:hAnsi="Times New Roman" w:cs="Times New Roman"/>
          <w:sz w:val="24"/>
          <w:szCs w:val="24"/>
        </w:rPr>
        <w:t xml:space="preserve"> </w:t>
      </w:r>
      <w:r w:rsidRPr="0025674B">
        <w:rPr>
          <w:rFonts w:ascii="Times New Roman" w:eastAsia="Times New Roman" w:hAnsi="Times New Roman" w:cs="Times New Roman"/>
          <w:sz w:val="24"/>
          <w:szCs w:val="24"/>
        </w:rPr>
        <w:t xml:space="preserve">196748,2 </w:t>
      </w:r>
      <w:r w:rsidR="0009726E">
        <w:rPr>
          <w:rFonts w:ascii="Times New Roman" w:eastAsia="Times New Roman" w:hAnsi="Times New Roman" w:cs="Times New Roman"/>
          <w:sz w:val="24"/>
          <w:szCs w:val="24"/>
        </w:rPr>
        <w:t>тыс. руб</w:t>
      </w:r>
      <w:r w:rsidRPr="0025674B">
        <w:rPr>
          <w:rFonts w:ascii="Times New Roman" w:eastAsia="Times New Roman" w:hAnsi="Times New Roman" w:cs="Times New Roman"/>
          <w:sz w:val="24"/>
          <w:szCs w:val="24"/>
        </w:rPr>
        <w:t>лей, 2017</w:t>
      </w:r>
      <w:r>
        <w:rPr>
          <w:rFonts w:ascii="Times New Roman" w:eastAsia="Times New Roman" w:hAnsi="Times New Roman" w:cs="Times New Roman"/>
          <w:sz w:val="24"/>
          <w:szCs w:val="24"/>
        </w:rPr>
        <w:t xml:space="preserve"> год</w:t>
      </w:r>
      <w:r w:rsidRPr="0025674B">
        <w:rPr>
          <w:rFonts w:ascii="Times New Roman" w:eastAsia="Times New Roman" w:hAnsi="Times New Roman" w:cs="Times New Roman"/>
          <w:sz w:val="24"/>
          <w:szCs w:val="24"/>
        </w:rPr>
        <w:t xml:space="preserve"> </w:t>
      </w:r>
      <w:r w:rsidR="0009726E">
        <w:rPr>
          <w:rFonts w:ascii="Times New Roman" w:eastAsia="Times New Roman" w:hAnsi="Times New Roman" w:cs="Times New Roman"/>
          <w:sz w:val="24"/>
          <w:szCs w:val="24"/>
        </w:rPr>
        <w:t>-</w:t>
      </w:r>
      <w:r w:rsidR="00832CD0">
        <w:rPr>
          <w:rFonts w:ascii="Times New Roman" w:eastAsia="Times New Roman" w:hAnsi="Times New Roman" w:cs="Times New Roman"/>
          <w:sz w:val="24"/>
          <w:szCs w:val="24"/>
        </w:rPr>
        <w:t xml:space="preserve"> </w:t>
      </w:r>
      <w:r w:rsidRPr="0025674B">
        <w:rPr>
          <w:rFonts w:ascii="Times New Roman" w:eastAsia="Times New Roman" w:hAnsi="Times New Roman" w:cs="Times New Roman"/>
          <w:sz w:val="24"/>
          <w:szCs w:val="24"/>
        </w:rPr>
        <w:t xml:space="preserve">195296,8 </w:t>
      </w:r>
      <w:r w:rsidR="0009726E">
        <w:rPr>
          <w:rFonts w:ascii="Times New Roman" w:eastAsia="Times New Roman" w:hAnsi="Times New Roman" w:cs="Times New Roman"/>
          <w:sz w:val="24"/>
          <w:szCs w:val="24"/>
        </w:rPr>
        <w:t>тыс. руб</w:t>
      </w:r>
      <w:r w:rsidRPr="0025674B">
        <w:rPr>
          <w:rFonts w:ascii="Times New Roman" w:eastAsia="Times New Roman" w:hAnsi="Times New Roman" w:cs="Times New Roman"/>
          <w:sz w:val="24"/>
          <w:szCs w:val="24"/>
        </w:rPr>
        <w:t xml:space="preserve">лей). </w:t>
      </w:r>
      <w:proofErr w:type="gramEnd"/>
    </w:p>
    <w:p w:rsidR="006967CB" w:rsidRPr="0025674B" w:rsidRDefault="006967CB" w:rsidP="00D512A8">
      <w:pPr>
        <w:spacing w:after="0" w:line="240" w:lineRule="auto"/>
        <w:ind w:firstLine="709"/>
        <w:jc w:val="both"/>
        <w:rPr>
          <w:rFonts w:ascii="Times New Roman" w:eastAsia="Times New Roman" w:hAnsi="Times New Roman" w:cs="Times New Roman"/>
          <w:sz w:val="24"/>
          <w:szCs w:val="24"/>
        </w:rPr>
      </w:pPr>
      <w:r w:rsidRPr="0025674B">
        <w:rPr>
          <w:rFonts w:ascii="Times New Roman" w:eastAsia="Times New Roman" w:hAnsi="Times New Roman" w:cs="Times New Roman"/>
          <w:sz w:val="24"/>
          <w:szCs w:val="24"/>
        </w:rPr>
        <w:t xml:space="preserve">Согласно представленным к проверке документам, в проверяемом периоде работы по строительству объекта выполнены в объеме 493056,2 </w:t>
      </w:r>
      <w:r w:rsidR="0009726E">
        <w:rPr>
          <w:rFonts w:ascii="Times New Roman" w:eastAsia="Times New Roman" w:hAnsi="Times New Roman" w:cs="Times New Roman"/>
          <w:sz w:val="24"/>
          <w:szCs w:val="24"/>
        </w:rPr>
        <w:t>тыс. руб</w:t>
      </w:r>
      <w:r w:rsidRPr="0025674B">
        <w:rPr>
          <w:rFonts w:ascii="Times New Roman" w:eastAsia="Times New Roman" w:hAnsi="Times New Roman" w:cs="Times New Roman"/>
          <w:sz w:val="24"/>
          <w:szCs w:val="24"/>
        </w:rPr>
        <w:t>лей</w:t>
      </w:r>
      <w:r w:rsidR="003F54B6">
        <w:rPr>
          <w:rFonts w:ascii="Times New Roman" w:eastAsia="Times New Roman" w:hAnsi="Times New Roman" w:cs="Times New Roman"/>
          <w:sz w:val="24"/>
          <w:szCs w:val="24"/>
        </w:rPr>
        <w:t xml:space="preserve"> и подтверждены </w:t>
      </w:r>
      <w:r w:rsidRPr="0025674B">
        <w:rPr>
          <w:rFonts w:ascii="Times New Roman" w:eastAsia="Times New Roman" w:hAnsi="Times New Roman" w:cs="Times New Roman"/>
          <w:sz w:val="24"/>
          <w:szCs w:val="24"/>
        </w:rPr>
        <w:t xml:space="preserve"> </w:t>
      </w:r>
      <w:r w:rsidR="003F54B6">
        <w:rPr>
          <w:rFonts w:ascii="Times New Roman" w:eastAsia="Times New Roman" w:hAnsi="Times New Roman" w:cs="Times New Roman"/>
          <w:sz w:val="24"/>
          <w:szCs w:val="24"/>
        </w:rPr>
        <w:t xml:space="preserve">актами </w:t>
      </w:r>
      <w:r w:rsidR="003F54B6">
        <w:rPr>
          <w:rFonts w:ascii="Times New Roman" w:eastAsia="Times New Roman" w:hAnsi="Times New Roman" w:cs="Times New Roman"/>
          <w:sz w:val="24"/>
          <w:szCs w:val="24"/>
        </w:rPr>
        <w:br/>
      </w:r>
      <w:r w:rsidR="0009726E">
        <w:rPr>
          <w:rFonts w:ascii="Times New Roman" w:eastAsia="Times New Roman" w:hAnsi="Times New Roman" w:cs="Times New Roman"/>
          <w:sz w:val="24"/>
          <w:szCs w:val="24"/>
        </w:rPr>
        <w:t xml:space="preserve">ф. </w:t>
      </w:r>
      <w:r w:rsidRPr="0025674B">
        <w:rPr>
          <w:rFonts w:ascii="Times New Roman" w:eastAsia="Times New Roman" w:hAnsi="Times New Roman" w:cs="Times New Roman"/>
          <w:sz w:val="24"/>
          <w:szCs w:val="24"/>
        </w:rPr>
        <w:t>КС-2</w:t>
      </w:r>
      <w:r w:rsidR="003F54B6">
        <w:rPr>
          <w:rFonts w:ascii="Times New Roman" w:eastAsia="Times New Roman" w:hAnsi="Times New Roman" w:cs="Times New Roman"/>
          <w:sz w:val="24"/>
          <w:szCs w:val="24"/>
        </w:rPr>
        <w:t xml:space="preserve"> и справками </w:t>
      </w:r>
      <w:r w:rsidR="0009726E">
        <w:rPr>
          <w:rFonts w:ascii="Times New Roman" w:eastAsia="Times New Roman" w:hAnsi="Times New Roman" w:cs="Times New Roman"/>
          <w:sz w:val="24"/>
          <w:szCs w:val="24"/>
        </w:rPr>
        <w:t xml:space="preserve">ф. </w:t>
      </w:r>
      <w:r w:rsidRPr="0025674B">
        <w:rPr>
          <w:rFonts w:ascii="Times New Roman" w:eastAsia="Times New Roman" w:hAnsi="Times New Roman" w:cs="Times New Roman"/>
          <w:sz w:val="24"/>
          <w:szCs w:val="24"/>
        </w:rPr>
        <w:t>КС-3</w:t>
      </w:r>
      <w:r>
        <w:rPr>
          <w:rFonts w:ascii="Times New Roman" w:eastAsia="Times New Roman" w:hAnsi="Times New Roman" w:cs="Times New Roman"/>
          <w:sz w:val="24"/>
          <w:szCs w:val="24"/>
        </w:rPr>
        <w:t>,</w:t>
      </w:r>
      <w:r w:rsidRPr="0025674B">
        <w:rPr>
          <w:rFonts w:ascii="Times New Roman" w:eastAsia="Times New Roman" w:hAnsi="Times New Roman" w:cs="Times New Roman"/>
          <w:sz w:val="24"/>
          <w:szCs w:val="24"/>
        </w:rPr>
        <w:t xml:space="preserve"> подписанными </w:t>
      </w:r>
      <w:r w:rsidR="003F54B6">
        <w:rPr>
          <w:rFonts w:ascii="Times New Roman" w:eastAsia="Times New Roman" w:hAnsi="Times New Roman" w:cs="Times New Roman"/>
          <w:sz w:val="24"/>
          <w:szCs w:val="24"/>
        </w:rPr>
        <w:t>з</w:t>
      </w:r>
      <w:r w:rsidRPr="0025674B">
        <w:rPr>
          <w:rFonts w:ascii="Times New Roman" w:eastAsia="Times New Roman" w:hAnsi="Times New Roman" w:cs="Times New Roman"/>
          <w:sz w:val="24"/>
          <w:szCs w:val="24"/>
        </w:rPr>
        <w:t>аказчиком</w:t>
      </w:r>
      <w:r w:rsidR="003F54B6">
        <w:rPr>
          <w:rFonts w:ascii="Times New Roman" w:eastAsia="Times New Roman" w:hAnsi="Times New Roman" w:cs="Times New Roman"/>
          <w:sz w:val="24"/>
          <w:szCs w:val="24"/>
        </w:rPr>
        <w:t>, п</w:t>
      </w:r>
      <w:r w:rsidRPr="0025674B">
        <w:rPr>
          <w:rFonts w:ascii="Times New Roman" w:eastAsia="Times New Roman" w:hAnsi="Times New Roman" w:cs="Times New Roman"/>
          <w:sz w:val="24"/>
          <w:szCs w:val="24"/>
        </w:rPr>
        <w:t xml:space="preserve">одрядчиком и специалистом </w:t>
      </w:r>
      <w:r w:rsidR="003F54B6">
        <w:rPr>
          <w:rFonts w:ascii="Times New Roman" w:eastAsia="Times New Roman" w:hAnsi="Times New Roman" w:cs="Times New Roman"/>
          <w:sz w:val="24"/>
          <w:szCs w:val="24"/>
        </w:rPr>
        <w:t>у</w:t>
      </w:r>
      <w:r w:rsidRPr="0025674B">
        <w:rPr>
          <w:rFonts w:ascii="Times New Roman" w:eastAsia="Times New Roman" w:hAnsi="Times New Roman" w:cs="Times New Roman"/>
          <w:sz w:val="24"/>
          <w:szCs w:val="24"/>
        </w:rPr>
        <w:t>правления, осуществляющим строительный контроль</w:t>
      </w:r>
      <w:r w:rsidR="003F54B6">
        <w:rPr>
          <w:rFonts w:ascii="Times New Roman" w:eastAsia="Times New Roman" w:hAnsi="Times New Roman" w:cs="Times New Roman"/>
          <w:sz w:val="24"/>
          <w:szCs w:val="24"/>
        </w:rPr>
        <w:t>. О</w:t>
      </w:r>
      <w:r w:rsidRPr="0025674B">
        <w:rPr>
          <w:rFonts w:ascii="Times New Roman" w:eastAsia="Times New Roman" w:hAnsi="Times New Roman" w:cs="Times New Roman"/>
          <w:sz w:val="24"/>
          <w:szCs w:val="24"/>
        </w:rPr>
        <w:t xml:space="preserve">плата по контракту составила в общей сумме 480802,1 </w:t>
      </w:r>
      <w:r w:rsidR="0009726E">
        <w:rPr>
          <w:rFonts w:ascii="Times New Roman" w:eastAsia="Times New Roman" w:hAnsi="Times New Roman" w:cs="Times New Roman"/>
          <w:sz w:val="24"/>
          <w:szCs w:val="24"/>
        </w:rPr>
        <w:t>тыс. руб</w:t>
      </w:r>
      <w:r w:rsidRPr="0025674B">
        <w:rPr>
          <w:rFonts w:ascii="Times New Roman" w:eastAsia="Times New Roman" w:hAnsi="Times New Roman" w:cs="Times New Roman"/>
          <w:sz w:val="24"/>
          <w:szCs w:val="24"/>
        </w:rPr>
        <w:t>лей.</w:t>
      </w:r>
    </w:p>
    <w:p w:rsidR="006967CB" w:rsidRPr="0025674B" w:rsidRDefault="006967CB" w:rsidP="00D512A8">
      <w:pPr>
        <w:spacing w:after="0" w:line="240" w:lineRule="auto"/>
        <w:ind w:firstLine="709"/>
        <w:jc w:val="both"/>
        <w:rPr>
          <w:rFonts w:ascii="Times New Roman" w:eastAsia="Times New Roman" w:hAnsi="Times New Roman" w:cs="Times New Roman"/>
          <w:sz w:val="24"/>
          <w:szCs w:val="24"/>
        </w:rPr>
      </w:pPr>
      <w:r w:rsidRPr="0025674B">
        <w:rPr>
          <w:rFonts w:ascii="Times New Roman" w:eastAsia="Times New Roman" w:hAnsi="Times New Roman" w:cs="Times New Roman"/>
          <w:sz w:val="24"/>
          <w:szCs w:val="24"/>
        </w:rPr>
        <w:t>По состоянию на 01.12.2017 кредиторская задолженность за выполненные строительно-монтажные работы по ко</w:t>
      </w:r>
      <w:r w:rsidR="003F54B6">
        <w:rPr>
          <w:rFonts w:ascii="Times New Roman" w:eastAsia="Times New Roman" w:hAnsi="Times New Roman" w:cs="Times New Roman"/>
          <w:sz w:val="24"/>
          <w:szCs w:val="24"/>
        </w:rPr>
        <w:t xml:space="preserve">нтракту </w:t>
      </w:r>
      <w:r w:rsidR="00832CD0">
        <w:rPr>
          <w:rFonts w:ascii="Times New Roman" w:eastAsia="Times New Roman" w:hAnsi="Times New Roman" w:cs="Times New Roman"/>
          <w:sz w:val="24"/>
          <w:szCs w:val="24"/>
        </w:rPr>
        <w:t>числилась</w:t>
      </w:r>
      <w:r w:rsidRPr="0025674B">
        <w:rPr>
          <w:rFonts w:ascii="Times New Roman" w:eastAsia="Times New Roman" w:hAnsi="Times New Roman" w:cs="Times New Roman"/>
          <w:sz w:val="24"/>
          <w:szCs w:val="24"/>
        </w:rPr>
        <w:t xml:space="preserve"> 12254,1 </w:t>
      </w:r>
      <w:r w:rsidR="0009726E">
        <w:rPr>
          <w:rFonts w:ascii="Times New Roman" w:eastAsia="Times New Roman" w:hAnsi="Times New Roman" w:cs="Times New Roman"/>
          <w:sz w:val="24"/>
          <w:szCs w:val="24"/>
        </w:rPr>
        <w:t>тыс. руб</w:t>
      </w:r>
      <w:r w:rsidRPr="0025674B">
        <w:rPr>
          <w:rFonts w:ascii="Times New Roman" w:eastAsia="Times New Roman" w:hAnsi="Times New Roman" w:cs="Times New Roman"/>
          <w:sz w:val="24"/>
          <w:szCs w:val="24"/>
        </w:rPr>
        <w:t xml:space="preserve">лей. </w:t>
      </w:r>
      <w:proofErr w:type="gramStart"/>
      <w:r w:rsidRPr="0025674B">
        <w:rPr>
          <w:rFonts w:ascii="Times New Roman" w:eastAsia="Times New Roman" w:hAnsi="Times New Roman" w:cs="Times New Roman"/>
          <w:sz w:val="24"/>
          <w:szCs w:val="24"/>
        </w:rPr>
        <w:t xml:space="preserve">Согласно пояснениям специалистов </w:t>
      </w:r>
      <w:r w:rsidR="003F54B6">
        <w:rPr>
          <w:rFonts w:ascii="Times New Roman" w:eastAsia="Times New Roman" w:hAnsi="Times New Roman" w:cs="Times New Roman"/>
          <w:sz w:val="24"/>
          <w:szCs w:val="24"/>
        </w:rPr>
        <w:t>управления муниципального заказа городского округа</w:t>
      </w:r>
      <w:r>
        <w:rPr>
          <w:rFonts w:ascii="Times New Roman" w:eastAsia="Times New Roman" w:hAnsi="Times New Roman" w:cs="Times New Roman"/>
          <w:sz w:val="24"/>
          <w:szCs w:val="24"/>
        </w:rPr>
        <w:t>,</w:t>
      </w:r>
      <w:r w:rsidRPr="0025674B">
        <w:rPr>
          <w:rFonts w:ascii="Times New Roman" w:eastAsia="Times New Roman" w:hAnsi="Times New Roman" w:cs="Times New Roman"/>
          <w:sz w:val="24"/>
          <w:szCs w:val="24"/>
        </w:rPr>
        <w:t xml:space="preserve"> кредиторскую задолженность предполагалось погасить за счет остатков средств областного бюджета, предоставленных по соглашению от 08.02.2017 </w:t>
      </w:r>
      <w:r w:rsidR="00E84381">
        <w:rPr>
          <w:rFonts w:ascii="Times New Roman" w:eastAsia="Times New Roman" w:hAnsi="Times New Roman" w:cs="Times New Roman"/>
          <w:sz w:val="24"/>
          <w:szCs w:val="24"/>
        </w:rPr>
        <w:t xml:space="preserve">№ </w:t>
      </w:r>
      <w:r w:rsidRPr="0025674B">
        <w:rPr>
          <w:rFonts w:ascii="Times New Roman" w:eastAsia="Times New Roman" w:hAnsi="Times New Roman" w:cs="Times New Roman"/>
          <w:sz w:val="24"/>
          <w:szCs w:val="24"/>
        </w:rPr>
        <w:t>17/08</w:t>
      </w:r>
      <w:r>
        <w:rPr>
          <w:rFonts w:ascii="Times New Roman" w:eastAsia="Times New Roman" w:hAnsi="Times New Roman" w:cs="Times New Roman"/>
          <w:sz w:val="24"/>
          <w:szCs w:val="24"/>
        </w:rPr>
        <w:t>,</w:t>
      </w:r>
      <w:r w:rsidRPr="0025674B">
        <w:rPr>
          <w:rFonts w:ascii="Times New Roman" w:eastAsia="Times New Roman" w:hAnsi="Times New Roman" w:cs="Times New Roman"/>
          <w:sz w:val="24"/>
          <w:szCs w:val="24"/>
        </w:rPr>
        <w:t xml:space="preserve"> заключенн</w:t>
      </w:r>
      <w:r>
        <w:rPr>
          <w:rFonts w:ascii="Times New Roman" w:eastAsia="Times New Roman" w:hAnsi="Times New Roman" w:cs="Times New Roman"/>
          <w:sz w:val="24"/>
          <w:szCs w:val="24"/>
        </w:rPr>
        <w:t>ому</w:t>
      </w:r>
      <w:r w:rsidR="003F54B6">
        <w:rPr>
          <w:rFonts w:ascii="Times New Roman" w:eastAsia="Times New Roman" w:hAnsi="Times New Roman" w:cs="Times New Roman"/>
          <w:sz w:val="24"/>
          <w:szCs w:val="24"/>
        </w:rPr>
        <w:t xml:space="preserve"> с </w:t>
      </w:r>
      <w:r w:rsidRPr="0025674B">
        <w:rPr>
          <w:rFonts w:ascii="Times New Roman" w:eastAsia="Times New Roman" w:hAnsi="Times New Roman" w:cs="Times New Roman"/>
          <w:sz w:val="24"/>
          <w:szCs w:val="24"/>
        </w:rPr>
        <w:t xml:space="preserve">министерством строительства в сумме 2897,9 </w:t>
      </w:r>
      <w:r w:rsidR="0009726E">
        <w:rPr>
          <w:rFonts w:ascii="Times New Roman" w:eastAsia="Times New Roman" w:hAnsi="Times New Roman" w:cs="Times New Roman"/>
          <w:sz w:val="24"/>
          <w:szCs w:val="24"/>
        </w:rPr>
        <w:t>тыс. руб</w:t>
      </w:r>
      <w:r w:rsidRPr="0025674B">
        <w:rPr>
          <w:rFonts w:ascii="Times New Roman" w:eastAsia="Times New Roman" w:hAnsi="Times New Roman" w:cs="Times New Roman"/>
          <w:sz w:val="24"/>
          <w:szCs w:val="24"/>
        </w:rPr>
        <w:t>лей, а также средств местного бюджета, предусмотренных в бюджете муниципального образования</w:t>
      </w:r>
      <w:r>
        <w:rPr>
          <w:rFonts w:ascii="Times New Roman" w:eastAsia="Times New Roman" w:hAnsi="Times New Roman" w:cs="Times New Roman"/>
          <w:sz w:val="24"/>
          <w:szCs w:val="24"/>
        </w:rPr>
        <w:t xml:space="preserve"> по состоянию на 01.12.2017</w:t>
      </w:r>
      <w:r w:rsidR="003F54B6">
        <w:rPr>
          <w:rFonts w:ascii="Times New Roman" w:eastAsia="Times New Roman" w:hAnsi="Times New Roman" w:cs="Times New Roman"/>
          <w:sz w:val="24"/>
          <w:szCs w:val="24"/>
        </w:rPr>
        <w:t>,</w:t>
      </w:r>
      <w:r w:rsidRPr="0025674B">
        <w:rPr>
          <w:rFonts w:ascii="Times New Roman" w:eastAsia="Times New Roman" w:hAnsi="Times New Roman" w:cs="Times New Roman"/>
          <w:sz w:val="24"/>
          <w:szCs w:val="24"/>
        </w:rPr>
        <w:t xml:space="preserve"> в размере 9356,1 </w:t>
      </w:r>
      <w:r w:rsidR="0009726E">
        <w:rPr>
          <w:rFonts w:ascii="Times New Roman" w:eastAsia="Times New Roman" w:hAnsi="Times New Roman" w:cs="Times New Roman"/>
          <w:sz w:val="24"/>
          <w:szCs w:val="24"/>
        </w:rPr>
        <w:t>тыс. руб</w:t>
      </w:r>
      <w:r w:rsidRPr="0025674B">
        <w:rPr>
          <w:rFonts w:ascii="Times New Roman" w:eastAsia="Times New Roman" w:hAnsi="Times New Roman" w:cs="Times New Roman"/>
          <w:sz w:val="24"/>
          <w:szCs w:val="24"/>
        </w:rPr>
        <w:t>лей.</w:t>
      </w:r>
      <w:proofErr w:type="gramEnd"/>
      <w:r w:rsidRPr="0025674B">
        <w:rPr>
          <w:rFonts w:ascii="Times New Roman" w:eastAsia="Times New Roman" w:hAnsi="Times New Roman" w:cs="Times New Roman"/>
          <w:sz w:val="24"/>
          <w:szCs w:val="24"/>
        </w:rPr>
        <w:t xml:space="preserve"> Несмотря на наличие бюджетных ассигнований</w:t>
      </w:r>
      <w:r w:rsidR="00832CD0">
        <w:rPr>
          <w:rFonts w:ascii="Times New Roman" w:eastAsia="Times New Roman" w:hAnsi="Times New Roman" w:cs="Times New Roman"/>
          <w:sz w:val="24"/>
          <w:szCs w:val="24"/>
        </w:rPr>
        <w:t>,</w:t>
      </w:r>
      <w:r w:rsidRPr="0025674B">
        <w:rPr>
          <w:rFonts w:ascii="Times New Roman" w:eastAsia="Times New Roman" w:hAnsi="Times New Roman" w:cs="Times New Roman"/>
          <w:sz w:val="24"/>
          <w:szCs w:val="24"/>
        </w:rPr>
        <w:t xml:space="preserve"> по состоянию на 12.12.2017 кредиторская задолженность за выполненные работы не оплачена. </w:t>
      </w:r>
      <w:r>
        <w:rPr>
          <w:rFonts w:ascii="Times New Roman" w:eastAsia="Times New Roman" w:hAnsi="Times New Roman" w:cs="Times New Roman"/>
          <w:sz w:val="24"/>
          <w:szCs w:val="24"/>
        </w:rPr>
        <w:t xml:space="preserve">На момент </w:t>
      </w:r>
      <w:r w:rsidR="003F54B6">
        <w:rPr>
          <w:rFonts w:ascii="Times New Roman" w:eastAsia="Times New Roman" w:hAnsi="Times New Roman" w:cs="Times New Roman"/>
          <w:sz w:val="24"/>
          <w:szCs w:val="24"/>
        </w:rPr>
        <w:t xml:space="preserve">окончания проверки </w:t>
      </w:r>
      <w:r>
        <w:rPr>
          <w:rFonts w:ascii="Times New Roman" w:eastAsia="Times New Roman" w:hAnsi="Times New Roman" w:cs="Times New Roman"/>
          <w:sz w:val="24"/>
          <w:szCs w:val="24"/>
        </w:rPr>
        <w:t>муниципальным образование</w:t>
      </w:r>
      <w:r w:rsidR="003F54B6">
        <w:rPr>
          <w:rFonts w:ascii="Times New Roman" w:eastAsia="Times New Roman" w:hAnsi="Times New Roman" w:cs="Times New Roman"/>
          <w:sz w:val="24"/>
          <w:szCs w:val="24"/>
        </w:rPr>
        <w:t>м</w:t>
      </w:r>
      <w:r>
        <w:rPr>
          <w:rFonts w:ascii="Times New Roman" w:eastAsia="Times New Roman" w:hAnsi="Times New Roman" w:cs="Times New Roman"/>
          <w:sz w:val="24"/>
          <w:szCs w:val="24"/>
        </w:rPr>
        <w:t xml:space="preserve"> и </w:t>
      </w:r>
      <w:r w:rsidR="003F54B6">
        <w:rPr>
          <w:rFonts w:ascii="Times New Roman" w:eastAsia="Times New Roman" w:hAnsi="Times New Roman" w:cs="Times New Roman"/>
          <w:sz w:val="24"/>
          <w:szCs w:val="24"/>
        </w:rPr>
        <w:t xml:space="preserve">министерством </w:t>
      </w:r>
      <w:r>
        <w:rPr>
          <w:rFonts w:ascii="Times New Roman" w:eastAsia="Times New Roman" w:hAnsi="Times New Roman" w:cs="Times New Roman"/>
          <w:sz w:val="24"/>
          <w:szCs w:val="24"/>
        </w:rPr>
        <w:t xml:space="preserve">подписано допсоглашение от 19.12.2017 </w:t>
      </w:r>
      <w:r w:rsidR="00E8438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4 к соглашению от </w:t>
      </w:r>
      <w:r w:rsidRPr="00BD5B4E">
        <w:rPr>
          <w:rFonts w:ascii="Times New Roman" w:eastAsia="Times New Roman" w:hAnsi="Times New Roman" w:cs="Times New Roman"/>
          <w:sz w:val="24"/>
          <w:szCs w:val="24"/>
        </w:rPr>
        <w:t xml:space="preserve">08.02.2017 </w:t>
      </w:r>
      <w:r w:rsidR="00E84381">
        <w:rPr>
          <w:rFonts w:ascii="Times New Roman" w:eastAsia="Times New Roman" w:hAnsi="Times New Roman" w:cs="Times New Roman"/>
          <w:sz w:val="24"/>
          <w:szCs w:val="24"/>
        </w:rPr>
        <w:t xml:space="preserve">№ </w:t>
      </w:r>
      <w:r w:rsidRPr="00BD5B4E">
        <w:rPr>
          <w:rFonts w:ascii="Times New Roman" w:eastAsia="Times New Roman" w:hAnsi="Times New Roman" w:cs="Times New Roman"/>
          <w:sz w:val="24"/>
          <w:szCs w:val="24"/>
        </w:rPr>
        <w:t>17/08</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 xml:space="preserve">на увеличение </w:t>
      </w:r>
      <w:r w:rsidR="003F54B6">
        <w:rPr>
          <w:rFonts w:ascii="Times New Roman" w:eastAsia="Times New Roman" w:hAnsi="Times New Roman" w:cs="Times New Roman"/>
          <w:sz w:val="24"/>
          <w:szCs w:val="24"/>
        </w:rPr>
        <w:t xml:space="preserve">межбюджетного трансферта из областного бюджета </w:t>
      </w:r>
      <w:r>
        <w:rPr>
          <w:rFonts w:ascii="Times New Roman" w:eastAsia="Times New Roman" w:hAnsi="Times New Roman" w:cs="Times New Roman"/>
          <w:sz w:val="24"/>
          <w:szCs w:val="24"/>
        </w:rPr>
        <w:t xml:space="preserve">для окончательного расчета за </w:t>
      </w:r>
      <w:r w:rsidR="003F54B6">
        <w:rPr>
          <w:rFonts w:ascii="Times New Roman" w:eastAsia="Times New Roman" w:hAnsi="Times New Roman" w:cs="Times New Roman"/>
          <w:sz w:val="24"/>
          <w:szCs w:val="24"/>
        </w:rPr>
        <w:t>с</w:t>
      </w:r>
      <w:r>
        <w:rPr>
          <w:rFonts w:ascii="Times New Roman" w:eastAsia="Times New Roman" w:hAnsi="Times New Roman" w:cs="Times New Roman"/>
          <w:sz w:val="24"/>
          <w:szCs w:val="24"/>
        </w:rPr>
        <w:t>троительно-монтажные работы по объекту</w:t>
      </w:r>
      <w:proofErr w:type="gramEnd"/>
      <w:r>
        <w:rPr>
          <w:rFonts w:ascii="Times New Roman" w:eastAsia="Times New Roman" w:hAnsi="Times New Roman" w:cs="Times New Roman"/>
          <w:sz w:val="24"/>
          <w:szCs w:val="24"/>
        </w:rPr>
        <w:t xml:space="preserve"> в сумме 9262,6 </w:t>
      </w:r>
      <w:r w:rsidR="0009726E">
        <w:rPr>
          <w:rFonts w:ascii="Times New Roman" w:eastAsia="Times New Roman" w:hAnsi="Times New Roman" w:cs="Times New Roman"/>
          <w:sz w:val="24"/>
          <w:szCs w:val="24"/>
        </w:rPr>
        <w:t>тыс. руб</w:t>
      </w:r>
      <w:r>
        <w:rPr>
          <w:rFonts w:ascii="Times New Roman" w:eastAsia="Times New Roman" w:hAnsi="Times New Roman" w:cs="Times New Roman"/>
          <w:sz w:val="24"/>
          <w:szCs w:val="24"/>
        </w:rPr>
        <w:t xml:space="preserve">лей, доля местного бюджета </w:t>
      </w:r>
      <w:r w:rsidR="0009726E">
        <w:rPr>
          <w:rFonts w:ascii="Times New Roman" w:eastAsia="Times New Roman" w:hAnsi="Times New Roman" w:cs="Times New Roman"/>
          <w:sz w:val="24"/>
          <w:szCs w:val="24"/>
        </w:rPr>
        <w:t>-</w:t>
      </w:r>
      <w:r w:rsidR="00832CD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93,5 </w:t>
      </w:r>
      <w:r w:rsidR="0009726E">
        <w:rPr>
          <w:rFonts w:ascii="Times New Roman" w:eastAsia="Times New Roman" w:hAnsi="Times New Roman" w:cs="Times New Roman"/>
          <w:sz w:val="24"/>
          <w:szCs w:val="24"/>
        </w:rPr>
        <w:t>тыс. руб</w:t>
      </w:r>
      <w:r>
        <w:rPr>
          <w:rFonts w:ascii="Times New Roman" w:eastAsia="Times New Roman" w:hAnsi="Times New Roman" w:cs="Times New Roman"/>
          <w:sz w:val="24"/>
          <w:szCs w:val="24"/>
        </w:rPr>
        <w:t xml:space="preserve">лей. </w:t>
      </w:r>
    </w:p>
    <w:p w:rsidR="00960AE3" w:rsidRDefault="002869DF" w:rsidP="00D512A8">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Согласно</w:t>
      </w:r>
      <w:r w:rsidR="006967CB" w:rsidRPr="0025674B">
        <w:rPr>
          <w:rFonts w:ascii="Times New Roman" w:eastAsia="Times New Roman" w:hAnsi="Times New Roman" w:cs="Times New Roman"/>
          <w:sz w:val="24"/>
          <w:szCs w:val="24"/>
        </w:rPr>
        <w:t xml:space="preserve"> акт</w:t>
      </w:r>
      <w:r>
        <w:rPr>
          <w:rFonts w:ascii="Times New Roman" w:eastAsia="Times New Roman" w:hAnsi="Times New Roman" w:cs="Times New Roman"/>
          <w:sz w:val="24"/>
          <w:szCs w:val="24"/>
        </w:rPr>
        <w:t>у</w:t>
      </w:r>
      <w:r w:rsidR="006967CB" w:rsidRPr="0025674B">
        <w:rPr>
          <w:rFonts w:ascii="Times New Roman" w:eastAsia="Times New Roman" w:hAnsi="Times New Roman" w:cs="Times New Roman"/>
          <w:sz w:val="24"/>
          <w:szCs w:val="24"/>
        </w:rPr>
        <w:t xml:space="preserve"> приемки законченного строительства объекта</w:t>
      </w:r>
      <w:r w:rsidR="003F54B6">
        <w:rPr>
          <w:rFonts w:ascii="Times New Roman" w:eastAsia="Times New Roman" w:hAnsi="Times New Roman" w:cs="Times New Roman"/>
          <w:sz w:val="24"/>
          <w:szCs w:val="24"/>
        </w:rPr>
        <w:t xml:space="preserve"> </w:t>
      </w:r>
      <w:r w:rsidR="0009726E">
        <w:rPr>
          <w:rFonts w:ascii="Times New Roman" w:eastAsia="Times New Roman" w:hAnsi="Times New Roman" w:cs="Times New Roman"/>
          <w:sz w:val="24"/>
          <w:szCs w:val="24"/>
        </w:rPr>
        <w:t xml:space="preserve">ф. </w:t>
      </w:r>
      <w:r w:rsidR="006967CB" w:rsidRPr="0025674B">
        <w:rPr>
          <w:rFonts w:ascii="Times New Roman" w:eastAsia="Times New Roman" w:hAnsi="Times New Roman" w:cs="Times New Roman"/>
          <w:sz w:val="24"/>
          <w:szCs w:val="24"/>
        </w:rPr>
        <w:t>КС-11</w:t>
      </w:r>
      <w:r>
        <w:rPr>
          <w:rFonts w:ascii="Times New Roman" w:eastAsia="Times New Roman" w:hAnsi="Times New Roman" w:cs="Times New Roman"/>
          <w:sz w:val="24"/>
          <w:szCs w:val="24"/>
        </w:rPr>
        <w:t>,</w:t>
      </w:r>
      <w:r w:rsidR="006967CB" w:rsidRPr="0025674B">
        <w:rPr>
          <w:rFonts w:ascii="Times New Roman" w:eastAsia="Times New Roman" w:hAnsi="Times New Roman" w:cs="Times New Roman"/>
          <w:sz w:val="24"/>
          <w:szCs w:val="24"/>
        </w:rPr>
        <w:t xml:space="preserve"> работы на объекте з</w:t>
      </w:r>
      <w:r w:rsidR="006967CB">
        <w:rPr>
          <w:rFonts w:ascii="Times New Roman" w:eastAsia="Times New Roman" w:hAnsi="Times New Roman" w:cs="Times New Roman"/>
          <w:sz w:val="24"/>
          <w:szCs w:val="24"/>
        </w:rPr>
        <w:t xml:space="preserve">авершены </w:t>
      </w:r>
      <w:r>
        <w:rPr>
          <w:rFonts w:ascii="Times New Roman" w:eastAsia="Times New Roman" w:hAnsi="Times New Roman" w:cs="Times New Roman"/>
          <w:sz w:val="24"/>
          <w:szCs w:val="24"/>
        </w:rPr>
        <w:t>п</w:t>
      </w:r>
      <w:r w:rsidR="006967CB">
        <w:rPr>
          <w:rFonts w:ascii="Times New Roman" w:eastAsia="Times New Roman" w:hAnsi="Times New Roman" w:cs="Times New Roman"/>
          <w:sz w:val="24"/>
          <w:szCs w:val="24"/>
        </w:rPr>
        <w:t>одрядчиком 01.11.2017</w:t>
      </w:r>
      <w:r w:rsidR="006967CB" w:rsidRPr="0025674B">
        <w:rPr>
          <w:rFonts w:ascii="Times New Roman" w:eastAsia="Times New Roman" w:hAnsi="Times New Roman" w:cs="Times New Roman"/>
          <w:sz w:val="24"/>
          <w:szCs w:val="24"/>
        </w:rPr>
        <w:t xml:space="preserve">. </w:t>
      </w:r>
    </w:p>
    <w:p w:rsidR="006967CB" w:rsidRPr="0025674B" w:rsidRDefault="006967CB" w:rsidP="00D512A8">
      <w:pPr>
        <w:spacing w:after="0" w:line="240" w:lineRule="auto"/>
        <w:ind w:firstLine="709"/>
        <w:jc w:val="both"/>
        <w:rPr>
          <w:rFonts w:ascii="Times New Roman" w:eastAsia="Times New Roman" w:hAnsi="Times New Roman" w:cs="Times New Roman"/>
          <w:sz w:val="24"/>
          <w:szCs w:val="24"/>
        </w:rPr>
      </w:pPr>
      <w:r w:rsidRPr="0025674B">
        <w:rPr>
          <w:rFonts w:ascii="Times New Roman" w:eastAsia="Times New Roman" w:hAnsi="Times New Roman" w:cs="Times New Roman"/>
          <w:sz w:val="24"/>
          <w:szCs w:val="24"/>
        </w:rPr>
        <w:t xml:space="preserve">В нарушение </w:t>
      </w:r>
      <w:r w:rsidR="0009726E">
        <w:rPr>
          <w:rFonts w:ascii="Times New Roman" w:eastAsia="Times New Roman" w:hAnsi="Times New Roman" w:cs="Times New Roman"/>
          <w:sz w:val="24"/>
          <w:szCs w:val="24"/>
        </w:rPr>
        <w:t xml:space="preserve">ст. </w:t>
      </w:r>
      <w:r w:rsidR="001E7222">
        <w:rPr>
          <w:rFonts w:ascii="Times New Roman" w:eastAsia="Times New Roman" w:hAnsi="Times New Roman" w:cs="Times New Roman"/>
          <w:sz w:val="24"/>
          <w:szCs w:val="24"/>
        </w:rPr>
        <w:t>94</w:t>
      </w:r>
      <w:r w:rsidRPr="0025674B">
        <w:rPr>
          <w:rFonts w:ascii="Times New Roman" w:eastAsia="Times New Roman" w:hAnsi="Times New Roman" w:cs="Times New Roman"/>
          <w:sz w:val="24"/>
          <w:szCs w:val="24"/>
        </w:rPr>
        <w:t xml:space="preserve"> Федерального закона </w:t>
      </w:r>
      <w:r w:rsidR="00E84381">
        <w:rPr>
          <w:rFonts w:ascii="Times New Roman" w:eastAsia="Times New Roman" w:hAnsi="Times New Roman" w:cs="Times New Roman"/>
          <w:sz w:val="24"/>
          <w:szCs w:val="24"/>
        </w:rPr>
        <w:t xml:space="preserve">№ </w:t>
      </w:r>
      <w:r w:rsidRPr="0025674B">
        <w:rPr>
          <w:rFonts w:ascii="Times New Roman" w:eastAsia="Times New Roman" w:hAnsi="Times New Roman" w:cs="Times New Roman"/>
          <w:sz w:val="24"/>
          <w:szCs w:val="24"/>
        </w:rPr>
        <w:t xml:space="preserve">44-ФЗ, </w:t>
      </w:r>
      <w:r w:rsidR="0009726E">
        <w:rPr>
          <w:rFonts w:ascii="Times New Roman" w:eastAsia="Times New Roman" w:hAnsi="Times New Roman" w:cs="Times New Roman"/>
          <w:sz w:val="24"/>
          <w:szCs w:val="24"/>
        </w:rPr>
        <w:t xml:space="preserve">п. </w:t>
      </w:r>
      <w:r w:rsidRPr="0025674B">
        <w:rPr>
          <w:rFonts w:ascii="Times New Roman" w:eastAsia="Times New Roman" w:hAnsi="Times New Roman" w:cs="Times New Roman"/>
          <w:sz w:val="24"/>
          <w:szCs w:val="24"/>
        </w:rPr>
        <w:t xml:space="preserve">4.1 муниципального контракта подрядчиком </w:t>
      </w:r>
      <w:r>
        <w:rPr>
          <w:rFonts w:ascii="Times New Roman" w:eastAsia="Times New Roman" w:hAnsi="Times New Roman" w:cs="Times New Roman"/>
          <w:sz w:val="24"/>
          <w:szCs w:val="24"/>
        </w:rPr>
        <w:t>не соблюдены</w:t>
      </w:r>
      <w:r w:rsidRPr="0025674B">
        <w:rPr>
          <w:rFonts w:ascii="Times New Roman" w:eastAsia="Times New Roman" w:hAnsi="Times New Roman" w:cs="Times New Roman"/>
          <w:sz w:val="24"/>
          <w:szCs w:val="24"/>
        </w:rPr>
        <w:t xml:space="preserve"> сроки выполнения работ, просрочка исполнения контракта составила 264 кал</w:t>
      </w:r>
      <w:proofErr w:type="gramStart"/>
      <w:r w:rsidR="00E64E55">
        <w:rPr>
          <w:rFonts w:ascii="Times New Roman" w:eastAsia="Times New Roman" w:hAnsi="Times New Roman" w:cs="Times New Roman"/>
          <w:sz w:val="24"/>
          <w:szCs w:val="24"/>
        </w:rPr>
        <w:t>.</w:t>
      </w:r>
      <w:proofErr w:type="gramEnd"/>
      <w:r w:rsidRPr="0025674B">
        <w:rPr>
          <w:rFonts w:ascii="Times New Roman" w:eastAsia="Times New Roman" w:hAnsi="Times New Roman" w:cs="Times New Roman"/>
          <w:sz w:val="24"/>
          <w:szCs w:val="24"/>
        </w:rPr>
        <w:t xml:space="preserve"> </w:t>
      </w:r>
      <w:proofErr w:type="gramStart"/>
      <w:r w:rsidRPr="0025674B">
        <w:rPr>
          <w:rFonts w:ascii="Times New Roman" w:eastAsia="Times New Roman" w:hAnsi="Times New Roman" w:cs="Times New Roman"/>
          <w:sz w:val="24"/>
          <w:szCs w:val="24"/>
        </w:rPr>
        <w:t>д</w:t>
      </w:r>
      <w:proofErr w:type="gramEnd"/>
      <w:r w:rsidRPr="0025674B">
        <w:rPr>
          <w:rFonts w:ascii="Times New Roman" w:eastAsia="Times New Roman" w:hAnsi="Times New Roman" w:cs="Times New Roman"/>
          <w:sz w:val="24"/>
          <w:szCs w:val="24"/>
        </w:rPr>
        <w:t>ня. За ненадлежащее выполнен</w:t>
      </w:r>
      <w:r w:rsidR="002869DF">
        <w:rPr>
          <w:rFonts w:ascii="Times New Roman" w:eastAsia="Times New Roman" w:hAnsi="Times New Roman" w:cs="Times New Roman"/>
          <w:sz w:val="24"/>
          <w:szCs w:val="24"/>
        </w:rPr>
        <w:t>ие условий контракта (</w:t>
      </w:r>
      <w:r w:rsidR="0009726E">
        <w:rPr>
          <w:rFonts w:ascii="Times New Roman" w:eastAsia="Times New Roman" w:hAnsi="Times New Roman" w:cs="Times New Roman"/>
          <w:sz w:val="24"/>
          <w:szCs w:val="24"/>
        </w:rPr>
        <w:t xml:space="preserve">п. </w:t>
      </w:r>
      <w:r w:rsidR="002869DF">
        <w:rPr>
          <w:rFonts w:ascii="Times New Roman" w:eastAsia="Times New Roman" w:hAnsi="Times New Roman" w:cs="Times New Roman"/>
          <w:sz w:val="24"/>
          <w:szCs w:val="24"/>
        </w:rPr>
        <w:t>11.1) з</w:t>
      </w:r>
      <w:r w:rsidRPr="0025674B">
        <w:rPr>
          <w:rFonts w:ascii="Times New Roman" w:eastAsia="Times New Roman" w:hAnsi="Times New Roman" w:cs="Times New Roman"/>
          <w:sz w:val="24"/>
          <w:szCs w:val="24"/>
        </w:rPr>
        <w:t>аказчиком неоднократно направлялись претензии с расчетом неустойки за разные периоды времени. Последняя претензия (исх. от 12.10.2017) в адрес</w:t>
      </w:r>
      <w:r w:rsidR="002869DF">
        <w:rPr>
          <w:rFonts w:ascii="Times New Roman" w:eastAsia="Times New Roman" w:hAnsi="Times New Roman" w:cs="Times New Roman"/>
          <w:sz w:val="24"/>
          <w:szCs w:val="24"/>
        </w:rPr>
        <w:t xml:space="preserve"> п</w:t>
      </w:r>
      <w:r w:rsidRPr="0025674B">
        <w:rPr>
          <w:rFonts w:ascii="Times New Roman" w:eastAsia="Times New Roman" w:hAnsi="Times New Roman" w:cs="Times New Roman"/>
          <w:sz w:val="24"/>
          <w:szCs w:val="24"/>
        </w:rPr>
        <w:t xml:space="preserve">одрядчика направлена  с требованиями об уплате пени в размере 21536,8 </w:t>
      </w:r>
      <w:r w:rsidR="0009726E">
        <w:rPr>
          <w:rFonts w:ascii="Times New Roman" w:eastAsia="Times New Roman" w:hAnsi="Times New Roman" w:cs="Times New Roman"/>
          <w:sz w:val="24"/>
          <w:szCs w:val="24"/>
        </w:rPr>
        <w:t>тыс. руб</w:t>
      </w:r>
      <w:r w:rsidRPr="0025674B">
        <w:rPr>
          <w:rFonts w:ascii="Times New Roman" w:eastAsia="Times New Roman" w:hAnsi="Times New Roman" w:cs="Times New Roman"/>
          <w:sz w:val="24"/>
          <w:szCs w:val="24"/>
        </w:rPr>
        <w:t>лей. Подрядчик не сог</w:t>
      </w:r>
      <w:r w:rsidR="002869DF">
        <w:rPr>
          <w:rFonts w:ascii="Times New Roman" w:eastAsia="Times New Roman" w:hAnsi="Times New Roman" w:cs="Times New Roman"/>
          <w:sz w:val="24"/>
          <w:szCs w:val="24"/>
        </w:rPr>
        <w:t>ласился с претензией по причине, что им</w:t>
      </w:r>
      <w:r w:rsidRPr="0025674B">
        <w:rPr>
          <w:rFonts w:ascii="Times New Roman" w:eastAsia="Times New Roman" w:hAnsi="Times New Roman" w:cs="Times New Roman"/>
          <w:sz w:val="24"/>
          <w:szCs w:val="24"/>
        </w:rPr>
        <w:t xml:space="preserve"> неоднократно отправлялись письма на согласование отдельных видов работ, отсутствующих в проектной документации. До получения согласования по возникшим вопросам подрядчик длительное время не мог производить работы на объекте, что повлекло за собой увеличение срока строительных работ и просрочку сроков исполнения контракта. </w:t>
      </w:r>
      <w:proofErr w:type="gramStart"/>
      <w:r w:rsidR="002869DF">
        <w:rPr>
          <w:rFonts w:ascii="Times New Roman" w:eastAsia="Times New Roman" w:hAnsi="Times New Roman" w:cs="Times New Roman"/>
          <w:sz w:val="24"/>
          <w:szCs w:val="24"/>
        </w:rPr>
        <w:t xml:space="preserve">В </w:t>
      </w:r>
      <w:r w:rsidR="002869DF" w:rsidRPr="0025674B">
        <w:rPr>
          <w:rFonts w:ascii="Times New Roman" w:eastAsia="Times New Roman" w:hAnsi="Times New Roman" w:cs="Times New Roman"/>
          <w:sz w:val="24"/>
          <w:szCs w:val="24"/>
        </w:rPr>
        <w:lastRenderedPageBreak/>
        <w:t xml:space="preserve">Арбитражный суд Сахалинской области исковое заявление о взыскании нестойки с подрядчика </w:t>
      </w:r>
      <w:r w:rsidR="002869DF">
        <w:rPr>
          <w:rFonts w:ascii="Times New Roman" w:eastAsia="Times New Roman" w:hAnsi="Times New Roman" w:cs="Times New Roman"/>
          <w:sz w:val="24"/>
          <w:szCs w:val="24"/>
        </w:rPr>
        <w:t>при наличии вышеуказанных обстоятельств управлением  не направлялось.</w:t>
      </w:r>
      <w:proofErr w:type="gramEnd"/>
      <w:r w:rsidR="002869DF">
        <w:rPr>
          <w:rFonts w:ascii="Times New Roman" w:eastAsia="Times New Roman" w:hAnsi="Times New Roman" w:cs="Times New Roman"/>
          <w:sz w:val="24"/>
          <w:szCs w:val="24"/>
        </w:rPr>
        <w:t xml:space="preserve"> Вместе с тем, о</w:t>
      </w:r>
      <w:r w:rsidRPr="0025674B">
        <w:rPr>
          <w:rFonts w:ascii="Times New Roman" w:eastAsia="Times New Roman" w:hAnsi="Times New Roman" w:cs="Times New Roman"/>
          <w:sz w:val="24"/>
          <w:szCs w:val="24"/>
        </w:rPr>
        <w:t xml:space="preserve">кончательный расчет штрафных санкций (по состоянию на 01.11.2017 </w:t>
      </w:r>
      <w:r w:rsidR="0009726E">
        <w:rPr>
          <w:rFonts w:ascii="Times New Roman" w:eastAsia="Times New Roman" w:hAnsi="Times New Roman" w:cs="Times New Roman"/>
          <w:sz w:val="24"/>
          <w:szCs w:val="24"/>
        </w:rPr>
        <w:t>-</w:t>
      </w:r>
      <w:r w:rsidRPr="0025674B">
        <w:rPr>
          <w:rFonts w:ascii="Times New Roman" w:eastAsia="Times New Roman" w:hAnsi="Times New Roman" w:cs="Times New Roman"/>
          <w:sz w:val="24"/>
          <w:szCs w:val="24"/>
        </w:rPr>
        <w:t>момент окончания</w:t>
      </w:r>
      <w:r w:rsidR="00832CD0">
        <w:rPr>
          <w:rFonts w:ascii="Times New Roman" w:eastAsia="Times New Roman" w:hAnsi="Times New Roman" w:cs="Times New Roman"/>
          <w:sz w:val="24"/>
          <w:szCs w:val="24"/>
        </w:rPr>
        <w:t xml:space="preserve"> строительства) не производился;</w:t>
      </w:r>
      <w:r w:rsidRPr="0025674B">
        <w:rPr>
          <w:rFonts w:ascii="Times New Roman" w:eastAsia="Times New Roman" w:hAnsi="Times New Roman" w:cs="Times New Roman"/>
          <w:sz w:val="24"/>
          <w:szCs w:val="24"/>
        </w:rPr>
        <w:t xml:space="preserve"> </w:t>
      </w:r>
    </w:p>
    <w:p w:rsidR="006967CB" w:rsidRPr="0025674B" w:rsidRDefault="002869DF" w:rsidP="00832CD0">
      <w:pPr>
        <w:spacing w:before="60"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6967CB" w:rsidRPr="0025674B">
        <w:rPr>
          <w:rFonts w:ascii="Times New Roman" w:eastAsia="Times New Roman" w:hAnsi="Times New Roman" w:cs="Times New Roman"/>
          <w:sz w:val="24"/>
          <w:szCs w:val="24"/>
        </w:rPr>
        <w:t xml:space="preserve">17.08.2015 с ООО </w:t>
      </w:r>
      <w:r w:rsidR="0009726E">
        <w:rPr>
          <w:rFonts w:ascii="Times New Roman" w:eastAsia="Times New Roman" w:hAnsi="Times New Roman" w:cs="Times New Roman"/>
          <w:sz w:val="24"/>
          <w:szCs w:val="24"/>
        </w:rPr>
        <w:t>«</w:t>
      </w:r>
      <w:r w:rsidR="006967CB" w:rsidRPr="0025674B">
        <w:rPr>
          <w:rFonts w:ascii="Times New Roman" w:eastAsia="Times New Roman" w:hAnsi="Times New Roman" w:cs="Times New Roman"/>
          <w:sz w:val="24"/>
          <w:szCs w:val="24"/>
        </w:rPr>
        <w:t>Конструктор</w:t>
      </w:r>
      <w:r w:rsidR="0009726E">
        <w:rPr>
          <w:rFonts w:ascii="Times New Roman" w:eastAsia="Times New Roman" w:hAnsi="Times New Roman" w:cs="Times New Roman"/>
          <w:sz w:val="24"/>
          <w:szCs w:val="24"/>
        </w:rPr>
        <w:t>»</w:t>
      </w:r>
      <w:r w:rsidR="006967CB" w:rsidRPr="0025674B">
        <w:rPr>
          <w:rFonts w:ascii="Times New Roman" w:eastAsia="Times New Roman" w:hAnsi="Times New Roman" w:cs="Times New Roman"/>
          <w:sz w:val="24"/>
          <w:szCs w:val="24"/>
        </w:rPr>
        <w:t xml:space="preserve"> </w:t>
      </w:r>
      <w:r w:rsidRPr="0025674B">
        <w:rPr>
          <w:rFonts w:ascii="Times New Roman" w:eastAsia="Times New Roman" w:hAnsi="Times New Roman" w:cs="Times New Roman"/>
          <w:sz w:val="24"/>
          <w:szCs w:val="24"/>
        </w:rPr>
        <w:t xml:space="preserve">заключен </w:t>
      </w:r>
      <w:r>
        <w:rPr>
          <w:rFonts w:ascii="Times New Roman" w:eastAsia="Times New Roman" w:hAnsi="Times New Roman" w:cs="Times New Roman"/>
          <w:sz w:val="24"/>
          <w:szCs w:val="24"/>
        </w:rPr>
        <w:t xml:space="preserve">контракт </w:t>
      </w:r>
      <w:r w:rsidR="006967CB" w:rsidRPr="0025674B">
        <w:rPr>
          <w:rFonts w:ascii="Times New Roman" w:eastAsia="Times New Roman" w:hAnsi="Times New Roman" w:cs="Times New Roman"/>
          <w:sz w:val="24"/>
          <w:szCs w:val="24"/>
        </w:rPr>
        <w:t>на осуществление авторского надзора за строительством объекта</w:t>
      </w:r>
      <w:r w:rsidR="001D0543">
        <w:rPr>
          <w:rFonts w:ascii="Times New Roman" w:eastAsia="Times New Roman" w:hAnsi="Times New Roman" w:cs="Times New Roman"/>
          <w:sz w:val="24"/>
          <w:szCs w:val="24"/>
        </w:rPr>
        <w:t>, с на</w:t>
      </w:r>
      <w:r w:rsidR="006967CB" w:rsidRPr="0025674B">
        <w:rPr>
          <w:rFonts w:ascii="Times New Roman" w:eastAsia="Times New Roman" w:hAnsi="Times New Roman" w:cs="Times New Roman"/>
          <w:sz w:val="24"/>
          <w:szCs w:val="24"/>
        </w:rPr>
        <w:t>чало</w:t>
      </w:r>
      <w:r w:rsidR="001D0543">
        <w:rPr>
          <w:rFonts w:ascii="Times New Roman" w:eastAsia="Times New Roman" w:hAnsi="Times New Roman" w:cs="Times New Roman"/>
          <w:sz w:val="24"/>
          <w:szCs w:val="24"/>
        </w:rPr>
        <w:t>м</w:t>
      </w:r>
      <w:r w:rsidR="006967CB" w:rsidRPr="0025674B">
        <w:rPr>
          <w:rFonts w:ascii="Times New Roman" w:eastAsia="Times New Roman" w:hAnsi="Times New Roman" w:cs="Times New Roman"/>
          <w:sz w:val="24"/>
          <w:szCs w:val="24"/>
        </w:rPr>
        <w:t xml:space="preserve"> выполнения работ</w:t>
      </w:r>
      <w:r w:rsidR="001D0543">
        <w:rPr>
          <w:rFonts w:ascii="Times New Roman" w:eastAsia="Times New Roman" w:hAnsi="Times New Roman" w:cs="Times New Roman"/>
          <w:sz w:val="24"/>
          <w:szCs w:val="24"/>
        </w:rPr>
        <w:t xml:space="preserve"> (</w:t>
      </w:r>
      <w:r w:rsidR="006967CB" w:rsidRPr="0025674B">
        <w:rPr>
          <w:rFonts w:ascii="Times New Roman" w:eastAsia="Times New Roman" w:hAnsi="Times New Roman" w:cs="Times New Roman"/>
          <w:sz w:val="24"/>
          <w:szCs w:val="24"/>
        </w:rPr>
        <w:t>дат</w:t>
      </w:r>
      <w:r w:rsidR="001D0543">
        <w:rPr>
          <w:rFonts w:ascii="Times New Roman" w:eastAsia="Times New Roman" w:hAnsi="Times New Roman" w:cs="Times New Roman"/>
          <w:sz w:val="24"/>
          <w:szCs w:val="24"/>
        </w:rPr>
        <w:t>а</w:t>
      </w:r>
      <w:r w:rsidR="006967CB" w:rsidRPr="0025674B">
        <w:rPr>
          <w:rFonts w:ascii="Times New Roman" w:eastAsia="Times New Roman" w:hAnsi="Times New Roman" w:cs="Times New Roman"/>
          <w:sz w:val="24"/>
          <w:szCs w:val="24"/>
        </w:rPr>
        <w:t xml:space="preserve"> заключения контракта</w:t>
      </w:r>
      <w:r w:rsidR="001D0543">
        <w:rPr>
          <w:rFonts w:ascii="Times New Roman" w:eastAsia="Times New Roman" w:hAnsi="Times New Roman" w:cs="Times New Roman"/>
          <w:sz w:val="24"/>
          <w:szCs w:val="24"/>
        </w:rPr>
        <w:t>)</w:t>
      </w:r>
      <w:r w:rsidR="006967CB" w:rsidRPr="0025674B">
        <w:rPr>
          <w:rFonts w:ascii="Times New Roman" w:eastAsia="Times New Roman" w:hAnsi="Times New Roman" w:cs="Times New Roman"/>
          <w:sz w:val="24"/>
          <w:szCs w:val="24"/>
        </w:rPr>
        <w:t xml:space="preserve"> до 31.01.2017</w:t>
      </w:r>
      <w:r w:rsidR="001D0543">
        <w:rPr>
          <w:rFonts w:ascii="Times New Roman" w:eastAsia="Times New Roman" w:hAnsi="Times New Roman" w:cs="Times New Roman"/>
          <w:sz w:val="24"/>
          <w:szCs w:val="24"/>
        </w:rPr>
        <w:t>, с</w:t>
      </w:r>
      <w:r w:rsidR="006967CB" w:rsidRPr="0025674B">
        <w:rPr>
          <w:rFonts w:ascii="Times New Roman" w:eastAsia="Times New Roman" w:hAnsi="Times New Roman" w:cs="Times New Roman"/>
          <w:sz w:val="24"/>
          <w:szCs w:val="24"/>
        </w:rPr>
        <w:t>тоимость</w:t>
      </w:r>
      <w:r w:rsidR="001D0543">
        <w:rPr>
          <w:rFonts w:ascii="Times New Roman" w:eastAsia="Times New Roman" w:hAnsi="Times New Roman" w:cs="Times New Roman"/>
          <w:sz w:val="24"/>
          <w:szCs w:val="24"/>
        </w:rPr>
        <w:t>ю -</w:t>
      </w:r>
      <w:r w:rsidR="006967CB" w:rsidRPr="0025674B">
        <w:rPr>
          <w:rFonts w:ascii="Times New Roman" w:eastAsia="Times New Roman" w:hAnsi="Times New Roman" w:cs="Times New Roman"/>
          <w:sz w:val="24"/>
          <w:szCs w:val="24"/>
        </w:rPr>
        <w:t xml:space="preserve"> 766,8 </w:t>
      </w:r>
      <w:r w:rsidR="0009726E">
        <w:rPr>
          <w:rFonts w:ascii="Times New Roman" w:eastAsia="Times New Roman" w:hAnsi="Times New Roman" w:cs="Times New Roman"/>
          <w:sz w:val="24"/>
          <w:szCs w:val="24"/>
        </w:rPr>
        <w:t>тыс. руб</w:t>
      </w:r>
      <w:r w:rsidR="006967CB" w:rsidRPr="0025674B">
        <w:rPr>
          <w:rFonts w:ascii="Times New Roman" w:eastAsia="Times New Roman" w:hAnsi="Times New Roman" w:cs="Times New Roman"/>
          <w:sz w:val="24"/>
          <w:szCs w:val="24"/>
        </w:rPr>
        <w:t>лей (средства местного бюджета).</w:t>
      </w:r>
      <w:r w:rsidR="001D0543">
        <w:rPr>
          <w:rFonts w:ascii="Times New Roman" w:eastAsia="Times New Roman" w:hAnsi="Times New Roman" w:cs="Times New Roman"/>
          <w:sz w:val="24"/>
          <w:szCs w:val="24"/>
        </w:rPr>
        <w:t xml:space="preserve"> </w:t>
      </w:r>
      <w:r w:rsidR="006967CB" w:rsidRPr="0025674B">
        <w:rPr>
          <w:rFonts w:ascii="Times New Roman" w:eastAsia="Times New Roman" w:hAnsi="Times New Roman" w:cs="Times New Roman"/>
          <w:sz w:val="24"/>
          <w:szCs w:val="24"/>
        </w:rPr>
        <w:t xml:space="preserve">Приказом руководителя ООО </w:t>
      </w:r>
      <w:r w:rsidR="0009726E">
        <w:rPr>
          <w:rFonts w:ascii="Times New Roman" w:eastAsia="Times New Roman" w:hAnsi="Times New Roman" w:cs="Times New Roman"/>
          <w:sz w:val="24"/>
          <w:szCs w:val="24"/>
        </w:rPr>
        <w:t>«</w:t>
      </w:r>
      <w:r w:rsidR="006967CB" w:rsidRPr="0025674B">
        <w:rPr>
          <w:rFonts w:ascii="Times New Roman" w:eastAsia="Times New Roman" w:hAnsi="Times New Roman" w:cs="Times New Roman"/>
          <w:sz w:val="24"/>
          <w:szCs w:val="24"/>
        </w:rPr>
        <w:t>Конструктор</w:t>
      </w:r>
      <w:r w:rsidR="0009726E">
        <w:rPr>
          <w:rFonts w:ascii="Times New Roman" w:eastAsia="Times New Roman" w:hAnsi="Times New Roman" w:cs="Times New Roman"/>
          <w:sz w:val="24"/>
          <w:szCs w:val="24"/>
        </w:rPr>
        <w:t>»</w:t>
      </w:r>
      <w:r w:rsidR="006967CB" w:rsidRPr="0025674B">
        <w:rPr>
          <w:rFonts w:ascii="Times New Roman" w:eastAsia="Times New Roman" w:hAnsi="Times New Roman" w:cs="Times New Roman"/>
          <w:sz w:val="24"/>
          <w:szCs w:val="24"/>
        </w:rPr>
        <w:t xml:space="preserve"> определен руководитель, осуществляющий надзор</w:t>
      </w:r>
      <w:r w:rsidR="00832CD0">
        <w:rPr>
          <w:rFonts w:ascii="Times New Roman" w:eastAsia="Times New Roman" w:hAnsi="Times New Roman" w:cs="Times New Roman"/>
          <w:sz w:val="24"/>
          <w:szCs w:val="24"/>
        </w:rPr>
        <w:t xml:space="preserve">, </w:t>
      </w:r>
      <w:r w:rsidR="006967CB" w:rsidRPr="0025674B">
        <w:rPr>
          <w:rFonts w:ascii="Times New Roman" w:eastAsia="Times New Roman" w:hAnsi="Times New Roman" w:cs="Times New Roman"/>
          <w:sz w:val="24"/>
          <w:szCs w:val="24"/>
        </w:rPr>
        <w:t xml:space="preserve">в лице главного конструктора. </w:t>
      </w:r>
      <w:r w:rsidR="001D0543">
        <w:rPr>
          <w:rFonts w:ascii="Times New Roman" w:eastAsia="Times New Roman" w:hAnsi="Times New Roman" w:cs="Times New Roman"/>
          <w:sz w:val="24"/>
          <w:szCs w:val="24"/>
        </w:rPr>
        <w:t>И</w:t>
      </w:r>
      <w:r w:rsidR="006967CB" w:rsidRPr="0025674B">
        <w:rPr>
          <w:rFonts w:ascii="Times New Roman" w:eastAsia="Times New Roman" w:hAnsi="Times New Roman" w:cs="Times New Roman"/>
          <w:sz w:val="24"/>
          <w:szCs w:val="24"/>
        </w:rPr>
        <w:t>сполнитель обязан осуществлять авторский надзор с обязательным посещением объекта и записью в журнале авторского надзора. Журнал авторского надзора за строительством начат 17.08.2015, дата окончания отсутствует. Последняя запись в журнал внесена 13.02.2017. Журнал пронумерован, прошнурован и скреплен печатью.</w:t>
      </w:r>
      <w:r w:rsidR="001D0543">
        <w:rPr>
          <w:rFonts w:ascii="Times New Roman" w:eastAsia="Times New Roman" w:hAnsi="Times New Roman" w:cs="Times New Roman"/>
          <w:sz w:val="24"/>
          <w:szCs w:val="24"/>
        </w:rPr>
        <w:t xml:space="preserve"> </w:t>
      </w:r>
      <w:r w:rsidR="006967CB" w:rsidRPr="0025674B">
        <w:rPr>
          <w:rFonts w:ascii="Times New Roman" w:eastAsia="Times New Roman" w:hAnsi="Times New Roman" w:cs="Times New Roman"/>
          <w:sz w:val="24"/>
          <w:szCs w:val="24"/>
        </w:rPr>
        <w:t>Строительство окончено 01.11.2017, таким образом, с 1</w:t>
      </w:r>
      <w:r w:rsidR="006967CB">
        <w:rPr>
          <w:rFonts w:ascii="Times New Roman" w:eastAsia="Times New Roman" w:hAnsi="Times New Roman" w:cs="Times New Roman"/>
          <w:sz w:val="24"/>
          <w:szCs w:val="24"/>
        </w:rPr>
        <w:t>4</w:t>
      </w:r>
      <w:r w:rsidR="006967CB" w:rsidRPr="0025674B">
        <w:rPr>
          <w:rFonts w:ascii="Times New Roman" w:eastAsia="Times New Roman" w:hAnsi="Times New Roman" w:cs="Times New Roman"/>
          <w:sz w:val="24"/>
          <w:szCs w:val="24"/>
        </w:rPr>
        <w:t>.02.2017 до окончания строительства авторский надзор за строительством объекта не велся.</w:t>
      </w:r>
      <w:r w:rsidR="006967CB">
        <w:rPr>
          <w:rFonts w:ascii="Times New Roman" w:eastAsia="Times New Roman" w:hAnsi="Times New Roman" w:cs="Times New Roman"/>
          <w:sz w:val="24"/>
          <w:szCs w:val="24"/>
        </w:rPr>
        <w:t xml:space="preserve"> </w:t>
      </w:r>
    </w:p>
    <w:p w:rsidR="006967CB" w:rsidRPr="0025674B" w:rsidRDefault="00960AE3" w:rsidP="00D512A8">
      <w:pPr>
        <w:spacing w:before="60"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Кроме того, в 2013 году в</w:t>
      </w:r>
      <w:r w:rsidR="006967CB" w:rsidRPr="0025674B">
        <w:rPr>
          <w:rFonts w:ascii="Times New Roman" w:eastAsia="Times New Roman" w:hAnsi="Times New Roman" w:cs="Times New Roman"/>
          <w:sz w:val="24"/>
          <w:szCs w:val="24"/>
        </w:rPr>
        <w:t xml:space="preserve"> рамках выполнения работ на объекте по технологическому присоединению электропринимающих устройств между</w:t>
      </w:r>
      <w:r w:rsidR="001D0543">
        <w:rPr>
          <w:rFonts w:ascii="Times New Roman" w:eastAsia="Times New Roman" w:hAnsi="Times New Roman" w:cs="Times New Roman"/>
          <w:sz w:val="24"/>
          <w:szCs w:val="24"/>
        </w:rPr>
        <w:t xml:space="preserve"> а</w:t>
      </w:r>
      <w:r w:rsidR="006967CB" w:rsidRPr="0025674B">
        <w:rPr>
          <w:rFonts w:ascii="Times New Roman" w:eastAsia="Times New Roman" w:hAnsi="Times New Roman" w:cs="Times New Roman"/>
          <w:sz w:val="24"/>
          <w:szCs w:val="24"/>
        </w:rPr>
        <w:t>дминистрацией</w:t>
      </w:r>
      <w:r w:rsidR="001D0543">
        <w:rPr>
          <w:rFonts w:ascii="Times New Roman" w:eastAsia="Times New Roman" w:hAnsi="Times New Roman" w:cs="Times New Roman"/>
          <w:sz w:val="24"/>
          <w:szCs w:val="24"/>
        </w:rPr>
        <w:t xml:space="preserve"> городского округа</w:t>
      </w:r>
      <w:r w:rsidR="006967CB" w:rsidRPr="0025674B">
        <w:rPr>
          <w:rFonts w:ascii="Times New Roman" w:eastAsia="Times New Roman" w:hAnsi="Times New Roman" w:cs="Times New Roman"/>
          <w:sz w:val="24"/>
          <w:szCs w:val="24"/>
        </w:rPr>
        <w:t xml:space="preserve"> и ОАО </w:t>
      </w:r>
      <w:r w:rsidR="0009726E">
        <w:rPr>
          <w:rFonts w:ascii="Times New Roman" w:eastAsia="Times New Roman" w:hAnsi="Times New Roman" w:cs="Times New Roman"/>
          <w:sz w:val="24"/>
          <w:szCs w:val="24"/>
        </w:rPr>
        <w:t>«</w:t>
      </w:r>
      <w:r w:rsidR="006967CB" w:rsidRPr="0025674B">
        <w:rPr>
          <w:rFonts w:ascii="Times New Roman" w:eastAsia="Times New Roman" w:hAnsi="Times New Roman" w:cs="Times New Roman"/>
          <w:sz w:val="24"/>
          <w:szCs w:val="24"/>
        </w:rPr>
        <w:t>Сахалинэнерго</w:t>
      </w:r>
      <w:r w:rsidR="0009726E">
        <w:rPr>
          <w:rFonts w:ascii="Times New Roman" w:eastAsia="Times New Roman" w:hAnsi="Times New Roman" w:cs="Times New Roman"/>
          <w:sz w:val="24"/>
          <w:szCs w:val="24"/>
        </w:rPr>
        <w:t>»</w:t>
      </w:r>
      <w:r w:rsidR="006967CB" w:rsidRPr="0025674B">
        <w:rPr>
          <w:rFonts w:ascii="Times New Roman" w:eastAsia="Times New Roman" w:hAnsi="Times New Roman" w:cs="Times New Roman"/>
          <w:sz w:val="24"/>
          <w:szCs w:val="24"/>
        </w:rPr>
        <w:t xml:space="preserve"> заключен договор от 13.02.2013 </w:t>
      </w:r>
      <w:r w:rsidR="00E84381">
        <w:rPr>
          <w:rFonts w:ascii="Times New Roman" w:eastAsia="Times New Roman" w:hAnsi="Times New Roman" w:cs="Times New Roman"/>
          <w:sz w:val="24"/>
          <w:szCs w:val="24"/>
        </w:rPr>
        <w:t xml:space="preserve">№ </w:t>
      </w:r>
      <w:r w:rsidR="006967CB" w:rsidRPr="0025674B">
        <w:rPr>
          <w:rFonts w:ascii="Times New Roman" w:eastAsia="Times New Roman" w:hAnsi="Times New Roman" w:cs="Times New Roman"/>
          <w:sz w:val="24"/>
          <w:szCs w:val="24"/>
        </w:rPr>
        <w:t>234-18/13</w:t>
      </w:r>
      <w:r w:rsidR="001D0543">
        <w:rPr>
          <w:rFonts w:ascii="Times New Roman" w:eastAsia="Times New Roman" w:hAnsi="Times New Roman" w:cs="Times New Roman"/>
          <w:sz w:val="24"/>
          <w:szCs w:val="24"/>
        </w:rPr>
        <w:t xml:space="preserve"> стоимостью</w:t>
      </w:r>
      <w:r w:rsidR="006967CB" w:rsidRPr="0025674B">
        <w:rPr>
          <w:rFonts w:ascii="Times New Roman" w:eastAsia="Times New Roman" w:hAnsi="Times New Roman" w:cs="Times New Roman"/>
          <w:sz w:val="24"/>
          <w:szCs w:val="24"/>
        </w:rPr>
        <w:t xml:space="preserve"> 7103,3 </w:t>
      </w:r>
      <w:r w:rsidR="0009726E">
        <w:rPr>
          <w:rFonts w:ascii="Times New Roman" w:eastAsia="Times New Roman" w:hAnsi="Times New Roman" w:cs="Times New Roman"/>
          <w:sz w:val="24"/>
          <w:szCs w:val="24"/>
        </w:rPr>
        <w:t>тыс. руб</w:t>
      </w:r>
      <w:r w:rsidR="006967CB" w:rsidRPr="0025674B">
        <w:rPr>
          <w:rFonts w:ascii="Times New Roman" w:eastAsia="Times New Roman" w:hAnsi="Times New Roman" w:cs="Times New Roman"/>
          <w:sz w:val="24"/>
          <w:szCs w:val="24"/>
        </w:rPr>
        <w:t xml:space="preserve">лей. В соответствии с актом об осуществлении технологического присоединения от 31.08.2017 </w:t>
      </w:r>
      <w:r w:rsidR="00E84381">
        <w:rPr>
          <w:rFonts w:ascii="Times New Roman" w:eastAsia="Times New Roman" w:hAnsi="Times New Roman" w:cs="Times New Roman"/>
          <w:sz w:val="24"/>
          <w:szCs w:val="24"/>
        </w:rPr>
        <w:t xml:space="preserve">№ </w:t>
      </w:r>
      <w:r w:rsidR="006967CB" w:rsidRPr="0025674B">
        <w:rPr>
          <w:rFonts w:ascii="Times New Roman" w:eastAsia="Times New Roman" w:hAnsi="Times New Roman" w:cs="Times New Roman"/>
          <w:sz w:val="24"/>
          <w:szCs w:val="24"/>
        </w:rPr>
        <w:t xml:space="preserve">424м/17/1 работы выполнены в полном объеме, заказчик претензий по оказанию услуг к сетевой организации не имеет. В 2016 году произведена оплата за выполненные работы в размере 4262,0 </w:t>
      </w:r>
      <w:r w:rsidR="0009726E">
        <w:rPr>
          <w:rFonts w:ascii="Times New Roman" w:eastAsia="Times New Roman" w:hAnsi="Times New Roman" w:cs="Times New Roman"/>
          <w:sz w:val="24"/>
          <w:szCs w:val="24"/>
        </w:rPr>
        <w:t>тыс. руб</w:t>
      </w:r>
      <w:r w:rsidR="006967CB" w:rsidRPr="0025674B">
        <w:rPr>
          <w:rFonts w:ascii="Times New Roman" w:eastAsia="Times New Roman" w:hAnsi="Times New Roman" w:cs="Times New Roman"/>
          <w:sz w:val="24"/>
          <w:szCs w:val="24"/>
        </w:rPr>
        <w:t xml:space="preserve">лей, в 2017 </w:t>
      </w:r>
      <w:r w:rsidR="006967CB">
        <w:rPr>
          <w:rFonts w:ascii="Times New Roman" w:eastAsia="Times New Roman" w:hAnsi="Times New Roman" w:cs="Times New Roman"/>
          <w:sz w:val="24"/>
          <w:szCs w:val="24"/>
        </w:rPr>
        <w:t xml:space="preserve">году </w:t>
      </w:r>
      <w:r w:rsidR="006967CB" w:rsidRPr="0025674B">
        <w:rPr>
          <w:rFonts w:ascii="Times New Roman" w:eastAsia="Times New Roman" w:hAnsi="Times New Roman" w:cs="Times New Roman"/>
          <w:sz w:val="24"/>
          <w:szCs w:val="24"/>
        </w:rPr>
        <w:t xml:space="preserve">- 2841,3 </w:t>
      </w:r>
      <w:r w:rsidR="0009726E">
        <w:rPr>
          <w:rFonts w:ascii="Times New Roman" w:eastAsia="Times New Roman" w:hAnsi="Times New Roman" w:cs="Times New Roman"/>
          <w:sz w:val="24"/>
          <w:szCs w:val="24"/>
        </w:rPr>
        <w:t>тыс. руб</w:t>
      </w:r>
      <w:r w:rsidR="006967CB" w:rsidRPr="0025674B">
        <w:rPr>
          <w:rFonts w:ascii="Times New Roman" w:eastAsia="Times New Roman" w:hAnsi="Times New Roman" w:cs="Times New Roman"/>
          <w:sz w:val="24"/>
          <w:szCs w:val="24"/>
        </w:rPr>
        <w:t xml:space="preserve">лей. </w:t>
      </w:r>
    </w:p>
    <w:p w:rsidR="006967CB" w:rsidRPr="0025674B" w:rsidRDefault="006967CB" w:rsidP="00D512A8">
      <w:pPr>
        <w:spacing w:after="0" w:line="240" w:lineRule="auto"/>
        <w:ind w:firstLine="709"/>
        <w:jc w:val="both"/>
        <w:rPr>
          <w:rFonts w:ascii="Times New Roman" w:eastAsia="Times New Roman" w:hAnsi="Times New Roman" w:cs="Times New Roman"/>
          <w:sz w:val="24"/>
          <w:szCs w:val="24"/>
        </w:rPr>
      </w:pPr>
      <w:r w:rsidRPr="0025674B">
        <w:rPr>
          <w:rFonts w:ascii="Times New Roman" w:eastAsia="Times New Roman" w:hAnsi="Times New Roman" w:cs="Times New Roman"/>
          <w:sz w:val="24"/>
          <w:szCs w:val="24"/>
        </w:rPr>
        <w:t xml:space="preserve">Разрешение на ввод объекта в эксплуатацию выдано отделом архитектуры и землепользования аппарата </w:t>
      </w:r>
      <w:r w:rsidR="00960AE3">
        <w:rPr>
          <w:rFonts w:ascii="Times New Roman" w:eastAsia="Times New Roman" w:hAnsi="Times New Roman" w:cs="Times New Roman"/>
          <w:sz w:val="24"/>
          <w:szCs w:val="24"/>
        </w:rPr>
        <w:t>а</w:t>
      </w:r>
      <w:r w:rsidRPr="0025674B">
        <w:rPr>
          <w:rFonts w:ascii="Times New Roman" w:eastAsia="Times New Roman" w:hAnsi="Times New Roman" w:cs="Times New Roman"/>
          <w:sz w:val="24"/>
          <w:szCs w:val="24"/>
        </w:rPr>
        <w:t xml:space="preserve">дминистрации от 29.11.2017 в соответствии с </w:t>
      </w:r>
      <w:r w:rsidR="0009726E">
        <w:rPr>
          <w:rFonts w:ascii="Times New Roman" w:eastAsia="Times New Roman" w:hAnsi="Times New Roman" w:cs="Times New Roman"/>
          <w:sz w:val="24"/>
          <w:szCs w:val="24"/>
        </w:rPr>
        <w:t xml:space="preserve">п. </w:t>
      </w:r>
      <w:r w:rsidRPr="0025674B">
        <w:rPr>
          <w:rFonts w:ascii="Times New Roman" w:eastAsia="Times New Roman" w:hAnsi="Times New Roman" w:cs="Times New Roman"/>
          <w:sz w:val="24"/>
          <w:szCs w:val="24"/>
        </w:rPr>
        <w:t xml:space="preserve">1 </w:t>
      </w:r>
      <w:r w:rsidR="0009726E">
        <w:rPr>
          <w:rFonts w:ascii="Times New Roman" w:eastAsia="Times New Roman" w:hAnsi="Times New Roman" w:cs="Times New Roman"/>
          <w:sz w:val="24"/>
          <w:szCs w:val="24"/>
        </w:rPr>
        <w:t xml:space="preserve">ст. </w:t>
      </w:r>
      <w:r w:rsidRPr="0025674B">
        <w:rPr>
          <w:rFonts w:ascii="Times New Roman" w:eastAsia="Times New Roman" w:hAnsi="Times New Roman" w:cs="Times New Roman"/>
          <w:sz w:val="24"/>
          <w:szCs w:val="24"/>
        </w:rPr>
        <w:t>55 Градостроительного кодекса РФ на основании технического плана от 13.10.2017, подготовленного кадастровым инженером.</w:t>
      </w:r>
      <w:r w:rsidR="00960AE3">
        <w:rPr>
          <w:rFonts w:ascii="Times New Roman" w:eastAsia="Times New Roman" w:hAnsi="Times New Roman" w:cs="Times New Roman"/>
          <w:sz w:val="24"/>
          <w:szCs w:val="24"/>
        </w:rPr>
        <w:t xml:space="preserve"> </w:t>
      </w:r>
      <w:r w:rsidRPr="0025674B">
        <w:rPr>
          <w:rFonts w:ascii="Times New Roman" w:eastAsia="Times New Roman" w:hAnsi="Times New Roman" w:cs="Times New Roman"/>
          <w:sz w:val="24"/>
          <w:szCs w:val="24"/>
        </w:rPr>
        <w:t xml:space="preserve">Адрес вновь построенному зданию физкультурно-оздоровительного комплекса с универсальным игровым залом и бассейном, земельному участку с кадастровым номером 65:17:0000010:276, расположенным в </w:t>
      </w:r>
      <w:r w:rsidR="00832CD0">
        <w:rPr>
          <w:rFonts w:ascii="Times New Roman" w:eastAsia="Times New Roman" w:hAnsi="Times New Roman" w:cs="Times New Roman"/>
          <w:sz w:val="24"/>
          <w:szCs w:val="24"/>
        </w:rPr>
        <w:br/>
      </w:r>
      <w:proofErr w:type="gramStart"/>
      <w:r w:rsidR="0009726E">
        <w:rPr>
          <w:rFonts w:ascii="Times New Roman" w:eastAsia="Times New Roman" w:hAnsi="Times New Roman" w:cs="Times New Roman"/>
          <w:sz w:val="24"/>
          <w:szCs w:val="24"/>
        </w:rPr>
        <w:t>г</w:t>
      </w:r>
      <w:proofErr w:type="gramEnd"/>
      <w:r w:rsidR="0009726E">
        <w:rPr>
          <w:rFonts w:ascii="Times New Roman" w:eastAsia="Times New Roman" w:hAnsi="Times New Roman" w:cs="Times New Roman"/>
          <w:sz w:val="24"/>
          <w:szCs w:val="24"/>
        </w:rPr>
        <w:t xml:space="preserve">. </w:t>
      </w:r>
      <w:r w:rsidRPr="0025674B">
        <w:rPr>
          <w:rFonts w:ascii="Times New Roman" w:eastAsia="Times New Roman" w:hAnsi="Times New Roman" w:cs="Times New Roman"/>
          <w:sz w:val="24"/>
          <w:szCs w:val="24"/>
        </w:rPr>
        <w:t>Поронайске</w:t>
      </w:r>
      <w:r w:rsidR="00960AE3">
        <w:rPr>
          <w:rFonts w:ascii="Times New Roman" w:eastAsia="Times New Roman" w:hAnsi="Times New Roman" w:cs="Times New Roman"/>
          <w:sz w:val="24"/>
          <w:szCs w:val="24"/>
        </w:rPr>
        <w:t>,</w:t>
      </w:r>
      <w:r w:rsidRPr="0025674B">
        <w:rPr>
          <w:rFonts w:ascii="Times New Roman" w:eastAsia="Times New Roman" w:hAnsi="Times New Roman" w:cs="Times New Roman"/>
          <w:sz w:val="24"/>
          <w:szCs w:val="24"/>
        </w:rPr>
        <w:t xml:space="preserve"> присвоен постановлением </w:t>
      </w:r>
      <w:r w:rsidR="00960AE3">
        <w:rPr>
          <w:rFonts w:ascii="Times New Roman" w:eastAsia="Times New Roman" w:hAnsi="Times New Roman" w:cs="Times New Roman"/>
          <w:sz w:val="24"/>
          <w:szCs w:val="24"/>
        </w:rPr>
        <w:t>а</w:t>
      </w:r>
      <w:r w:rsidR="00960AE3" w:rsidRPr="0025674B">
        <w:rPr>
          <w:rFonts w:ascii="Times New Roman" w:eastAsia="Times New Roman" w:hAnsi="Times New Roman" w:cs="Times New Roman"/>
          <w:sz w:val="24"/>
          <w:szCs w:val="24"/>
        </w:rPr>
        <w:t>дминистрации</w:t>
      </w:r>
      <w:r w:rsidRPr="0025674B">
        <w:rPr>
          <w:rFonts w:ascii="Times New Roman" w:eastAsia="Times New Roman" w:hAnsi="Times New Roman" w:cs="Times New Roman"/>
          <w:sz w:val="24"/>
          <w:szCs w:val="24"/>
        </w:rPr>
        <w:t xml:space="preserve"> </w:t>
      </w:r>
      <w:r w:rsidR="00960AE3">
        <w:rPr>
          <w:rFonts w:ascii="Times New Roman" w:eastAsia="Times New Roman" w:hAnsi="Times New Roman" w:cs="Times New Roman"/>
          <w:sz w:val="24"/>
          <w:szCs w:val="24"/>
        </w:rPr>
        <w:t xml:space="preserve">ГО </w:t>
      </w:r>
      <w:r w:rsidRPr="0025674B">
        <w:rPr>
          <w:rFonts w:ascii="Times New Roman" w:eastAsia="Times New Roman" w:hAnsi="Times New Roman" w:cs="Times New Roman"/>
          <w:sz w:val="24"/>
          <w:szCs w:val="24"/>
        </w:rPr>
        <w:t xml:space="preserve">от 04.09.2017 </w:t>
      </w:r>
      <w:r w:rsidR="00E84381">
        <w:rPr>
          <w:rFonts w:ascii="Times New Roman" w:eastAsia="Times New Roman" w:hAnsi="Times New Roman" w:cs="Times New Roman"/>
          <w:sz w:val="24"/>
          <w:szCs w:val="24"/>
        </w:rPr>
        <w:t xml:space="preserve">№ </w:t>
      </w:r>
      <w:r w:rsidRPr="0025674B">
        <w:rPr>
          <w:rFonts w:ascii="Times New Roman" w:eastAsia="Times New Roman" w:hAnsi="Times New Roman" w:cs="Times New Roman"/>
          <w:sz w:val="24"/>
          <w:szCs w:val="24"/>
        </w:rPr>
        <w:t>920.</w:t>
      </w:r>
    </w:p>
    <w:p w:rsidR="006967CB" w:rsidRPr="0025674B" w:rsidRDefault="006967CB" w:rsidP="00D512A8">
      <w:pPr>
        <w:spacing w:after="0" w:line="240" w:lineRule="auto"/>
        <w:ind w:firstLine="709"/>
        <w:jc w:val="both"/>
        <w:rPr>
          <w:rFonts w:ascii="Times New Roman" w:eastAsia="Times New Roman" w:hAnsi="Times New Roman" w:cs="Times New Roman"/>
          <w:sz w:val="24"/>
          <w:szCs w:val="24"/>
        </w:rPr>
      </w:pPr>
      <w:r w:rsidRPr="0025674B">
        <w:rPr>
          <w:rFonts w:ascii="Times New Roman" w:eastAsia="Times New Roman" w:hAnsi="Times New Roman" w:cs="Times New Roman"/>
          <w:sz w:val="24"/>
          <w:szCs w:val="24"/>
        </w:rPr>
        <w:t xml:space="preserve">Объект </w:t>
      </w:r>
      <w:r w:rsidR="0009726E">
        <w:rPr>
          <w:rFonts w:ascii="Times New Roman" w:eastAsia="Times New Roman" w:hAnsi="Times New Roman" w:cs="Times New Roman"/>
          <w:sz w:val="24"/>
          <w:szCs w:val="24"/>
        </w:rPr>
        <w:t>«</w:t>
      </w:r>
      <w:r w:rsidRPr="0025674B">
        <w:rPr>
          <w:rFonts w:ascii="Times New Roman" w:eastAsia="Times New Roman" w:hAnsi="Times New Roman" w:cs="Times New Roman"/>
          <w:sz w:val="24"/>
          <w:szCs w:val="24"/>
        </w:rPr>
        <w:t xml:space="preserve">Физкультурно-оздоровительный комплекс с универсальным игровым залом и бассейном в </w:t>
      </w:r>
      <w:proofErr w:type="gramStart"/>
      <w:r w:rsidR="0009726E">
        <w:rPr>
          <w:rFonts w:ascii="Times New Roman" w:eastAsia="Times New Roman" w:hAnsi="Times New Roman" w:cs="Times New Roman"/>
          <w:sz w:val="24"/>
          <w:szCs w:val="24"/>
        </w:rPr>
        <w:t>г</w:t>
      </w:r>
      <w:proofErr w:type="gramEnd"/>
      <w:r w:rsidR="0009726E">
        <w:rPr>
          <w:rFonts w:ascii="Times New Roman" w:eastAsia="Times New Roman" w:hAnsi="Times New Roman" w:cs="Times New Roman"/>
          <w:sz w:val="24"/>
          <w:szCs w:val="24"/>
        </w:rPr>
        <w:t xml:space="preserve">. </w:t>
      </w:r>
      <w:r w:rsidRPr="0025674B">
        <w:rPr>
          <w:rFonts w:ascii="Times New Roman" w:eastAsia="Times New Roman" w:hAnsi="Times New Roman" w:cs="Times New Roman"/>
          <w:sz w:val="24"/>
          <w:szCs w:val="24"/>
        </w:rPr>
        <w:t xml:space="preserve">Поронайске принят в муниципальную собственность и передан в оперативное управление МАУ </w:t>
      </w:r>
      <w:r w:rsidR="0009726E">
        <w:rPr>
          <w:rFonts w:ascii="Times New Roman" w:eastAsia="Times New Roman" w:hAnsi="Times New Roman" w:cs="Times New Roman"/>
          <w:sz w:val="24"/>
          <w:szCs w:val="24"/>
        </w:rPr>
        <w:t>«</w:t>
      </w:r>
      <w:r w:rsidRPr="0025674B">
        <w:rPr>
          <w:rFonts w:ascii="Times New Roman" w:eastAsia="Times New Roman" w:hAnsi="Times New Roman" w:cs="Times New Roman"/>
          <w:sz w:val="24"/>
          <w:szCs w:val="24"/>
        </w:rPr>
        <w:t xml:space="preserve">Физкультурно-оздоровительный комплекс </w:t>
      </w:r>
      <w:r w:rsidR="0009726E">
        <w:rPr>
          <w:rFonts w:ascii="Times New Roman" w:eastAsia="Times New Roman" w:hAnsi="Times New Roman" w:cs="Times New Roman"/>
          <w:sz w:val="24"/>
          <w:szCs w:val="24"/>
        </w:rPr>
        <w:t>«</w:t>
      </w:r>
      <w:r w:rsidRPr="0025674B">
        <w:rPr>
          <w:rFonts w:ascii="Times New Roman" w:eastAsia="Times New Roman" w:hAnsi="Times New Roman" w:cs="Times New Roman"/>
          <w:sz w:val="24"/>
          <w:szCs w:val="24"/>
        </w:rPr>
        <w:t>Поронайск Арена</w:t>
      </w:r>
      <w:r w:rsidR="0009726E">
        <w:rPr>
          <w:rFonts w:ascii="Times New Roman" w:eastAsia="Times New Roman" w:hAnsi="Times New Roman" w:cs="Times New Roman"/>
          <w:sz w:val="24"/>
          <w:szCs w:val="24"/>
        </w:rPr>
        <w:t>»</w:t>
      </w:r>
      <w:r w:rsidRPr="0025674B">
        <w:rPr>
          <w:rFonts w:ascii="Times New Roman" w:eastAsia="Times New Roman" w:hAnsi="Times New Roman" w:cs="Times New Roman"/>
          <w:sz w:val="24"/>
          <w:szCs w:val="24"/>
        </w:rPr>
        <w:t xml:space="preserve"> </w:t>
      </w:r>
      <w:r w:rsidR="00960AE3">
        <w:rPr>
          <w:rFonts w:ascii="Times New Roman" w:eastAsia="Times New Roman" w:hAnsi="Times New Roman" w:cs="Times New Roman"/>
          <w:sz w:val="24"/>
          <w:szCs w:val="24"/>
        </w:rPr>
        <w:t>постановлением а</w:t>
      </w:r>
      <w:r w:rsidRPr="0025674B">
        <w:rPr>
          <w:rFonts w:ascii="Times New Roman" w:eastAsia="Times New Roman" w:hAnsi="Times New Roman" w:cs="Times New Roman"/>
          <w:sz w:val="24"/>
          <w:szCs w:val="24"/>
        </w:rPr>
        <w:t>дм</w:t>
      </w:r>
      <w:r w:rsidR="00960AE3">
        <w:rPr>
          <w:rFonts w:ascii="Times New Roman" w:eastAsia="Times New Roman" w:hAnsi="Times New Roman" w:cs="Times New Roman"/>
          <w:sz w:val="24"/>
          <w:szCs w:val="24"/>
        </w:rPr>
        <w:t xml:space="preserve">инистрации от 30.11.2017 </w:t>
      </w:r>
      <w:r w:rsidR="00E84381">
        <w:rPr>
          <w:rFonts w:ascii="Times New Roman" w:eastAsia="Times New Roman" w:hAnsi="Times New Roman" w:cs="Times New Roman"/>
          <w:sz w:val="24"/>
          <w:szCs w:val="24"/>
        </w:rPr>
        <w:t xml:space="preserve">№ </w:t>
      </w:r>
      <w:r w:rsidR="00960AE3">
        <w:rPr>
          <w:rFonts w:ascii="Times New Roman" w:eastAsia="Times New Roman" w:hAnsi="Times New Roman" w:cs="Times New Roman"/>
          <w:sz w:val="24"/>
          <w:szCs w:val="24"/>
        </w:rPr>
        <w:t xml:space="preserve">1336 </w:t>
      </w:r>
      <w:r w:rsidRPr="0025674B">
        <w:rPr>
          <w:rFonts w:ascii="Times New Roman" w:eastAsia="Times New Roman" w:hAnsi="Times New Roman" w:cs="Times New Roman"/>
          <w:sz w:val="24"/>
          <w:szCs w:val="24"/>
        </w:rPr>
        <w:t xml:space="preserve"> </w:t>
      </w:r>
      <w:r w:rsidR="00960AE3" w:rsidRPr="0025674B">
        <w:rPr>
          <w:rFonts w:ascii="Times New Roman" w:eastAsia="Times New Roman" w:hAnsi="Times New Roman" w:cs="Times New Roman"/>
          <w:sz w:val="24"/>
          <w:szCs w:val="24"/>
        </w:rPr>
        <w:t xml:space="preserve">балансовой стоимостью 493056,2 </w:t>
      </w:r>
      <w:r w:rsidR="0009726E">
        <w:rPr>
          <w:rFonts w:ascii="Times New Roman" w:eastAsia="Times New Roman" w:hAnsi="Times New Roman" w:cs="Times New Roman"/>
          <w:sz w:val="24"/>
          <w:szCs w:val="24"/>
        </w:rPr>
        <w:t>тыс. руб</w:t>
      </w:r>
      <w:r w:rsidR="00832CD0">
        <w:rPr>
          <w:rFonts w:ascii="Times New Roman" w:eastAsia="Times New Roman" w:hAnsi="Times New Roman" w:cs="Times New Roman"/>
          <w:sz w:val="24"/>
          <w:szCs w:val="24"/>
        </w:rPr>
        <w:t>лей.</w:t>
      </w:r>
    </w:p>
    <w:p w:rsidR="006967CB" w:rsidRPr="0025674B" w:rsidRDefault="00960AE3" w:rsidP="00D512A8">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r w:rsidR="006967CB" w:rsidRPr="0025674B">
        <w:rPr>
          <w:rFonts w:ascii="Times New Roman" w:eastAsia="Times New Roman" w:hAnsi="Times New Roman" w:cs="Times New Roman"/>
          <w:sz w:val="24"/>
          <w:szCs w:val="24"/>
        </w:rPr>
        <w:t xml:space="preserve"> стоимость принимаемых основных фондов не включены все затраты, произведенные при строительстве объекта, что не соответствует нормам </w:t>
      </w:r>
      <w:r w:rsidR="0009726E">
        <w:rPr>
          <w:rFonts w:ascii="Times New Roman" w:eastAsia="Times New Roman" w:hAnsi="Times New Roman" w:cs="Times New Roman"/>
          <w:sz w:val="24"/>
          <w:szCs w:val="24"/>
        </w:rPr>
        <w:t xml:space="preserve">п. </w:t>
      </w:r>
      <w:r w:rsidR="006967CB" w:rsidRPr="0025674B">
        <w:rPr>
          <w:rFonts w:ascii="Times New Roman" w:eastAsia="Times New Roman" w:hAnsi="Times New Roman" w:cs="Times New Roman"/>
          <w:sz w:val="24"/>
          <w:szCs w:val="24"/>
        </w:rPr>
        <w:t xml:space="preserve">47 Инструкции </w:t>
      </w:r>
      <w:r>
        <w:rPr>
          <w:rFonts w:ascii="Times New Roman" w:eastAsia="Times New Roman" w:hAnsi="Times New Roman" w:cs="Times New Roman"/>
          <w:sz w:val="24"/>
          <w:szCs w:val="24"/>
        </w:rPr>
        <w:br/>
      </w:r>
      <w:r w:rsidR="00E84381">
        <w:rPr>
          <w:rFonts w:ascii="Times New Roman" w:eastAsia="Times New Roman" w:hAnsi="Times New Roman" w:cs="Times New Roman"/>
          <w:sz w:val="24"/>
          <w:szCs w:val="24"/>
        </w:rPr>
        <w:t xml:space="preserve">№ </w:t>
      </w:r>
      <w:r w:rsidR="006967CB" w:rsidRPr="0025674B">
        <w:rPr>
          <w:rFonts w:ascii="Times New Roman" w:eastAsia="Times New Roman" w:hAnsi="Times New Roman" w:cs="Times New Roman"/>
          <w:sz w:val="24"/>
          <w:szCs w:val="24"/>
        </w:rPr>
        <w:t xml:space="preserve">157н, которым определен порядок учета фактических вложений в приобретение, сооружение, изготовление объектов основных средств. </w:t>
      </w:r>
      <w:proofErr w:type="gramStart"/>
      <w:r w:rsidR="006967CB" w:rsidRPr="0025674B">
        <w:rPr>
          <w:rFonts w:ascii="Times New Roman" w:eastAsia="Times New Roman" w:hAnsi="Times New Roman" w:cs="Times New Roman"/>
          <w:sz w:val="24"/>
          <w:szCs w:val="24"/>
        </w:rPr>
        <w:t>Так, в балансовую стоимость физкультурно-оздоровительного комплекса не включены следующие затраты на общую сумму</w:t>
      </w:r>
      <w:r w:rsidR="006967CB">
        <w:rPr>
          <w:rFonts w:ascii="Times New Roman" w:eastAsia="Times New Roman" w:hAnsi="Times New Roman" w:cs="Times New Roman"/>
          <w:sz w:val="24"/>
          <w:szCs w:val="24"/>
        </w:rPr>
        <w:t xml:space="preserve"> </w:t>
      </w:r>
      <w:r w:rsidR="006967CB" w:rsidRPr="0025674B">
        <w:rPr>
          <w:rFonts w:ascii="Times New Roman" w:eastAsia="Times New Roman" w:hAnsi="Times New Roman" w:cs="Times New Roman"/>
          <w:sz w:val="24"/>
          <w:szCs w:val="24"/>
        </w:rPr>
        <w:t xml:space="preserve">10931,7 </w:t>
      </w:r>
      <w:r w:rsidR="0009726E">
        <w:rPr>
          <w:rFonts w:ascii="Times New Roman" w:eastAsia="Times New Roman" w:hAnsi="Times New Roman" w:cs="Times New Roman"/>
          <w:sz w:val="24"/>
          <w:szCs w:val="24"/>
        </w:rPr>
        <w:t>тыс. руб</w:t>
      </w:r>
      <w:r w:rsidR="006967CB" w:rsidRPr="0025674B">
        <w:rPr>
          <w:rFonts w:ascii="Times New Roman" w:eastAsia="Times New Roman" w:hAnsi="Times New Roman" w:cs="Times New Roman"/>
          <w:sz w:val="24"/>
          <w:szCs w:val="24"/>
        </w:rPr>
        <w:t>лей:</w:t>
      </w:r>
      <w:r>
        <w:rPr>
          <w:rFonts w:ascii="Times New Roman" w:eastAsia="Times New Roman" w:hAnsi="Times New Roman" w:cs="Times New Roman"/>
          <w:sz w:val="24"/>
          <w:szCs w:val="24"/>
        </w:rPr>
        <w:t xml:space="preserve"> </w:t>
      </w:r>
      <w:r w:rsidR="006967CB" w:rsidRPr="0025674B">
        <w:rPr>
          <w:rFonts w:ascii="Times New Roman" w:eastAsia="Times New Roman" w:hAnsi="Times New Roman" w:cs="Times New Roman"/>
          <w:sz w:val="24"/>
          <w:szCs w:val="24"/>
        </w:rPr>
        <w:t xml:space="preserve"> привязка проекта повторного применения для строительства объекта </w:t>
      </w:r>
      <w:r w:rsidR="0009726E">
        <w:rPr>
          <w:rFonts w:ascii="Times New Roman" w:eastAsia="Times New Roman" w:hAnsi="Times New Roman" w:cs="Times New Roman"/>
          <w:sz w:val="24"/>
          <w:szCs w:val="24"/>
        </w:rPr>
        <w:t>«</w:t>
      </w:r>
      <w:r w:rsidR="006967CB" w:rsidRPr="0025674B">
        <w:rPr>
          <w:rFonts w:ascii="Times New Roman" w:eastAsia="Times New Roman" w:hAnsi="Times New Roman" w:cs="Times New Roman"/>
          <w:sz w:val="24"/>
          <w:szCs w:val="24"/>
        </w:rPr>
        <w:t xml:space="preserve">Физкультурно-оздоровительный комплекс с универсальным игровым залом и бассейном в </w:t>
      </w:r>
      <w:r w:rsidR="0009726E">
        <w:rPr>
          <w:rFonts w:ascii="Times New Roman" w:eastAsia="Times New Roman" w:hAnsi="Times New Roman" w:cs="Times New Roman"/>
          <w:sz w:val="24"/>
          <w:szCs w:val="24"/>
        </w:rPr>
        <w:t xml:space="preserve">г. </w:t>
      </w:r>
      <w:r w:rsidR="006967CB" w:rsidRPr="0025674B">
        <w:rPr>
          <w:rFonts w:ascii="Times New Roman" w:eastAsia="Times New Roman" w:hAnsi="Times New Roman" w:cs="Times New Roman"/>
          <w:sz w:val="24"/>
          <w:szCs w:val="24"/>
        </w:rPr>
        <w:t>Поронайске</w:t>
      </w:r>
      <w:r w:rsidR="0009726E">
        <w:rPr>
          <w:rFonts w:ascii="Times New Roman" w:eastAsia="Times New Roman" w:hAnsi="Times New Roman" w:cs="Times New Roman"/>
          <w:sz w:val="24"/>
          <w:szCs w:val="24"/>
        </w:rPr>
        <w:t>»</w:t>
      </w:r>
      <w:r w:rsidR="006967CB" w:rsidRPr="0025674B">
        <w:rPr>
          <w:rFonts w:ascii="Times New Roman" w:eastAsia="Times New Roman" w:hAnsi="Times New Roman" w:cs="Times New Roman"/>
          <w:sz w:val="24"/>
          <w:szCs w:val="24"/>
        </w:rPr>
        <w:t xml:space="preserve"> стоимостью 3029,6 </w:t>
      </w:r>
      <w:r w:rsidR="0009726E">
        <w:rPr>
          <w:rFonts w:ascii="Times New Roman" w:eastAsia="Times New Roman" w:hAnsi="Times New Roman" w:cs="Times New Roman"/>
          <w:sz w:val="24"/>
          <w:szCs w:val="24"/>
        </w:rPr>
        <w:t>тыс. руб</w:t>
      </w:r>
      <w:r w:rsidR="006967CB" w:rsidRPr="0025674B">
        <w:rPr>
          <w:rFonts w:ascii="Times New Roman" w:eastAsia="Times New Roman" w:hAnsi="Times New Roman" w:cs="Times New Roman"/>
          <w:sz w:val="24"/>
          <w:szCs w:val="24"/>
        </w:rPr>
        <w:t>лей;</w:t>
      </w:r>
      <w:r>
        <w:rPr>
          <w:rFonts w:ascii="Times New Roman" w:eastAsia="Times New Roman" w:hAnsi="Times New Roman" w:cs="Times New Roman"/>
          <w:sz w:val="24"/>
          <w:szCs w:val="24"/>
        </w:rPr>
        <w:t xml:space="preserve"> </w:t>
      </w:r>
      <w:r w:rsidR="006967CB" w:rsidRPr="0025674B">
        <w:rPr>
          <w:rFonts w:ascii="Times New Roman" w:eastAsia="Times New Roman" w:hAnsi="Times New Roman" w:cs="Times New Roman"/>
          <w:sz w:val="24"/>
          <w:szCs w:val="24"/>
        </w:rPr>
        <w:t xml:space="preserve">технологическое присоединение - 7103,3 </w:t>
      </w:r>
      <w:r w:rsidR="0009726E">
        <w:rPr>
          <w:rFonts w:ascii="Times New Roman" w:eastAsia="Times New Roman" w:hAnsi="Times New Roman" w:cs="Times New Roman"/>
          <w:sz w:val="24"/>
          <w:szCs w:val="24"/>
        </w:rPr>
        <w:t>тыс. руб</w:t>
      </w:r>
      <w:r w:rsidR="006967CB" w:rsidRPr="0025674B">
        <w:rPr>
          <w:rFonts w:ascii="Times New Roman" w:eastAsia="Times New Roman" w:hAnsi="Times New Roman" w:cs="Times New Roman"/>
          <w:sz w:val="24"/>
          <w:szCs w:val="24"/>
        </w:rPr>
        <w:t>лей;</w:t>
      </w:r>
      <w:r>
        <w:rPr>
          <w:rFonts w:ascii="Times New Roman" w:eastAsia="Times New Roman" w:hAnsi="Times New Roman" w:cs="Times New Roman"/>
          <w:sz w:val="24"/>
          <w:szCs w:val="24"/>
        </w:rPr>
        <w:t xml:space="preserve"> </w:t>
      </w:r>
      <w:r w:rsidR="006967CB" w:rsidRPr="0025674B">
        <w:rPr>
          <w:rFonts w:ascii="Times New Roman" w:eastAsia="Times New Roman" w:hAnsi="Times New Roman" w:cs="Times New Roman"/>
          <w:sz w:val="24"/>
          <w:szCs w:val="24"/>
        </w:rPr>
        <w:t>авторский надзор за строительством объекта -</w:t>
      </w:r>
      <w:r w:rsidR="00832CD0">
        <w:rPr>
          <w:rFonts w:ascii="Times New Roman" w:eastAsia="Times New Roman" w:hAnsi="Times New Roman" w:cs="Times New Roman"/>
          <w:sz w:val="24"/>
          <w:szCs w:val="24"/>
        </w:rPr>
        <w:t xml:space="preserve"> </w:t>
      </w:r>
      <w:r w:rsidR="006967CB" w:rsidRPr="0025674B">
        <w:rPr>
          <w:rFonts w:ascii="Times New Roman" w:eastAsia="Times New Roman" w:hAnsi="Times New Roman" w:cs="Times New Roman"/>
          <w:sz w:val="24"/>
          <w:szCs w:val="24"/>
        </w:rPr>
        <w:t xml:space="preserve">766,8 </w:t>
      </w:r>
      <w:r w:rsidR="0009726E">
        <w:rPr>
          <w:rFonts w:ascii="Times New Roman" w:eastAsia="Times New Roman" w:hAnsi="Times New Roman" w:cs="Times New Roman"/>
          <w:sz w:val="24"/>
          <w:szCs w:val="24"/>
        </w:rPr>
        <w:t>тыс. руб</w:t>
      </w:r>
      <w:r w:rsidR="006967CB" w:rsidRPr="0025674B">
        <w:rPr>
          <w:rFonts w:ascii="Times New Roman" w:eastAsia="Times New Roman" w:hAnsi="Times New Roman" w:cs="Times New Roman"/>
          <w:sz w:val="24"/>
          <w:szCs w:val="24"/>
        </w:rPr>
        <w:t>лей;</w:t>
      </w:r>
      <w:proofErr w:type="gramEnd"/>
      <w:r>
        <w:rPr>
          <w:rFonts w:ascii="Times New Roman" w:eastAsia="Times New Roman" w:hAnsi="Times New Roman" w:cs="Times New Roman"/>
          <w:sz w:val="24"/>
          <w:szCs w:val="24"/>
        </w:rPr>
        <w:t xml:space="preserve"> </w:t>
      </w:r>
      <w:r w:rsidR="006967CB" w:rsidRPr="0025674B">
        <w:rPr>
          <w:rFonts w:ascii="Times New Roman" w:eastAsia="Times New Roman" w:hAnsi="Times New Roman" w:cs="Times New Roman"/>
          <w:sz w:val="24"/>
          <w:szCs w:val="24"/>
        </w:rPr>
        <w:t xml:space="preserve">проверка достоверности определения сметной стоимости объекта - 32,0 </w:t>
      </w:r>
      <w:r w:rsidR="0009726E">
        <w:rPr>
          <w:rFonts w:ascii="Times New Roman" w:eastAsia="Times New Roman" w:hAnsi="Times New Roman" w:cs="Times New Roman"/>
          <w:sz w:val="24"/>
          <w:szCs w:val="24"/>
        </w:rPr>
        <w:t>тыс. руб</w:t>
      </w:r>
      <w:r w:rsidR="006967CB" w:rsidRPr="0025674B">
        <w:rPr>
          <w:rFonts w:ascii="Times New Roman" w:eastAsia="Times New Roman" w:hAnsi="Times New Roman" w:cs="Times New Roman"/>
          <w:sz w:val="24"/>
          <w:szCs w:val="24"/>
        </w:rPr>
        <w:t xml:space="preserve">лей. </w:t>
      </w:r>
    </w:p>
    <w:p w:rsidR="006967CB" w:rsidRDefault="006967CB" w:rsidP="00D512A8">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Таким образом, стоимость принятой муниципальной собственности занижена на </w:t>
      </w:r>
      <w:r w:rsidRPr="00BA79AE">
        <w:rPr>
          <w:rFonts w:ascii="Times New Roman" w:eastAsia="Times New Roman" w:hAnsi="Times New Roman" w:cs="Times New Roman"/>
          <w:sz w:val="24"/>
          <w:szCs w:val="24"/>
        </w:rPr>
        <w:t xml:space="preserve">10931,7 </w:t>
      </w:r>
      <w:r w:rsidR="0009726E">
        <w:rPr>
          <w:rFonts w:ascii="Times New Roman" w:eastAsia="Times New Roman" w:hAnsi="Times New Roman" w:cs="Times New Roman"/>
          <w:sz w:val="24"/>
          <w:szCs w:val="24"/>
        </w:rPr>
        <w:t>тыс. руб</w:t>
      </w:r>
      <w:r w:rsidRPr="00BA79AE">
        <w:rPr>
          <w:rFonts w:ascii="Times New Roman" w:eastAsia="Times New Roman" w:hAnsi="Times New Roman" w:cs="Times New Roman"/>
          <w:sz w:val="24"/>
          <w:szCs w:val="24"/>
        </w:rPr>
        <w:t>лей</w:t>
      </w:r>
      <w:r>
        <w:rPr>
          <w:rFonts w:ascii="Times New Roman" w:eastAsia="Times New Roman" w:hAnsi="Times New Roman" w:cs="Times New Roman"/>
          <w:sz w:val="24"/>
          <w:szCs w:val="24"/>
        </w:rPr>
        <w:t xml:space="preserve"> и требует корректировки.</w:t>
      </w:r>
    </w:p>
    <w:p w:rsidR="0014094A" w:rsidRDefault="006967CB" w:rsidP="00D512A8">
      <w:pPr>
        <w:spacing w:after="0" w:line="240" w:lineRule="auto"/>
        <w:ind w:firstLine="709"/>
        <w:jc w:val="both"/>
        <w:rPr>
          <w:rFonts w:ascii="Times New Roman" w:eastAsia="Times New Roman" w:hAnsi="Times New Roman" w:cs="Times New Roman"/>
          <w:sz w:val="24"/>
          <w:szCs w:val="24"/>
        </w:rPr>
      </w:pPr>
      <w:r w:rsidRPr="0025674B">
        <w:rPr>
          <w:rFonts w:ascii="Times New Roman" w:eastAsia="Times New Roman" w:hAnsi="Times New Roman" w:cs="Times New Roman"/>
          <w:sz w:val="24"/>
          <w:szCs w:val="24"/>
        </w:rPr>
        <w:t>Визуальной проверкой установлено. Физкультурно-оздоровительный комплекс введен в эксплуатацию и действует. В ходе посещения комплекса произведен осмотр следующих объектов и помещений (плавательный бассейн, универсальный зал для занятия мини-футболом, баскетболом, волейболом, тренажерный зал, сауна, медицинский кабинет, а также помещения для тренеров, административного персонала и рабочих, помещение водоподготовки, буфет).</w:t>
      </w:r>
      <w:r w:rsidR="00960AE3">
        <w:rPr>
          <w:rFonts w:ascii="Times New Roman" w:eastAsia="Times New Roman" w:hAnsi="Times New Roman" w:cs="Times New Roman"/>
          <w:sz w:val="24"/>
          <w:szCs w:val="24"/>
        </w:rPr>
        <w:t xml:space="preserve"> Как показал осмотр, </w:t>
      </w:r>
      <w:r>
        <w:rPr>
          <w:rFonts w:ascii="Times New Roman" w:eastAsia="Times New Roman" w:hAnsi="Times New Roman" w:cs="Times New Roman"/>
          <w:sz w:val="24"/>
          <w:szCs w:val="24"/>
        </w:rPr>
        <w:t>часть оборудования</w:t>
      </w:r>
      <w:r w:rsidR="00832CD0">
        <w:rPr>
          <w:rFonts w:ascii="Times New Roman" w:eastAsia="Times New Roman" w:hAnsi="Times New Roman" w:cs="Times New Roman"/>
          <w:sz w:val="24"/>
          <w:szCs w:val="24"/>
        </w:rPr>
        <w:t xml:space="preserve"> и мебели</w:t>
      </w:r>
      <w:r>
        <w:rPr>
          <w:rFonts w:ascii="Times New Roman" w:eastAsia="Times New Roman" w:hAnsi="Times New Roman" w:cs="Times New Roman"/>
          <w:sz w:val="24"/>
          <w:szCs w:val="24"/>
        </w:rPr>
        <w:t>, предусмотренн</w:t>
      </w:r>
      <w:r w:rsidR="00832CD0">
        <w:rPr>
          <w:rFonts w:ascii="Times New Roman" w:eastAsia="Times New Roman" w:hAnsi="Times New Roman" w:cs="Times New Roman"/>
          <w:sz w:val="24"/>
          <w:szCs w:val="24"/>
        </w:rPr>
        <w:t>ые</w:t>
      </w:r>
      <w:r>
        <w:rPr>
          <w:rFonts w:ascii="Times New Roman" w:eastAsia="Times New Roman" w:hAnsi="Times New Roman" w:cs="Times New Roman"/>
          <w:sz w:val="24"/>
          <w:szCs w:val="24"/>
        </w:rPr>
        <w:t xml:space="preserve"> проектной документацией по объекту, не использу</w:t>
      </w:r>
      <w:r w:rsidR="00832CD0">
        <w:rPr>
          <w:rFonts w:ascii="Times New Roman" w:eastAsia="Times New Roman" w:hAnsi="Times New Roman" w:cs="Times New Roman"/>
          <w:sz w:val="24"/>
          <w:szCs w:val="24"/>
        </w:rPr>
        <w:t>ю</w:t>
      </w:r>
      <w:r>
        <w:rPr>
          <w:rFonts w:ascii="Times New Roman" w:eastAsia="Times New Roman" w:hAnsi="Times New Roman" w:cs="Times New Roman"/>
          <w:sz w:val="24"/>
          <w:szCs w:val="24"/>
        </w:rPr>
        <w:t>тся в работе комплекса.</w:t>
      </w:r>
      <w:r w:rsidR="00960AE3">
        <w:rPr>
          <w:rFonts w:ascii="Times New Roman" w:eastAsia="Times New Roman" w:hAnsi="Times New Roman" w:cs="Times New Roman"/>
          <w:sz w:val="24"/>
          <w:szCs w:val="24"/>
        </w:rPr>
        <w:t xml:space="preserve"> </w:t>
      </w:r>
    </w:p>
    <w:p w:rsidR="006967CB" w:rsidRPr="0025674B" w:rsidRDefault="006967CB" w:rsidP="00D512A8">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Так, в</w:t>
      </w:r>
      <w:r w:rsidRPr="0025674B">
        <w:rPr>
          <w:rFonts w:ascii="Times New Roman" w:eastAsia="Times New Roman" w:hAnsi="Times New Roman" w:cs="Times New Roman"/>
          <w:sz w:val="24"/>
          <w:szCs w:val="24"/>
        </w:rPr>
        <w:t xml:space="preserve"> медицинском кабинете бассейна установлен шкаф вытяжной ЛАБ-1200ШВ</w:t>
      </w:r>
      <w:r w:rsidRPr="00937BD7">
        <w:rPr>
          <w:rFonts w:ascii="Times New Roman" w:eastAsia="Times New Roman" w:hAnsi="Times New Roman" w:cs="Times New Roman"/>
          <w:sz w:val="24"/>
          <w:szCs w:val="24"/>
        </w:rPr>
        <w:t xml:space="preserve"> </w:t>
      </w:r>
      <w:r w:rsidRPr="0025674B">
        <w:rPr>
          <w:rFonts w:ascii="Times New Roman" w:eastAsia="Times New Roman" w:hAnsi="Times New Roman" w:cs="Times New Roman"/>
          <w:sz w:val="24"/>
          <w:szCs w:val="24"/>
        </w:rPr>
        <w:t xml:space="preserve">стоимостью 50,2 </w:t>
      </w:r>
      <w:r w:rsidR="0009726E">
        <w:rPr>
          <w:rFonts w:ascii="Times New Roman" w:eastAsia="Times New Roman" w:hAnsi="Times New Roman" w:cs="Times New Roman"/>
          <w:sz w:val="24"/>
          <w:szCs w:val="24"/>
        </w:rPr>
        <w:t>тыс. руб</w:t>
      </w:r>
      <w:r w:rsidRPr="0025674B">
        <w:rPr>
          <w:rFonts w:ascii="Times New Roman" w:eastAsia="Times New Roman" w:hAnsi="Times New Roman" w:cs="Times New Roman"/>
          <w:sz w:val="24"/>
          <w:szCs w:val="24"/>
        </w:rPr>
        <w:t xml:space="preserve">лей, который не используется, стол ЛАБ-120ПК стоимостью 18,3 </w:t>
      </w:r>
      <w:r w:rsidR="0009726E">
        <w:rPr>
          <w:rFonts w:ascii="Times New Roman" w:eastAsia="Times New Roman" w:hAnsi="Times New Roman" w:cs="Times New Roman"/>
          <w:sz w:val="24"/>
          <w:szCs w:val="24"/>
        </w:rPr>
        <w:lastRenderedPageBreak/>
        <w:t>тыс. руб</w:t>
      </w:r>
      <w:r w:rsidR="00960AE3">
        <w:rPr>
          <w:rFonts w:ascii="Times New Roman" w:eastAsia="Times New Roman" w:hAnsi="Times New Roman" w:cs="Times New Roman"/>
          <w:sz w:val="24"/>
          <w:szCs w:val="24"/>
        </w:rPr>
        <w:t>лей -</w:t>
      </w:r>
      <w:r w:rsidRPr="0025674B">
        <w:rPr>
          <w:rFonts w:ascii="Times New Roman" w:eastAsia="Times New Roman" w:hAnsi="Times New Roman" w:cs="Times New Roman"/>
          <w:sz w:val="24"/>
          <w:szCs w:val="24"/>
        </w:rPr>
        <w:t xml:space="preserve"> находится в помещении бассейна и используется не по назначению.</w:t>
      </w:r>
      <w:r w:rsidR="00960AE3">
        <w:rPr>
          <w:rFonts w:ascii="Times New Roman" w:eastAsia="Times New Roman" w:hAnsi="Times New Roman" w:cs="Times New Roman"/>
          <w:sz w:val="24"/>
          <w:szCs w:val="24"/>
        </w:rPr>
        <w:t xml:space="preserve"> </w:t>
      </w:r>
      <w:r w:rsidR="0014094A">
        <w:rPr>
          <w:rFonts w:ascii="Times New Roman" w:eastAsia="Times New Roman" w:hAnsi="Times New Roman" w:cs="Times New Roman"/>
          <w:sz w:val="24"/>
          <w:szCs w:val="24"/>
        </w:rPr>
        <w:t xml:space="preserve">Подъемник для бассейна </w:t>
      </w:r>
      <w:r w:rsidRPr="0025674B">
        <w:rPr>
          <w:rFonts w:ascii="Times New Roman" w:eastAsia="Times New Roman" w:hAnsi="Times New Roman" w:cs="Times New Roman"/>
          <w:sz w:val="24"/>
          <w:szCs w:val="24"/>
        </w:rPr>
        <w:t xml:space="preserve">в количестве 2 единиц, общей стоимостью 385,3 </w:t>
      </w:r>
      <w:r w:rsidR="0009726E">
        <w:rPr>
          <w:rFonts w:ascii="Times New Roman" w:eastAsia="Times New Roman" w:hAnsi="Times New Roman" w:cs="Times New Roman"/>
          <w:sz w:val="24"/>
          <w:szCs w:val="24"/>
        </w:rPr>
        <w:t>тыс. руб</w:t>
      </w:r>
      <w:r w:rsidRPr="0025674B">
        <w:rPr>
          <w:rFonts w:ascii="Times New Roman" w:eastAsia="Times New Roman" w:hAnsi="Times New Roman" w:cs="Times New Roman"/>
          <w:sz w:val="24"/>
          <w:szCs w:val="24"/>
        </w:rPr>
        <w:t>лей</w:t>
      </w:r>
      <w:r w:rsidR="00832CD0">
        <w:rPr>
          <w:rFonts w:ascii="Times New Roman" w:eastAsia="Times New Roman" w:hAnsi="Times New Roman" w:cs="Times New Roman"/>
          <w:sz w:val="24"/>
          <w:szCs w:val="24"/>
        </w:rPr>
        <w:t>,</w:t>
      </w:r>
      <w:r w:rsidRPr="0025674B">
        <w:rPr>
          <w:rFonts w:ascii="Times New Roman" w:eastAsia="Times New Roman" w:hAnsi="Times New Roman" w:cs="Times New Roman"/>
          <w:sz w:val="24"/>
          <w:szCs w:val="24"/>
        </w:rPr>
        <w:t xml:space="preserve"> не установлен на чашу бассейна и находится в разобранном состоянии в помещении для инвентаря.</w:t>
      </w:r>
      <w:r w:rsidR="0014094A">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А</w:t>
      </w:r>
      <w:r w:rsidRPr="00775438">
        <w:rPr>
          <w:rFonts w:ascii="Times New Roman" w:eastAsia="Times New Roman" w:hAnsi="Times New Roman" w:cs="Times New Roman"/>
          <w:sz w:val="24"/>
          <w:szCs w:val="24"/>
        </w:rPr>
        <w:t>рочные</w:t>
      </w:r>
      <w:proofErr w:type="gramEnd"/>
      <w:r w:rsidRPr="00775438">
        <w:rPr>
          <w:rFonts w:ascii="Times New Roman" w:eastAsia="Times New Roman" w:hAnsi="Times New Roman" w:cs="Times New Roman"/>
          <w:sz w:val="24"/>
          <w:szCs w:val="24"/>
        </w:rPr>
        <w:t xml:space="preserve"> металлодетекторы в количестве 2 единиц, общей стоимостью 348,7 </w:t>
      </w:r>
      <w:r w:rsidR="0009726E">
        <w:rPr>
          <w:rFonts w:ascii="Times New Roman" w:eastAsia="Times New Roman" w:hAnsi="Times New Roman" w:cs="Times New Roman"/>
          <w:sz w:val="24"/>
          <w:szCs w:val="24"/>
        </w:rPr>
        <w:t>тыс. руб</w:t>
      </w:r>
      <w:r w:rsidRPr="00775438">
        <w:rPr>
          <w:rFonts w:ascii="Times New Roman" w:eastAsia="Times New Roman" w:hAnsi="Times New Roman" w:cs="Times New Roman"/>
          <w:sz w:val="24"/>
          <w:szCs w:val="24"/>
        </w:rPr>
        <w:t>лей</w:t>
      </w:r>
      <w:r>
        <w:rPr>
          <w:rFonts w:ascii="Times New Roman" w:eastAsia="Times New Roman" w:hAnsi="Times New Roman" w:cs="Times New Roman"/>
          <w:sz w:val="24"/>
          <w:szCs w:val="24"/>
        </w:rPr>
        <w:t xml:space="preserve"> не используются и находятся в складском помещении комплекса.</w:t>
      </w:r>
    </w:p>
    <w:p w:rsidR="006967CB" w:rsidRDefault="006967CB" w:rsidP="00D512A8">
      <w:pPr>
        <w:spacing w:after="0" w:line="240" w:lineRule="auto"/>
        <w:ind w:firstLine="709"/>
        <w:jc w:val="both"/>
        <w:rPr>
          <w:rFonts w:ascii="Times New Roman" w:eastAsia="Times New Roman" w:hAnsi="Times New Roman" w:cs="Times New Roman"/>
          <w:sz w:val="24"/>
          <w:szCs w:val="24"/>
        </w:rPr>
      </w:pPr>
      <w:r w:rsidRPr="0025674B">
        <w:rPr>
          <w:rFonts w:ascii="Times New Roman" w:eastAsia="Times New Roman" w:hAnsi="Times New Roman" w:cs="Times New Roman"/>
          <w:sz w:val="24"/>
          <w:szCs w:val="24"/>
        </w:rPr>
        <w:t>Осмотром тренажерного зала установлено, что не все тренажеры, установлены в тренажерном зале, в виду отсутствия необходимых площадей, часть тренажеров в количестве 3 штук</w:t>
      </w:r>
      <w:r>
        <w:rPr>
          <w:rFonts w:ascii="Times New Roman" w:eastAsia="Times New Roman" w:hAnsi="Times New Roman" w:cs="Times New Roman"/>
          <w:sz w:val="24"/>
          <w:szCs w:val="24"/>
        </w:rPr>
        <w:t xml:space="preserve"> общей стоимостью 455,4 </w:t>
      </w:r>
      <w:r w:rsidR="0009726E">
        <w:rPr>
          <w:rFonts w:ascii="Times New Roman" w:eastAsia="Times New Roman" w:hAnsi="Times New Roman" w:cs="Times New Roman"/>
          <w:sz w:val="24"/>
          <w:szCs w:val="24"/>
        </w:rPr>
        <w:t>тыс. руб</w:t>
      </w:r>
      <w:r>
        <w:rPr>
          <w:rFonts w:ascii="Times New Roman" w:eastAsia="Times New Roman" w:hAnsi="Times New Roman" w:cs="Times New Roman"/>
          <w:sz w:val="24"/>
          <w:szCs w:val="24"/>
        </w:rPr>
        <w:t xml:space="preserve">лей (велотренажер вертикальный </w:t>
      </w:r>
      <w:r w:rsidR="0009726E">
        <w:rPr>
          <w:rFonts w:ascii="Times New Roman" w:eastAsia="Times New Roman" w:hAnsi="Times New Roman" w:cs="Times New Roman"/>
          <w:sz w:val="24"/>
          <w:szCs w:val="24"/>
        </w:rPr>
        <w:t>-</w:t>
      </w:r>
      <w:r w:rsidR="00832CD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86,9 </w:t>
      </w:r>
      <w:r w:rsidR="0009726E">
        <w:rPr>
          <w:rFonts w:ascii="Times New Roman" w:eastAsia="Times New Roman" w:hAnsi="Times New Roman" w:cs="Times New Roman"/>
          <w:sz w:val="24"/>
          <w:szCs w:val="24"/>
        </w:rPr>
        <w:t>тыс. руб</w:t>
      </w:r>
      <w:r>
        <w:rPr>
          <w:rFonts w:ascii="Times New Roman" w:eastAsia="Times New Roman" w:hAnsi="Times New Roman" w:cs="Times New Roman"/>
          <w:sz w:val="24"/>
          <w:szCs w:val="24"/>
        </w:rPr>
        <w:t xml:space="preserve">лей, </w:t>
      </w:r>
      <w:r w:rsidR="0014094A">
        <w:rPr>
          <w:rFonts w:ascii="Times New Roman" w:eastAsia="Times New Roman" w:hAnsi="Times New Roman" w:cs="Times New Roman"/>
          <w:sz w:val="24"/>
          <w:szCs w:val="24"/>
        </w:rPr>
        <w:t>э</w:t>
      </w:r>
      <w:r w:rsidR="0014094A" w:rsidRPr="0014094A">
        <w:rPr>
          <w:rFonts w:ascii="Times New Roman" w:eastAsia="Times New Roman" w:hAnsi="Times New Roman" w:cs="Times New Roman"/>
          <w:sz w:val="24"/>
          <w:szCs w:val="24"/>
        </w:rPr>
        <w:t>ллиптические</w:t>
      </w:r>
      <w:r w:rsidR="0014094A">
        <w:rPr>
          <w:rFonts w:ascii="Times New Roman" w:eastAsia="Times New Roman" w:hAnsi="Times New Roman" w:cs="Times New Roman"/>
          <w:sz w:val="24"/>
          <w:szCs w:val="24"/>
        </w:rPr>
        <w:t xml:space="preserve"> </w:t>
      </w:r>
      <w:r w:rsidR="0014094A" w:rsidRPr="0014094A">
        <w:rPr>
          <w:rFonts w:ascii="Times New Roman" w:eastAsia="Times New Roman" w:hAnsi="Times New Roman" w:cs="Times New Roman"/>
          <w:sz w:val="24"/>
          <w:szCs w:val="24"/>
        </w:rPr>
        <w:t>тренажеры</w:t>
      </w:r>
      <w:r w:rsidR="0014094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2 </w:t>
      </w:r>
      <w:r w:rsidR="0009726E">
        <w:rPr>
          <w:rFonts w:ascii="Times New Roman" w:eastAsia="Times New Roman" w:hAnsi="Times New Roman" w:cs="Times New Roman"/>
          <w:sz w:val="24"/>
          <w:szCs w:val="24"/>
        </w:rPr>
        <w:t>шт. -</w:t>
      </w:r>
      <w:r w:rsidR="00832CD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368,5 </w:t>
      </w:r>
      <w:r w:rsidR="0009726E">
        <w:rPr>
          <w:rFonts w:ascii="Times New Roman" w:eastAsia="Times New Roman" w:hAnsi="Times New Roman" w:cs="Times New Roman"/>
          <w:sz w:val="24"/>
          <w:szCs w:val="24"/>
        </w:rPr>
        <w:t>тыс. руб</w:t>
      </w:r>
      <w:r>
        <w:rPr>
          <w:rFonts w:ascii="Times New Roman" w:eastAsia="Times New Roman" w:hAnsi="Times New Roman" w:cs="Times New Roman"/>
          <w:sz w:val="24"/>
          <w:szCs w:val="24"/>
        </w:rPr>
        <w:t>лей)</w:t>
      </w:r>
      <w:r w:rsidRPr="0025674B">
        <w:rPr>
          <w:rFonts w:ascii="Times New Roman" w:eastAsia="Times New Roman" w:hAnsi="Times New Roman" w:cs="Times New Roman"/>
          <w:sz w:val="24"/>
          <w:szCs w:val="24"/>
        </w:rPr>
        <w:t xml:space="preserve"> установлена в техническом помещении</w:t>
      </w:r>
      <w:r>
        <w:rPr>
          <w:rFonts w:ascii="Times New Roman" w:eastAsia="Times New Roman" w:hAnsi="Times New Roman" w:cs="Times New Roman"/>
          <w:sz w:val="24"/>
          <w:szCs w:val="24"/>
        </w:rPr>
        <w:t xml:space="preserve"> и не используется</w:t>
      </w:r>
      <w:r w:rsidRPr="0025674B">
        <w:rPr>
          <w:rFonts w:ascii="Times New Roman" w:eastAsia="Times New Roman" w:hAnsi="Times New Roman" w:cs="Times New Roman"/>
          <w:sz w:val="24"/>
          <w:szCs w:val="24"/>
        </w:rPr>
        <w:t>.</w:t>
      </w:r>
      <w:r w:rsidR="0014094A">
        <w:rPr>
          <w:rFonts w:ascii="Times New Roman" w:eastAsia="Times New Roman" w:hAnsi="Times New Roman" w:cs="Times New Roman"/>
          <w:sz w:val="24"/>
          <w:szCs w:val="24"/>
        </w:rPr>
        <w:t xml:space="preserve"> </w:t>
      </w:r>
      <w:r w:rsidRPr="0025674B">
        <w:rPr>
          <w:rFonts w:ascii="Times New Roman" w:eastAsia="Times New Roman" w:hAnsi="Times New Roman" w:cs="Times New Roman"/>
          <w:sz w:val="24"/>
          <w:szCs w:val="24"/>
        </w:rPr>
        <w:t xml:space="preserve">Кроме того, оборудование для занятий боксом (ринг боксерский, груша подвесная насыпная, мешок боксерский) </w:t>
      </w:r>
      <w:r>
        <w:rPr>
          <w:rFonts w:ascii="Times New Roman" w:eastAsia="Times New Roman" w:hAnsi="Times New Roman" w:cs="Times New Roman"/>
          <w:sz w:val="24"/>
          <w:szCs w:val="24"/>
        </w:rPr>
        <w:t xml:space="preserve"> на общую сумму 95,8 </w:t>
      </w:r>
      <w:r w:rsidR="00832CD0">
        <w:rPr>
          <w:rFonts w:ascii="Times New Roman" w:eastAsia="Times New Roman" w:hAnsi="Times New Roman" w:cs="Times New Roman"/>
          <w:sz w:val="24"/>
          <w:szCs w:val="24"/>
        </w:rPr>
        <w:br/>
      </w:r>
      <w:r w:rsidR="0009726E">
        <w:rPr>
          <w:rFonts w:ascii="Times New Roman" w:eastAsia="Times New Roman" w:hAnsi="Times New Roman" w:cs="Times New Roman"/>
          <w:sz w:val="24"/>
          <w:szCs w:val="24"/>
        </w:rPr>
        <w:t>тыс. руб</w:t>
      </w:r>
      <w:r>
        <w:rPr>
          <w:rFonts w:ascii="Times New Roman" w:eastAsia="Times New Roman" w:hAnsi="Times New Roman" w:cs="Times New Roman"/>
          <w:sz w:val="24"/>
          <w:szCs w:val="24"/>
        </w:rPr>
        <w:t xml:space="preserve">лей </w:t>
      </w:r>
      <w:r w:rsidRPr="0025674B">
        <w:rPr>
          <w:rFonts w:ascii="Times New Roman" w:eastAsia="Times New Roman" w:hAnsi="Times New Roman" w:cs="Times New Roman"/>
          <w:sz w:val="24"/>
          <w:szCs w:val="24"/>
        </w:rPr>
        <w:t>не установлено в виду отсутствия помещения, предназначенного для занятий боксом.</w:t>
      </w:r>
    </w:p>
    <w:p w:rsidR="006967CB" w:rsidRPr="0025674B" w:rsidRDefault="006967CB" w:rsidP="00D512A8">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Таким образом, не обеспечено эффективное использование средств, предусмотренных на приобретение оборудования </w:t>
      </w:r>
      <w:r w:rsidR="00832CD0">
        <w:rPr>
          <w:rFonts w:ascii="Times New Roman" w:eastAsia="Times New Roman" w:hAnsi="Times New Roman" w:cs="Times New Roman"/>
          <w:sz w:val="24"/>
          <w:szCs w:val="24"/>
        </w:rPr>
        <w:t xml:space="preserve">и мебели </w:t>
      </w:r>
      <w:r>
        <w:rPr>
          <w:rFonts w:ascii="Times New Roman" w:eastAsia="Times New Roman" w:hAnsi="Times New Roman" w:cs="Times New Roman"/>
          <w:sz w:val="24"/>
          <w:szCs w:val="24"/>
        </w:rPr>
        <w:t>в рамках строительства объекта на</w:t>
      </w:r>
      <w:r w:rsidR="0014094A">
        <w:rPr>
          <w:rFonts w:ascii="Times New Roman" w:eastAsia="Times New Roman" w:hAnsi="Times New Roman" w:cs="Times New Roman"/>
          <w:sz w:val="24"/>
          <w:szCs w:val="24"/>
        </w:rPr>
        <w:t xml:space="preserve"> общую сумму 1353,7 </w:t>
      </w:r>
      <w:r w:rsidR="0009726E">
        <w:rPr>
          <w:rFonts w:ascii="Times New Roman" w:eastAsia="Times New Roman" w:hAnsi="Times New Roman" w:cs="Times New Roman"/>
          <w:sz w:val="24"/>
          <w:szCs w:val="24"/>
        </w:rPr>
        <w:t>тыс. руб</w:t>
      </w:r>
      <w:r w:rsidR="0014094A">
        <w:rPr>
          <w:rFonts w:ascii="Times New Roman" w:eastAsia="Times New Roman" w:hAnsi="Times New Roman" w:cs="Times New Roman"/>
          <w:sz w:val="24"/>
          <w:szCs w:val="24"/>
        </w:rPr>
        <w:t>лей (по устным пояснениям специалистов комплекса, часть оборудования предполагается разместить в дополнительно выделенных залах, которые будут переоборудованы  из технических помещений).</w:t>
      </w:r>
    </w:p>
    <w:p w:rsidR="006967CB" w:rsidRPr="00C63E3E" w:rsidRDefault="00C63E3E" w:rsidP="00D512A8">
      <w:pPr>
        <w:tabs>
          <w:tab w:val="left" w:pos="3456"/>
        </w:tabs>
        <w:spacing w:after="0" w:line="240" w:lineRule="auto"/>
        <w:ind w:firstLine="709"/>
        <w:jc w:val="both"/>
        <w:rPr>
          <w:rFonts w:ascii="Times New Roman" w:eastAsia="Times New Roman" w:hAnsi="Times New Roman" w:cs="Times New Roman"/>
          <w:b/>
          <w:sz w:val="24"/>
          <w:szCs w:val="24"/>
        </w:rPr>
      </w:pPr>
      <w:r w:rsidRPr="00C63E3E">
        <w:rPr>
          <w:rFonts w:ascii="Times New Roman" w:eastAsia="Times New Roman" w:hAnsi="Times New Roman" w:cs="Times New Roman"/>
          <w:b/>
          <w:sz w:val="24"/>
          <w:szCs w:val="24"/>
        </w:rPr>
        <w:tab/>
      </w:r>
    </w:p>
    <w:p w:rsidR="005D46DE" w:rsidRDefault="006D2784" w:rsidP="00D512A8">
      <w:pPr>
        <w:autoSpaceDE w:val="0"/>
        <w:autoSpaceDN w:val="0"/>
        <w:adjustRightInd w:val="0"/>
        <w:spacing w:after="0" w:line="240" w:lineRule="auto"/>
        <w:ind w:firstLine="709"/>
        <w:jc w:val="both"/>
        <w:rPr>
          <w:rFonts w:ascii="Times New Roman" w:hAnsi="Times New Roman" w:cs="Times New Roman"/>
          <w:sz w:val="24"/>
          <w:szCs w:val="24"/>
        </w:rPr>
      </w:pPr>
      <w:r w:rsidRPr="00C63E3E">
        <w:rPr>
          <w:rFonts w:ascii="Times New Roman" w:hAnsi="Times New Roman" w:cs="Times New Roman"/>
          <w:b/>
          <w:i/>
          <w:sz w:val="24"/>
          <w:szCs w:val="24"/>
          <w:u w:val="single"/>
        </w:rPr>
        <w:t>МО ГО</w:t>
      </w:r>
      <w:r w:rsidR="00C63E3E">
        <w:rPr>
          <w:rFonts w:ascii="Times New Roman" w:hAnsi="Times New Roman" w:cs="Times New Roman"/>
          <w:b/>
          <w:i/>
          <w:sz w:val="24"/>
          <w:szCs w:val="24"/>
          <w:u w:val="single"/>
        </w:rPr>
        <w:t xml:space="preserve"> </w:t>
      </w:r>
      <w:r w:rsidR="0009726E">
        <w:rPr>
          <w:rFonts w:ascii="Times New Roman" w:hAnsi="Times New Roman" w:cs="Times New Roman"/>
          <w:b/>
          <w:i/>
          <w:sz w:val="24"/>
          <w:szCs w:val="24"/>
          <w:u w:val="single"/>
        </w:rPr>
        <w:t>«</w:t>
      </w:r>
      <w:r w:rsidR="00C63E3E">
        <w:rPr>
          <w:rFonts w:ascii="Times New Roman" w:hAnsi="Times New Roman" w:cs="Times New Roman"/>
          <w:b/>
          <w:i/>
          <w:sz w:val="24"/>
          <w:szCs w:val="24"/>
          <w:u w:val="single"/>
        </w:rPr>
        <w:t xml:space="preserve">Город </w:t>
      </w:r>
      <w:r w:rsidR="0009726E">
        <w:rPr>
          <w:rFonts w:ascii="Times New Roman" w:hAnsi="Times New Roman" w:cs="Times New Roman"/>
          <w:b/>
          <w:i/>
          <w:sz w:val="24"/>
          <w:szCs w:val="24"/>
          <w:u w:val="single"/>
        </w:rPr>
        <w:t>«</w:t>
      </w:r>
      <w:r w:rsidRPr="00C63E3E">
        <w:rPr>
          <w:rFonts w:ascii="Times New Roman" w:hAnsi="Times New Roman" w:cs="Times New Roman"/>
          <w:b/>
          <w:i/>
          <w:sz w:val="24"/>
          <w:szCs w:val="24"/>
          <w:u w:val="single"/>
        </w:rPr>
        <w:t>Южно-Сахалинск</w:t>
      </w:r>
      <w:r w:rsidR="0009726E">
        <w:rPr>
          <w:rFonts w:ascii="Times New Roman" w:hAnsi="Times New Roman" w:cs="Times New Roman"/>
          <w:b/>
          <w:i/>
          <w:sz w:val="24"/>
          <w:szCs w:val="24"/>
          <w:u w:val="single"/>
        </w:rPr>
        <w:t>»</w:t>
      </w:r>
      <w:r w:rsidR="0001355E">
        <w:rPr>
          <w:rFonts w:ascii="Times New Roman" w:hAnsi="Times New Roman" w:cs="Times New Roman"/>
          <w:sz w:val="24"/>
          <w:szCs w:val="24"/>
        </w:rPr>
        <w:t>.</w:t>
      </w:r>
      <w:r w:rsidR="00C63E3E">
        <w:rPr>
          <w:rFonts w:ascii="Times New Roman" w:hAnsi="Times New Roman" w:cs="Times New Roman"/>
          <w:sz w:val="24"/>
          <w:szCs w:val="24"/>
        </w:rPr>
        <w:t xml:space="preserve"> В</w:t>
      </w:r>
      <w:r>
        <w:rPr>
          <w:rFonts w:ascii="Times New Roman" w:hAnsi="Times New Roman" w:cs="Times New Roman"/>
          <w:sz w:val="24"/>
          <w:szCs w:val="24"/>
        </w:rPr>
        <w:t xml:space="preserve"> проверяемом периоде предусмотрены средства на капитальные вложения в объекты муниципальной собственности по ГРБС </w:t>
      </w:r>
      <w:proofErr w:type="gramStart"/>
      <w:r w:rsidR="0001355E">
        <w:rPr>
          <w:rFonts w:ascii="Times New Roman" w:hAnsi="Times New Roman" w:cs="Times New Roman"/>
          <w:sz w:val="24"/>
          <w:szCs w:val="24"/>
        </w:rPr>
        <w:t>-</w:t>
      </w:r>
      <w:r w:rsidR="00C63E3E">
        <w:rPr>
          <w:rFonts w:ascii="Times New Roman" w:hAnsi="Times New Roman" w:cs="Times New Roman"/>
          <w:sz w:val="24"/>
          <w:szCs w:val="24"/>
        </w:rPr>
        <w:t>м</w:t>
      </w:r>
      <w:proofErr w:type="gramEnd"/>
      <w:r w:rsidR="00C63E3E">
        <w:rPr>
          <w:rFonts w:ascii="Times New Roman" w:hAnsi="Times New Roman" w:cs="Times New Roman"/>
          <w:sz w:val="24"/>
          <w:szCs w:val="24"/>
        </w:rPr>
        <w:t xml:space="preserve">инистерство спорта </w:t>
      </w:r>
      <w:r>
        <w:rPr>
          <w:rFonts w:ascii="Times New Roman" w:hAnsi="Times New Roman" w:cs="Times New Roman"/>
          <w:sz w:val="24"/>
          <w:szCs w:val="24"/>
        </w:rPr>
        <w:t xml:space="preserve">в объеме: 2015 год - 12388,1 </w:t>
      </w:r>
      <w:r w:rsidR="0009726E">
        <w:rPr>
          <w:rFonts w:ascii="Times New Roman" w:hAnsi="Times New Roman" w:cs="Times New Roman"/>
          <w:sz w:val="24"/>
          <w:szCs w:val="24"/>
        </w:rPr>
        <w:t>тыс. руб</w:t>
      </w:r>
      <w:r>
        <w:rPr>
          <w:rFonts w:ascii="Times New Roman" w:hAnsi="Times New Roman" w:cs="Times New Roman"/>
          <w:sz w:val="24"/>
          <w:szCs w:val="24"/>
        </w:rPr>
        <w:t xml:space="preserve">лей для строительства четырех </w:t>
      </w:r>
      <w:r w:rsidR="0009726E">
        <w:rPr>
          <w:rFonts w:ascii="Times New Roman" w:hAnsi="Times New Roman" w:cs="Times New Roman"/>
          <w:sz w:val="24"/>
          <w:szCs w:val="24"/>
        </w:rPr>
        <w:t xml:space="preserve">объектов; </w:t>
      </w:r>
      <w:r>
        <w:rPr>
          <w:rFonts w:ascii="Times New Roman" w:hAnsi="Times New Roman" w:cs="Times New Roman"/>
          <w:sz w:val="24"/>
          <w:szCs w:val="24"/>
        </w:rPr>
        <w:t xml:space="preserve">2016 год - 234392,4 </w:t>
      </w:r>
      <w:r w:rsidR="0009726E">
        <w:rPr>
          <w:rFonts w:ascii="Times New Roman" w:hAnsi="Times New Roman" w:cs="Times New Roman"/>
          <w:sz w:val="24"/>
          <w:szCs w:val="24"/>
        </w:rPr>
        <w:t>тыс. руб</w:t>
      </w:r>
      <w:r>
        <w:rPr>
          <w:rFonts w:ascii="Times New Roman" w:hAnsi="Times New Roman" w:cs="Times New Roman"/>
          <w:sz w:val="24"/>
          <w:szCs w:val="24"/>
        </w:rPr>
        <w:t>лей для строительства шести объектов; 2017 год</w:t>
      </w:r>
      <w:r w:rsidR="005D46DE">
        <w:rPr>
          <w:rFonts w:ascii="Times New Roman" w:hAnsi="Times New Roman" w:cs="Times New Roman"/>
          <w:sz w:val="24"/>
          <w:szCs w:val="24"/>
        </w:rPr>
        <w:t xml:space="preserve"> (на 01.12.2017)</w:t>
      </w:r>
      <w:r>
        <w:rPr>
          <w:rFonts w:ascii="Times New Roman" w:hAnsi="Times New Roman" w:cs="Times New Roman"/>
          <w:sz w:val="24"/>
          <w:szCs w:val="24"/>
        </w:rPr>
        <w:t xml:space="preserve"> - 255184,7 </w:t>
      </w:r>
      <w:r w:rsidR="0009726E">
        <w:rPr>
          <w:rFonts w:ascii="Times New Roman" w:hAnsi="Times New Roman" w:cs="Times New Roman"/>
          <w:sz w:val="24"/>
          <w:szCs w:val="24"/>
        </w:rPr>
        <w:t>тыс. руб</w:t>
      </w:r>
      <w:r>
        <w:rPr>
          <w:rFonts w:ascii="Times New Roman" w:hAnsi="Times New Roman" w:cs="Times New Roman"/>
          <w:sz w:val="24"/>
          <w:szCs w:val="24"/>
        </w:rPr>
        <w:t>лей для строительства четырех объект</w:t>
      </w:r>
      <w:r w:rsidR="005D46DE">
        <w:rPr>
          <w:rFonts w:ascii="Times New Roman" w:hAnsi="Times New Roman" w:cs="Times New Roman"/>
          <w:sz w:val="24"/>
          <w:szCs w:val="24"/>
        </w:rPr>
        <w:t>ов.</w:t>
      </w:r>
    </w:p>
    <w:p w:rsidR="006D2784" w:rsidRDefault="006D2784" w:rsidP="00D512A8">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Освоение средств составило в общей сумме </w:t>
      </w:r>
      <w:r w:rsidR="00C159C7">
        <w:rPr>
          <w:rFonts w:ascii="Times New Roman" w:hAnsi="Times New Roman" w:cs="Times New Roman"/>
          <w:sz w:val="24"/>
          <w:szCs w:val="24"/>
        </w:rPr>
        <w:t xml:space="preserve">332242 </w:t>
      </w:r>
      <w:r w:rsidR="0009726E">
        <w:rPr>
          <w:rFonts w:ascii="Times New Roman" w:hAnsi="Times New Roman" w:cs="Times New Roman"/>
          <w:sz w:val="24"/>
          <w:szCs w:val="24"/>
        </w:rPr>
        <w:t>тыс. руб</w:t>
      </w:r>
      <w:r w:rsidR="00C159C7">
        <w:rPr>
          <w:rFonts w:ascii="Times New Roman" w:hAnsi="Times New Roman" w:cs="Times New Roman"/>
          <w:sz w:val="24"/>
          <w:szCs w:val="24"/>
        </w:rPr>
        <w:t>лей, из них:</w:t>
      </w:r>
    </w:p>
    <w:p w:rsidR="00C159C7" w:rsidRDefault="00C159C7" w:rsidP="00D512A8">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- 2015 год </w:t>
      </w:r>
      <w:r w:rsidR="004173E6">
        <w:rPr>
          <w:rFonts w:ascii="Times New Roman" w:hAnsi="Times New Roman" w:cs="Times New Roman"/>
          <w:sz w:val="24"/>
          <w:szCs w:val="24"/>
        </w:rPr>
        <w:t>-</w:t>
      </w:r>
      <w:r>
        <w:rPr>
          <w:rFonts w:ascii="Times New Roman" w:hAnsi="Times New Roman" w:cs="Times New Roman"/>
          <w:sz w:val="24"/>
          <w:szCs w:val="24"/>
        </w:rPr>
        <w:t xml:space="preserve"> 9410,6 </w:t>
      </w:r>
      <w:r w:rsidR="0009726E">
        <w:rPr>
          <w:rFonts w:ascii="Times New Roman" w:hAnsi="Times New Roman" w:cs="Times New Roman"/>
          <w:sz w:val="24"/>
          <w:szCs w:val="24"/>
        </w:rPr>
        <w:t>тыс. руб</w:t>
      </w:r>
      <w:r>
        <w:rPr>
          <w:rFonts w:ascii="Times New Roman" w:hAnsi="Times New Roman" w:cs="Times New Roman"/>
          <w:sz w:val="24"/>
          <w:szCs w:val="24"/>
        </w:rPr>
        <w:t xml:space="preserve">лей, остаток средств </w:t>
      </w:r>
      <w:r w:rsidR="004173E6">
        <w:rPr>
          <w:rFonts w:ascii="Times New Roman" w:hAnsi="Times New Roman" w:cs="Times New Roman"/>
          <w:sz w:val="24"/>
          <w:szCs w:val="24"/>
        </w:rPr>
        <w:t>-</w:t>
      </w:r>
      <w:r>
        <w:rPr>
          <w:rFonts w:ascii="Times New Roman" w:hAnsi="Times New Roman" w:cs="Times New Roman"/>
          <w:sz w:val="24"/>
          <w:szCs w:val="24"/>
        </w:rPr>
        <w:t xml:space="preserve"> 2977,5 </w:t>
      </w:r>
      <w:r w:rsidR="0009726E">
        <w:rPr>
          <w:rFonts w:ascii="Times New Roman" w:hAnsi="Times New Roman" w:cs="Times New Roman"/>
          <w:sz w:val="24"/>
          <w:szCs w:val="24"/>
        </w:rPr>
        <w:t>тыс. руб</w:t>
      </w:r>
      <w:r>
        <w:rPr>
          <w:rFonts w:ascii="Times New Roman" w:hAnsi="Times New Roman" w:cs="Times New Roman"/>
          <w:sz w:val="24"/>
          <w:szCs w:val="24"/>
        </w:rPr>
        <w:t>лей (24</w:t>
      </w:r>
      <w:r w:rsidR="0009726E">
        <w:rPr>
          <w:rFonts w:ascii="Times New Roman" w:hAnsi="Times New Roman" w:cs="Times New Roman"/>
          <w:sz w:val="24"/>
          <w:szCs w:val="24"/>
        </w:rPr>
        <w:t xml:space="preserve"> %</w:t>
      </w:r>
      <w:r>
        <w:rPr>
          <w:rFonts w:ascii="Times New Roman" w:hAnsi="Times New Roman" w:cs="Times New Roman"/>
          <w:sz w:val="24"/>
          <w:szCs w:val="24"/>
        </w:rPr>
        <w:t xml:space="preserve"> от предусмотренных средств) образовался в результате </w:t>
      </w:r>
      <w:r w:rsidRPr="00C159C7">
        <w:rPr>
          <w:rFonts w:ascii="Times New Roman" w:hAnsi="Times New Roman" w:cs="Times New Roman"/>
          <w:sz w:val="24"/>
          <w:szCs w:val="24"/>
        </w:rPr>
        <w:t>экономи</w:t>
      </w:r>
      <w:r>
        <w:rPr>
          <w:rFonts w:ascii="Times New Roman" w:hAnsi="Times New Roman" w:cs="Times New Roman"/>
          <w:sz w:val="24"/>
          <w:szCs w:val="24"/>
        </w:rPr>
        <w:t>и</w:t>
      </w:r>
      <w:r w:rsidRPr="00C159C7">
        <w:rPr>
          <w:rFonts w:ascii="Times New Roman" w:hAnsi="Times New Roman" w:cs="Times New Roman"/>
          <w:sz w:val="24"/>
          <w:szCs w:val="24"/>
        </w:rPr>
        <w:t xml:space="preserve"> по результатам проведения конкурсных процедур, отсутстви</w:t>
      </w:r>
      <w:r>
        <w:rPr>
          <w:rFonts w:ascii="Times New Roman" w:hAnsi="Times New Roman" w:cs="Times New Roman"/>
          <w:sz w:val="24"/>
          <w:szCs w:val="24"/>
        </w:rPr>
        <w:t>я</w:t>
      </w:r>
      <w:r w:rsidRPr="00C159C7">
        <w:rPr>
          <w:rFonts w:ascii="Times New Roman" w:hAnsi="Times New Roman" w:cs="Times New Roman"/>
          <w:sz w:val="24"/>
          <w:szCs w:val="24"/>
        </w:rPr>
        <w:t xml:space="preserve"> потребности по факту выполненных работ</w:t>
      </w:r>
      <w:r>
        <w:rPr>
          <w:rFonts w:ascii="Times New Roman" w:hAnsi="Times New Roman" w:cs="Times New Roman"/>
          <w:sz w:val="24"/>
          <w:szCs w:val="24"/>
        </w:rPr>
        <w:t>;</w:t>
      </w:r>
    </w:p>
    <w:p w:rsidR="00C159C7" w:rsidRDefault="00C159C7" w:rsidP="00D512A8">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- 2016 год </w:t>
      </w:r>
      <w:r w:rsidR="004173E6">
        <w:rPr>
          <w:rFonts w:ascii="Times New Roman" w:hAnsi="Times New Roman" w:cs="Times New Roman"/>
          <w:sz w:val="24"/>
          <w:szCs w:val="24"/>
        </w:rPr>
        <w:t>-</w:t>
      </w:r>
      <w:r>
        <w:rPr>
          <w:rFonts w:ascii="Times New Roman" w:hAnsi="Times New Roman" w:cs="Times New Roman"/>
          <w:sz w:val="24"/>
          <w:szCs w:val="24"/>
        </w:rPr>
        <w:t xml:space="preserve"> 142154,6 </w:t>
      </w:r>
      <w:r w:rsidR="0009726E">
        <w:rPr>
          <w:rFonts w:ascii="Times New Roman" w:hAnsi="Times New Roman" w:cs="Times New Roman"/>
          <w:sz w:val="24"/>
          <w:szCs w:val="24"/>
        </w:rPr>
        <w:t>тыс. руб</w:t>
      </w:r>
      <w:r>
        <w:rPr>
          <w:rFonts w:ascii="Times New Roman" w:hAnsi="Times New Roman" w:cs="Times New Roman"/>
          <w:sz w:val="24"/>
          <w:szCs w:val="24"/>
        </w:rPr>
        <w:t xml:space="preserve">лей, неиспользованный остаток составил 92237,8 </w:t>
      </w:r>
      <w:r w:rsidR="0009726E">
        <w:rPr>
          <w:rFonts w:ascii="Times New Roman" w:hAnsi="Times New Roman" w:cs="Times New Roman"/>
          <w:sz w:val="24"/>
          <w:szCs w:val="24"/>
        </w:rPr>
        <w:t>тыс. руб</w:t>
      </w:r>
      <w:r>
        <w:rPr>
          <w:rFonts w:ascii="Times New Roman" w:hAnsi="Times New Roman" w:cs="Times New Roman"/>
          <w:sz w:val="24"/>
          <w:szCs w:val="24"/>
        </w:rPr>
        <w:t>лей (39</w:t>
      </w:r>
      <w:r w:rsidR="0009726E">
        <w:rPr>
          <w:rFonts w:ascii="Times New Roman" w:hAnsi="Times New Roman" w:cs="Times New Roman"/>
          <w:sz w:val="24"/>
          <w:szCs w:val="24"/>
        </w:rPr>
        <w:t xml:space="preserve"> %</w:t>
      </w:r>
      <w:r>
        <w:rPr>
          <w:rFonts w:ascii="Times New Roman" w:hAnsi="Times New Roman" w:cs="Times New Roman"/>
          <w:sz w:val="24"/>
          <w:szCs w:val="24"/>
        </w:rPr>
        <w:t xml:space="preserve"> от доведенных средств) </w:t>
      </w:r>
      <w:r w:rsidR="0056396B">
        <w:rPr>
          <w:rFonts w:ascii="Times New Roman" w:hAnsi="Times New Roman" w:cs="Times New Roman"/>
          <w:sz w:val="24"/>
          <w:szCs w:val="24"/>
        </w:rPr>
        <w:t>обусловлен</w:t>
      </w:r>
      <w:r>
        <w:rPr>
          <w:rFonts w:ascii="Times New Roman" w:hAnsi="Times New Roman" w:cs="Times New Roman"/>
          <w:sz w:val="24"/>
          <w:szCs w:val="24"/>
        </w:rPr>
        <w:t xml:space="preserve"> </w:t>
      </w:r>
      <w:r w:rsidR="0056396B" w:rsidRPr="0056396B">
        <w:rPr>
          <w:rFonts w:ascii="Times New Roman" w:hAnsi="Times New Roman" w:cs="Times New Roman"/>
          <w:sz w:val="24"/>
          <w:szCs w:val="24"/>
        </w:rPr>
        <w:t>экономи</w:t>
      </w:r>
      <w:r w:rsidR="0056396B">
        <w:rPr>
          <w:rFonts w:ascii="Times New Roman" w:hAnsi="Times New Roman" w:cs="Times New Roman"/>
          <w:sz w:val="24"/>
          <w:szCs w:val="24"/>
        </w:rPr>
        <w:t>ей</w:t>
      </w:r>
      <w:r w:rsidR="0056396B" w:rsidRPr="0056396B">
        <w:rPr>
          <w:rFonts w:ascii="Times New Roman" w:hAnsi="Times New Roman" w:cs="Times New Roman"/>
          <w:sz w:val="24"/>
          <w:szCs w:val="24"/>
        </w:rPr>
        <w:t xml:space="preserve"> </w:t>
      </w:r>
      <w:r w:rsidR="0056396B">
        <w:rPr>
          <w:rFonts w:ascii="Times New Roman" w:hAnsi="Times New Roman" w:cs="Times New Roman"/>
          <w:sz w:val="24"/>
          <w:szCs w:val="24"/>
        </w:rPr>
        <w:t>средств по результатам торгов</w:t>
      </w:r>
      <w:r w:rsidR="0056396B" w:rsidRPr="0056396B">
        <w:rPr>
          <w:rFonts w:ascii="Times New Roman" w:hAnsi="Times New Roman" w:cs="Times New Roman"/>
          <w:sz w:val="24"/>
          <w:szCs w:val="24"/>
        </w:rPr>
        <w:t xml:space="preserve">, </w:t>
      </w:r>
      <w:r w:rsidR="0056396B">
        <w:rPr>
          <w:rFonts w:ascii="Times New Roman" w:hAnsi="Times New Roman" w:cs="Times New Roman"/>
          <w:sz w:val="24"/>
          <w:szCs w:val="24"/>
        </w:rPr>
        <w:t>а также неосвоением сре</w:t>
      </w:r>
      <w:proofErr w:type="gramStart"/>
      <w:r w:rsidR="0056396B">
        <w:rPr>
          <w:rFonts w:ascii="Times New Roman" w:hAnsi="Times New Roman" w:cs="Times New Roman"/>
          <w:sz w:val="24"/>
          <w:szCs w:val="24"/>
        </w:rPr>
        <w:t>дств в св</w:t>
      </w:r>
      <w:proofErr w:type="gramEnd"/>
      <w:r w:rsidR="0056396B">
        <w:rPr>
          <w:rFonts w:ascii="Times New Roman" w:hAnsi="Times New Roman" w:cs="Times New Roman"/>
          <w:sz w:val="24"/>
          <w:szCs w:val="24"/>
        </w:rPr>
        <w:t>язи с нарушением подрядчиками графиков выполнения работ по объектам. Неиспользованные средства по заключенным контрактам возвращены в доход областного бюджета с подтверждение</w:t>
      </w:r>
      <w:r w:rsidR="004173E6">
        <w:rPr>
          <w:rFonts w:ascii="Times New Roman" w:hAnsi="Times New Roman" w:cs="Times New Roman"/>
          <w:sz w:val="24"/>
          <w:szCs w:val="24"/>
        </w:rPr>
        <w:t>м потребности в них на 2017 год;</w:t>
      </w:r>
    </w:p>
    <w:p w:rsidR="0056396B" w:rsidRDefault="0056396B" w:rsidP="00D512A8">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w:t>
      </w:r>
      <w:r w:rsidR="004173E6">
        <w:rPr>
          <w:rFonts w:ascii="Times New Roman" w:hAnsi="Times New Roman" w:cs="Times New Roman"/>
          <w:sz w:val="24"/>
          <w:szCs w:val="24"/>
        </w:rPr>
        <w:t xml:space="preserve"> </w:t>
      </w:r>
      <w:r>
        <w:rPr>
          <w:rFonts w:ascii="Times New Roman" w:hAnsi="Times New Roman" w:cs="Times New Roman"/>
          <w:sz w:val="24"/>
          <w:szCs w:val="24"/>
        </w:rPr>
        <w:t xml:space="preserve">2017 год (по состоянию на 01.12.2017) </w:t>
      </w:r>
      <w:r w:rsidR="004173E6">
        <w:rPr>
          <w:rFonts w:ascii="Times New Roman" w:hAnsi="Times New Roman" w:cs="Times New Roman"/>
          <w:sz w:val="24"/>
          <w:szCs w:val="24"/>
        </w:rPr>
        <w:t>-</w:t>
      </w:r>
      <w:r>
        <w:rPr>
          <w:rFonts w:ascii="Times New Roman" w:hAnsi="Times New Roman" w:cs="Times New Roman"/>
          <w:sz w:val="24"/>
          <w:szCs w:val="24"/>
        </w:rPr>
        <w:t xml:space="preserve"> 180676,8 </w:t>
      </w:r>
      <w:r w:rsidR="0009726E">
        <w:rPr>
          <w:rFonts w:ascii="Times New Roman" w:hAnsi="Times New Roman" w:cs="Times New Roman"/>
          <w:sz w:val="24"/>
          <w:szCs w:val="24"/>
        </w:rPr>
        <w:t>тыс. руб</w:t>
      </w:r>
      <w:r w:rsidR="00E01806">
        <w:rPr>
          <w:rFonts w:ascii="Times New Roman" w:hAnsi="Times New Roman" w:cs="Times New Roman"/>
          <w:sz w:val="24"/>
          <w:szCs w:val="24"/>
        </w:rPr>
        <w:t xml:space="preserve">лей, неиспользованный остаток средств </w:t>
      </w:r>
      <w:r w:rsidR="004173E6">
        <w:rPr>
          <w:rFonts w:ascii="Times New Roman" w:hAnsi="Times New Roman" w:cs="Times New Roman"/>
          <w:sz w:val="24"/>
          <w:szCs w:val="24"/>
        </w:rPr>
        <w:t>-</w:t>
      </w:r>
      <w:r w:rsidR="00E01806">
        <w:rPr>
          <w:rFonts w:ascii="Times New Roman" w:hAnsi="Times New Roman" w:cs="Times New Roman"/>
          <w:sz w:val="24"/>
          <w:szCs w:val="24"/>
        </w:rPr>
        <w:t xml:space="preserve"> 74507,9 </w:t>
      </w:r>
      <w:r w:rsidR="0009726E">
        <w:rPr>
          <w:rFonts w:ascii="Times New Roman" w:hAnsi="Times New Roman" w:cs="Times New Roman"/>
          <w:sz w:val="24"/>
          <w:szCs w:val="24"/>
        </w:rPr>
        <w:t>тыс. руб</w:t>
      </w:r>
      <w:r w:rsidR="00E01806">
        <w:rPr>
          <w:rFonts w:ascii="Times New Roman" w:hAnsi="Times New Roman" w:cs="Times New Roman"/>
          <w:sz w:val="24"/>
          <w:szCs w:val="24"/>
        </w:rPr>
        <w:t>лей предполага</w:t>
      </w:r>
      <w:r w:rsidR="00C63E3E">
        <w:rPr>
          <w:rFonts w:ascii="Times New Roman" w:hAnsi="Times New Roman" w:cs="Times New Roman"/>
          <w:sz w:val="24"/>
          <w:szCs w:val="24"/>
        </w:rPr>
        <w:t>лось</w:t>
      </w:r>
      <w:r w:rsidR="00E01806">
        <w:rPr>
          <w:rFonts w:ascii="Times New Roman" w:hAnsi="Times New Roman" w:cs="Times New Roman"/>
          <w:sz w:val="24"/>
          <w:szCs w:val="24"/>
        </w:rPr>
        <w:t xml:space="preserve"> использовать в декабре 2017 года.</w:t>
      </w:r>
    </w:p>
    <w:p w:rsidR="005D46DE" w:rsidRDefault="005D46DE" w:rsidP="00D512A8">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Условия софинансирования, предусмотренные соглашением выполнены.</w:t>
      </w:r>
    </w:p>
    <w:p w:rsidR="005D46DE" w:rsidRPr="005D46DE" w:rsidRDefault="00E01806" w:rsidP="00D512A8">
      <w:pPr>
        <w:autoSpaceDE w:val="0"/>
        <w:autoSpaceDN w:val="0"/>
        <w:adjustRightInd w:val="0"/>
        <w:spacing w:before="40"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 ходе проведения контрольного мероприятия охвачено 1</w:t>
      </w:r>
      <w:r w:rsidR="00C63E3E">
        <w:rPr>
          <w:rFonts w:ascii="Times New Roman" w:hAnsi="Times New Roman" w:cs="Times New Roman"/>
          <w:sz w:val="24"/>
          <w:szCs w:val="24"/>
        </w:rPr>
        <w:t>2 объектов капитальных вложений городско</w:t>
      </w:r>
      <w:r w:rsidR="00D512A8">
        <w:rPr>
          <w:rFonts w:ascii="Times New Roman" w:hAnsi="Times New Roman" w:cs="Times New Roman"/>
          <w:sz w:val="24"/>
          <w:szCs w:val="24"/>
        </w:rPr>
        <w:t>го округа, из них 10 объектов - универсальных, гимнастических и комбинированных спортивных площадок, для возведения которых М</w:t>
      </w:r>
      <w:r w:rsidR="005D46DE" w:rsidRPr="005D46DE">
        <w:rPr>
          <w:rFonts w:ascii="Times New Roman" w:hAnsi="Times New Roman" w:cs="Times New Roman"/>
          <w:sz w:val="24"/>
          <w:szCs w:val="24"/>
        </w:rPr>
        <w:t xml:space="preserve">КУ </w:t>
      </w:r>
      <w:r w:rsidR="0009726E">
        <w:rPr>
          <w:rFonts w:ascii="Times New Roman" w:hAnsi="Times New Roman" w:cs="Times New Roman"/>
          <w:sz w:val="24"/>
          <w:szCs w:val="24"/>
        </w:rPr>
        <w:t>«</w:t>
      </w:r>
      <w:r w:rsidR="005D46DE" w:rsidRPr="005D46DE">
        <w:rPr>
          <w:rFonts w:ascii="Times New Roman" w:hAnsi="Times New Roman" w:cs="Times New Roman"/>
          <w:sz w:val="24"/>
          <w:szCs w:val="24"/>
        </w:rPr>
        <w:t>УКС</w:t>
      </w:r>
      <w:r w:rsidR="0009726E">
        <w:rPr>
          <w:rFonts w:ascii="Times New Roman" w:hAnsi="Times New Roman" w:cs="Times New Roman"/>
          <w:sz w:val="24"/>
          <w:szCs w:val="24"/>
        </w:rPr>
        <w:t>»</w:t>
      </w:r>
      <w:r w:rsidR="005D46DE" w:rsidRPr="005D46DE">
        <w:rPr>
          <w:rFonts w:ascii="Times New Roman" w:hAnsi="Times New Roman" w:cs="Times New Roman"/>
          <w:sz w:val="24"/>
          <w:szCs w:val="24"/>
        </w:rPr>
        <w:t xml:space="preserve"> </w:t>
      </w:r>
      <w:r w:rsidR="0009726E">
        <w:rPr>
          <w:rFonts w:ascii="Times New Roman" w:hAnsi="Times New Roman" w:cs="Times New Roman"/>
          <w:sz w:val="24"/>
          <w:szCs w:val="24"/>
        </w:rPr>
        <w:t xml:space="preserve">г. </w:t>
      </w:r>
      <w:r w:rsidR="00D512A8">
        <w:rPr>
          <w:rFonts w:ascii="Times New Roman" w:hAnsi="Times New Roman" w:cs="Times New Roman"/>
          <w:sz w:val="24"/>
          <w:szCs w:val="24"/>
        </w:rPr>
        <w:t xml:space="preserve">Южно-Сахалинска </w:t>
      </w:r>
      <w:r w:rsidR="005D46DE" w:rsidRPr="005D46DE">
        <w:rPr>
          <w:rFonts w:ascii="Times New Roman" w:hAnsi="Times New Roman" w:cs="Times New Roman"/>
          <w:sz w:val="24"/>
          <w:szCs w:val="24"/>
        </w:rPr>
        <w:t>в заключены следующие договор</w:t>
      </w:r>
      <w:r w:rsidR="00D512A8">
        <w:rPr>
          <w:rFonts w:ascii="Times New Roman" w:hAnsi="Times New Roman" w:cs="Times New Roman"/>
          <w:sz w:val="24"/>
          <w:szCs w:val="24"/>
        </w:rPr>
        <w:t>ы</w:t>
      </w:r>
      <w:r w:rsidR="005D46DE" w:rsidRPr="005D46DE">
        <w:rPr>
          <w:rFonts w:ascii="Times New Roman" w:hAnsi="Times New Roman" w:cs="Times New Roman"/>
          <w:sz w:val="24"/>
          <w:szCs w:val="24"/>
        </w:rPr>
        <w:t xml:space="preserve"> и </w:t>
      </w:r>
      <w:r w:rsidR="005D46DE">
        <w:rPr>
          <w:rFonts w:ascii="Times New Roman" w:hAnsi="Times New Roman" w:cs="Times New Roman"/>
          <w:sz w:val="24"/>
          <w:szCs w:val="24"/>
        </w:rPr>
        <w:t xml:space="preserve">муниципальные </w:t>
      </w:r>
      <w:r w:rsidR="005D46DE" w:rsidRPr="005D46DE">
        <w:rPr>
          <w:rFonts w:ascii="Times New Roman" w:hAnsi="Times New Roman" w:cs="Times New Roman"/>
          <w:sz w:val="24"/>
          <w:szCs w:val="24"/>
        </w:rPr>
        <w:t>контракты</w:t>
      </w:r>
      <w:r w:rsidR="00266642">
        <w:rPr>
          <w:rFonts w:ascii="Times New Roman" w:hAnsi="Times New Roman" w:cs="Times New Roman"/>
          <w:sz w:val="24"/>
          <w:szCs w:val="24"/>
        </w:rPr>
        <w:t>:</w:t>
      </w:r>
    </w:p>
    <w:p w:rsidR="005D46DE" w:rsidRPr="00D674DF" w:rsidRDefault="00B245D5" w:rsidP="00D512A8">
      <w:pPr>
        <w:pStyle w:val="a9"/>
        <w:numPr>
          <w:ilvl w:val="0"/>
          <w:numId w:val="12"/>
        </w:numPr>
        <w:tabs>
          <w:tab w:val="left" w:pos="993"/>
        </w:tabs>
        <w:spacing w:after="0" w:line="240" w:lineRule="auto"/>
        <w:ind w:left="0" w:firstLine="709"/>
        <w:jc w:val="both"/>
        <w:rPr>
          <w:rFonts w:ascii="Times New Roman" w:eastAsia="Times New Roman" w:hAnsi="Times New Roman" w:cs="Times New Roman"/>
          <w:bCs/>
          <w:iCs/>
          <w:sz w:val="24"/>
          <w:szCs w:val="24"/>
        </w:rPr>
      </w:pPr>
      <w:r>
        <w:rPr>
          <w:rFonts w:ascii="Times New Roman" w:eastAsia="Times New Roman" w:hAnsi="Times New Roman" w:cs="Times New Roman"/>
          <w:bCs/>
          <w:i/>
          <w:iCs/>
          <w:sz w:val="24"/>
          <w:szCs w:val="24"/>
          <w:u w:val="single"/>
        </w:rPr>
        <w:t xml:space="preserve">На </w:t>
      </w:r>
      <w:r w:rsidR="0009726E">
        <w:rPr>
          <w:rFonts w:ascii="Times New Roman" w:eastAsia="Times New Roman" w:hAnsi="Times New Roman" w:cs="Times New Roman"/>
          <w:bCs/>
          <w:i/>
          <w:iCs/>
          <w:sz w:val="24"/>
          <w:szCs w:val="24"/>
          <w:u w:val="single"/>
        </w:rPr>
        <w:t>«</w:t>
      </w:r>
      <w:r w:rsidR="005D46DE" w:rsidRPr="00D674DF">
        <w:rPr>
          <w:rFonts w:ascii="Times New Roman" w:eastAsia="Times New Roman" w:hAnsi="Times New Roman" w:cs="Times New Roman"/>
          <w:bCs/>
          <w:i/>
          <w:iCs/>
          <w:sz w:val="24"/>
          <w:szCs w:val="24"/>
          <w:u w:val="single"/>
        </w:rPr>
        <w:t xml:space="preserve">Строительство гимнастической площадки, </w:t>
      </w:r>
      <w:r w:rsidR="0009726E">
        <w:rPr>
          <w:rFonts w:ascii="Times New Roman" w:eastAsia="Times New Roman" w:hAnsi="Times New Roman" w:cs="Times New Roman"/>
          <w:bCs/>
          <w:i/>
          <w:iCs/>
          <w:sz w:val="24"/>
          <w:szCs w:val="24"/>
          <w:u w:val="single"/>
        </w:rPr>
        <w:t xml:space="preserve">п. </w:t>
      </w:r>
      <w:r w:rsidR="005D46DE" w:rsidRPr="00D674DF">
        <w:rPr>
          <w:rFonts w:ascii="Times New Roman" w:eastAsia="Times New Roman" w:hAnsi="Times New Roman" w:cs="Times New Roman"/>
          <w:bCs/>
          <w:i/>
          <w:iCs/>
          <w:sz w:val="24"/>
          <w:szCs w:val="24"/>
          <w:u w:val="single"/>
        </w:rPr>
        <w:t>Октябрьский</w:t>
      </w:r>
      <w:r w:rsidR="0009726E">
        <w:rPr>
          <w:rFonts w:ascii="Times New Roman" w:eastAsia="Times New Roman" w:hAnsi="Times New Roman" w:cs="Times New Roman"/>
          <w:bCs/>
          <w:i/>
          <w:iCs/>
          <w:sz w:val="24"/>
          <w:szCs w:val="24"/>
          <w:u w:val="single"/>
        </w:rPr>
        <w:t>»</w:t>
      </w:r>
      <w:r w:rsidR="005D46DE" w:rsidRPr="00D674DF">
        <w:rPr>
          <w:rFonts w:ascii="Times New Roman" w:eastAsia="Times New Roman" w:hAnsi="Times New Roman" w:cs="Times New Roman"/>
          <w:bCs/>
          <w:iCs/>
          <w:sz w:val="24"/>
          <w:szCs w:val="24"/>
        </w:rPr>
        <w:t xml:space="preserve"> по результатам запроса предложений </w:t>
      </w:r>
      <w:r w:rsidR="005D46DE" w:rsidRPr="00D674DF">
        <w:rPr>
          <w:rFonts w:ascii="Times New Roman" w:eastAsia="Times New Roman" w:hAnsi="Times New Roman" w:cs="Times New Roman"/>
          <w:sz w:val="24"/>
          <w:szCs w:val="24"/>
        </w:rPr>
        <w:t xml:space="preserve">07.10.2015 </w:t>
      </w:r>
      <w:r w:rsidR="005D46DE" w:rsidRPr="00D674DF">
        <w:rPr>
          <w:rFonts w:ascii="Times New Roman" w:eastAsia="Times New Roman" w:hAnsi="Times New Roman" w:cs="Times New Roman"/>
          <w:bCs/>
          <w:iCs/>
          <w:sz w:val="24"/>
          <w:szCs w:val="24"/>
        </w:rPr>
        <w:t>заключен контракт</w:t>
      </w:r>
      <w:r w:rsidR="005D46DE" w:rsidRPr="00D674DF">
        <w:rPr>
          <w:rFonts w:ascii="Times New Roman" w:eastAsia="Times New Roman" w:hAnsi="Times New Roman" w:cs="Times New Roman"/>
          <w:sz w:val="24"/>
          <w:szCs w:val="24"/>
        </w:rPr>
        <w:t xml:space="preserve"> с </w:t>
      </w:r>
      <w:r w:rsidR="00D90703">
        <w:rPr>
          <w:rFonts w:ascii="Times New Roman" w:eastAsia="Times New Roman" w:hAnsi="Times New Roman" w:cs="Times New Roman"/>
          <w:bCs/>
          <w:iCs/>
          <w:sz w:val="24"/>
          <w:szCs w:val="24"/>
        </w:rPr>
        <w:t xml:space="preserve">ООО </w:t>
      </w:r>
      <w:r w:rsidR="0009726E">
        <w:rPr>
          <w:rFonts w:ascii="Times New Roman" w:eastAsia="Times New Roman" w:hAnsi="Times New Roman" w:cs="Times New Roman"/>
          <w:bCs/>
          <w:iCs/>
          <w:sz w:val="24"/>
          <w:szCs w:val="24"/>
        </w:rPr>
        <w:t>«</w:t>
      </w:r>
      <w:r w:rsidR="00D90703">
        <w:rPr>
          <w:rFonts w:ascii="Times New Roman" w:eastAsia="Times New Roman" w:hAnsi="Times New Roman" w:cs="Times New Roman"/>
          <w:bCs/>
          <w:iCs/>
          <w:sz w:val="24"/>
          <w:szCs w:val="24"/>
        </w:rPr>
        <w:t>СКФ Сфера</w:t>
      </w:r>
      <w:r w:rsidR="0009726E">
        <w:rPr>
          <w:rFonts w:ascii="Times New Roman" w:eastAsia="Times New Roman" w:hAnsi="Times New Roman" w:cs="Times New Roman"/>
          <w:bCs/>
          <w:iCs/>
          <w:sz w:val="24"/>
          <w:szCs w:val="24"/>
        </w:rPr>
        <w:t>»</w:t>
      </w:r>
      <w:r w:rsidR="005D46DE" w:rsidRPr="00D674DF">
        <w:rPr>
          <w:rFonts w:ascii="Times New Roman" w:eastAsia="Times New Roman" w:hAnsi="Times New Roman" w:cs="Times New Roman"/>
          <w:bCs/>
          <w:iCs/>
          <w:sz w:val="24"/>
          <w:szCs w:val="24"/>
        </w:rPr>
        <w:t xml:space="preserve"> ценой</w:t>
      </w:r>
      <w:r w:rsidR="005D46DE" w:rsidRPr="00D674DF">
        <w:rPr>
          <w:rFonts w:ascii="Times New Roman" w:eastAsia="Times New Roman" w:hAnsi="Times New Roman" w:cs="Times New Roman"/>
          <w:sz w:val="24"/>
          <w:szCs w:val="24"/>
        </w:rPr>
        <w:t xml:space="preserve"> 1322,6 </w:t>
      </w:r>
      <w:r w:rsidR="00D90703">
        <w:rPr>
          <w:rFonts w:ascii="Times New Roman" w:eastAsia="Times New Roman" w:hAnsi="Times New Roman" w:cs="Times New Roman"/>
          <w:sz w:val="24"/>
          <w:szCs w:val="24"/>
        </w:rPr>
        <w:br/>
      </w:r>
      <w:r w:rsidR="0009726E">
        <w:rPr>
          <w:rFonts w:ascii="Times New Roman" w:eastAsia="Times New Roman" w:hAnsi="Times New Roman" w:cs="Times New Roman"/>
          <w:sz w:val="24"/>
          <w:szCs w:val="24"/>
        </w:rPr>
        <w:t>тыс. руб</w:t>
      </w:r>
      <w:r w:rsidR="005D46DE" w:rsidRPr="00D674DF">
        <w:rPr>
          <w:rFonts w:ascii="Times New Roman" w:eastAsia="Times New Roman" w:hAnsi="Times New Roman" w:cs="Times New Roman"/>
          <w:sz w:val="24"/>
          <w:szCs w:val="24"/>
        </w:rPr>
        <w:t xml:space="preserve">лей и сроком выполнения работ </w:t>
      </w:r>
      <w:r w:rsidR="0009726E">
        <w:rPr>
          <w:rFonts w:ascii="Times New Roman" w:eastAsia="Times New Roman" w:hAnsi="Times New Roman" w:cs="Times New Roman"/>
          <w:sz w:val="24"/>
          <w:szCs w:val="24"/>
        </w:rPr>
        <w:t>-</w:t>
      </w:r>
      <w:r w:rsidR="00CF7FF4">
        <w:rPr>
          <w:rFonts w:ascii="Times New Roman" w:eastAsia="Times New Roman" w:hAnsi="Times New Roman" w:cs="Times New Roman"/>
          <w:sz w:val="24"/>
          <w:szCs w:val="24"/>
        </w:rPr>
        <w:t xml:space="preserve"> </w:t>
      </w:r>
      <w:r w:rsidR="005D46DE" w:rsidRPr="00D674DF">
        <w:rPr>
          <w:rFonts w:ascii="Times New Roman" w:eastAsia="Times New Roman" w:hAnsi="Times New Roman" w:cs="Times New Roman"/>
          <w:sz w:val="24"/>
          <w:szCs w:val="24"/>
        </w:rPr>
        <w:t>30.12.2015.</w:t>
      </w:r>
      <w:r w:rsidR="005D46DE" w:rsidRPr="00D674DF">
        <w:rPr>
          <w:rFonts w:ascii="Times New Roman" w:eastAsia="Times New Roman" w:hAnsi="Times New Roman" w:cs="Times New Roman"/>
          <w:bCs/>
          <w:iCs/>
          <w:sz w:val="24"/>
          <w:szCs w:val="24"/>
        </w:rPr>
        <w:t xml:space="preserve"> В связи с </w:t>
      </w:r>
      <w:proofErr w:type="spellStart"/>
      <w:r w:rsidR="005D46DE" w:rsidRPr="00D674DF">
        <w:rPr>
          <w:rFonts w:ascii="Times New Roman" w:eastAsia="Times New Roman" w:hAnsi="Times New Roman" w:cs="Times New Roman"/>
          <w:bCs/>
          <w:iCs/>
          <w:sz w:val="24"/>
          <w:szCs w:val="24"/>
        </w:rPr>
        <w:t>доп</w:t>
      </w:r>
      <w:r w:rsidR="005D46DE" w:rsidRPr="00D674DF">
        <w:rPr>
          <w:rFonts w:ascii="Times New Roman" w:eastAsia="Times New Roman" w:hAnsi="Times New Roman" w:cs="Times New Roman"/>
          <w:sz w:val="24"/>
          <w:szCs w:val="24"/>
        </w:rPr>
        <w:t>работами</w:t>
      </w:r>
      <w:proofErr w:type="spellEnd"/>
      <w:r w:rsidR="005D46DE" w:rsidRPr="00D674DF">
        <w:rPr>
          <w:rFonts w:ascii="Times New Roman" w:eastAsia="Times New Roman" w:hAnsi="Times New Roman" w:cs="Times New Roman"/>
          <w:sz w:val="24"/>
          <w:szCs w:val="24"/>
        </w:rPr>
        <w:t xml:space="preserve">, </w:t>
      </w:r>
      <w:proofErr w:type="gramStart"/>
      <w:r w:rsidR="005D46DE" w:rsidRPr="00D674DF">
        <w:rPr>
          <w:rFonts w:ascii="Times New Roman" w:eastAsia="Times New Roman" w:hAnsi="Times New Roman" w:cs="Times New Roman"/>
          <w:sz w:val="24"/>
          <w:szCs w:val="24"/>
        </w:rPr>
        <w:t>согласованными</w:t>
      </w:r>
      <w:proofErr w:type="gramEnd"/>
      <w:r w:rsidR="005D46DE" w:rsidRPr="00D674DF">
        <w:rPr>
          <w:rFonts w:ascii="Times New Roman" w:eastAsia="Times New Roman" w:hAnsi="Times New Roman" w:cs="Times New Roman"/>
          <w:sz w:val="24"/>
          <w:szCs w:val="24"/>
        </w:rPr>
        <w:t xml:space="preserve"> с заказчиком (</w:t>
      </w:r>
      <w:r w:rsidR="005D46DE" w:rsidRPr="00D674DF">
        <w:rPr>
          <w:rFonts w:ascii="Times New Roman" w:eastAsia="Times New Roman" w:hAnsi="Times New Roman" w:cs="Times New Roman"/>
          <w:bCs/>
          <w:iCs/>
          <w:sz w:val="24"/>
          <w:szCs w:val="24"/>
        </w:rPr>
        <w:t>устройство асфальтобетонной дорожки</w:t>
      </w:r>
      <w:r w:rsidR="005D46DE" w:rsidRPr="00D674DF">
        <w:rPr>
          <w:rFonts w:ascii="Times New Roman" w:eastAsia="Times New Roman" w:hAnsi="Times New Roman" w:cs="Times New Roman"/>
          <w:sz w:val="24"/>
          <w:szCs w:val="24"/>
        </w:rPr>
        <w:t xml:space="preserve">), цена контракта 29.12.2015 увеличилась на 12,7 </w:t>
      </w:r>
      <w:r w:rsidR="0009726E">
        <w:rPr>
          <w:rFonts w:ascii="Times New Roman" w:eastAsia="Times New Roman" w:hAnsi="Times New Roman" w:cs="Times New Roman"/>
          <w:sz w:val="24"/>
          <w:szCs w:val="24"/>
        </w:rPr>
        <w:t>тыс. руб</w:t>
      </w:r>
      <w:r w:rsidR="005D46DE" w:rsidRPr="00D674DF">
        <w:rPr>
          <w:rFonts w:ascii="Times New Roman" w:eastAsia="Times New Roman" w:hAnsi="Times New Roman" w:cs="Times New Roman"/>
          <w:sz w:val="24"/>
          <w:szCs w:val="24"/>
        </w:rPr>
        <w:t xml:space="preserve">лей и составила 1335,3 </w:t>
      </w:r>
      <w:r w:rsidR="0009726E">
        <w:rPr>
          <w:rFonts w:ascii="Times New Roman" w:eastAsia="Times New Roman" w:hAnsi="Times New Roman" w:cs="Times New Roman"/>
          <w:sz w:val="24"/>
          <w:szCs w:val="24"/>
        </w:rPr>
        <w:t>тыс. руб</w:t>
      </w:r>
      <w:r w:rsidR="005D46DE" w:rsidRPr="00D674DF">
        <w:rPr>
          <w:rFonts w:ascii="Times New Roman" w:eastAsia="Times New Roman" w:hAnsi="Times New Roman" w:cs="Times New Roman"/>
          <w:sz w:val="24"/>
          <w:szCs w:val="24"/>
        </w:rPr>
        <w:t>лей. В тоже время в</w:t>
      </w:r>
      <w:r w:rsidR="005D46DE" w:rsidRPr="00D674DF">
        <w:rPr>
          <w:rFonts w:ascii="Times New Roman" w:eastAsia="Times New Roman" w:hAnsi="Times New Roman" w:cs="Times New Roman"/>
          <w:bCs/>
          <w:iCs/>
          <w:sz w:val="24"/>
          <w:szCs w:val="24"/>
        </w:rPr>
        <w:t xml:space="preserve"> конце декабря 2015 года между сторонами заключено соглашение о расторжении контракта по факту выполненных работ на сумму 1239,3 </w:t>
      </w:r>
      <w:r w:rsidR="0009726E">
        <w:rPr>
          <w:rFonts w:ascii="Times New Roman" w:eastAsia="Times New Roman" w:hAnsi="Times New Roman" w:cs="Times New Roman"/>
          <w:bCs/>
          <w:iCs/>
          <w:sz w:val="24"/>
          <w:szCs w:val="24"/>
        </w:rPr>
        <w:t>тыс. руб</w:t>
      </w:r>
      <w:r w:rsidR="005D46DE" w:rsidRPr="00D674DF">
        <w:rPr>
          <w:rFonts w:ascii="Times New Roman" w:eastAsia="Times New Roman" w:hAnsi="Times New Roman" w:cs="Times New Roman"/>
          <w:bCs/>
          <w:iCs/>
          <w:sz w:val="24"/>
          <w:szCs w:val="24"/>
        </w:rPr>
        <w:t xml:space="preserve">лей (в связи с отсутствием необходимости выполнения объема работ на сумму 96,0 </w:t>
      </w:r>
      <w:r w:rsidR="0009726E">
        <w:rPr>
          <w:rFonts w:ascii="Times New Roman" w:eastAsia="Times New Roman" w:hAnsi="Times New Roman" w:cs="Times New Roman"/>
          <w:bCs/>
          <w:iCs/>
          <w:sz w:val="24"/>
          <w:szCs w:val="24"/>
        </w:rPr>
        <w:t>тыс. руб</w:t>
      </w:r>
      <w:r w:rsidR="005D46DE" w:rsidRPr="00D674DF">
        <w:rPr>
          <w:rFonts w:ascii="Times New Roman" w:eastAsia="Times New Roman" w:hAnsi="Times New Roman" w:cs="Times New Roman"/>
          <w:bCs/>
          <w:iCs/>
          <w:sz w:val="24"/>
          <w:szCs w:val="24"/>
        </w:rPr>
        <w:t xml:space="preserve">лей). </w:t>
      </w:r>
      <w:r w:rsidR="005D46DE" w:rsidRPr="00D674DF">
        <w:rPr>
          <w:rFonts w:ascii="Times New Roman" w:eastAsia="Times New Roman" w:hAnsi="Times New Roman" w:cs="Calibri"/>
          <w:sz w:val="24"/>
          <w:szCs w:val="24"/>
        </w:rPr>
        <w:t xml:space="preserve">Оплата произведена в соответствии с условиями контракта в ноябре - декабре 2015 года в общей сумме 1239,3 </w:t>
      </w:r>
      <w:r w:rsidR="00CF7FF4">
        <w:rPr>
          <w:rFonts w:ascii="Times New Roman" w:eastAsia="Times New Roman" w:hAnsi="Times New Roman" w:cs="Calibri"/>
          <w:sz w:val="24"/>
          <w:szCs w:val="24"/>
        </w:rPr>
        <w:br/>
      </w:r>
      <w:r w:rsidR="0009726E">
        <w:rPr>
          <w:rFonts w:ascii="Times New Roman" w:eastAsia="Times New Roman" w:hAnsi="Times New Roman" w:cs="Calibri"/>
          <w:sz w:val="24"/>
          <w:szCs w:val="24"/>
        </w:rPr>
        <w:t>тыс. руб</w:t>
      </w:r>
      <w:r w:rsidR="005D46DE" w:rsidRPr="00D674DF">
        <w:rPr>
          <w:rFonts w:ascii="Times New Roman" w:eastAsia="Times New Roman" w:hAnsi="Times New Roman" w:cs="Calibri"/>
          <w:sz w:val="24"/>
          <w:szCs w:val="24"/>
        </w:rPr>
        <w:t xml:space="preserve">лей (за счет средств субсидии </w:t>
      </w:r>
      <w:r w:rsidR="0009726E">
        <w:rPr>
          <w:rFonts w:ascii="Times New Roman" w:eastAsia="Times New Roman" w:hAnsi="Times New Roman" w:cs="Calibri"/>
          <w:sz w:val="24"/>
          <w:szCs w:val="24"/>
        </w:rPr>
        <w:t xml:space="preserve">- </w:t>
      </w:r>
      <w:r w:rsidR="005D46DE" w:rsidRPr="00D674DF">
        <w:rPr>
          <w:rFonts w:ascii="Times New Roman" w:eastAsia="Times New Roman" w:hAnsi="Times New Roman" w:cs="Calibri"/>
          <w:sz w:val="24"/>
          <w:szCs w:val="24"/>
        </w:rPr>
        <w:t xml:space="preserve">1226,9 </w:t>
      </w:r>
      <w:r w:rsidR="0009726E">
        <w:rPr>
          <w:rFonts w:ascii="Times New Roman" w:eastAsia="Times New Roman" w:hAnsi="Times New Roman" w:cs="Calibri"/>
          <w:sz w:val="24"/>
          <w:szCs w:val="24"/>
        </w:rPr>
        <w:t>тыс. руб</w:t>
      </w:r>
      <w:r w:rsidR="005D46DE" w:rsidRPr="00D674DF">
        <w:rPr>
          <w:rFonts w:ascii="Times New Roman" w:eastAsia="Times New Roman" w:hAnsi="Times New Roman" w:cs="Calibri"/>
          <w:sz w:val="24"/>
          <w:szCs w:val="24"/>
        </w:rPr>
        <w:t>лей).</w:t>
      </w:r>
      <w:r w:rsidR="00ED4D4E" w:rsidRPr="00D674DF">
        <w:rPr>
          <w:rFonts w:ascii="Times New Roman" w:eastAsia="Times New Roman" w:hAnsi="Times New Roman" w:cs="Calibri"/>
          <w:sz w:val="24"/>
          <w:szCs w:val="24"/>
        </w:rPr>
        <w:t xml:space="preserve"> </w:t>
      </w:r>
      <w:r w:rsidR="005D46DE" w:rsidRPr="00D674DF">
        <w:rPr>
          <w:rFonts w:ascii="Times New Roman" w:eastAsia="Times New Roman" w:hAnsi="Times New Roman" w:cs="Times New Roman"/>
          <w:sz w:val="24"/>
          <w:szCs w:val="24"/>
        </w:rPr>
        <w:t>Работы выполнены в срок и</w:t>
      </w:r>
      <w:r w:rsidR="005D46DE" w:rsidRPr="00D674DF">
        <w:rPr>
          <w:rFonts w:ascii="Times New Roman" w:eastAsia="Times New Roman" w:hAnsi="Times New Roman" w:cs="Times New Roman"/>
          <w:bCs/>
          <w:iCs/>
          <w:sz w:val="24"/>
          <w:szCs w:val="24"/>
        </w:rPr>
        <w:t xml:space="preserve"> подтвержден</w:t>
      </w:r>
      <w:r w:rsidR="00ED4D4E" w:rsidRPr="00D674DF">
        <w:rPr>
          <w:rFonts w:ascii="Times New Roman" w:eastAsia="Times New Roman" w:hAnsi="Times New Roman" w:cs="Times New Roman"/>
          <w:bCs/>
          <w:iCs/>
          <w:sz w:val="24"/>
          <w:szCs w:val="24"/>
        </w:rPr>
        <w:t>ы</w:t>
      </w:r>
      <w:r w:rsidR="005D46DE" w:rsidRPr="00D674DF">
        <w:rPr>
          <w:rFonts w:ascii="Times New Roman" w:eastAsia="Times New Roman" w:hAnsi="Times New Roman" w:cs="Times New Roman"/>
          <w:bCs/>
          <w:iCs/>
          <w:sz w:val="24"/>
          <w:szCs w:val="24"/>
        </w:rPr>
        <w:t xml:space="preserve"> акт</w:t>
      </w:r>
      <w:r w:rsidR="00ED4D4E" w:rsidRPr="00D674DF">
        <w:rPr>
          <w:rFonts w:ascii="Times New Roman" w:eastAsia="Times New Roman" w:hAnsi="Times New Roman" w:cs="Times New Roman"/>
          <w:bCs/>
          <w:iCs/>
          <w:sz w:val="24"/>
          <w:szCs w:val="24"/>
        </w:rPr>
        <w:t xml:space="preserve">ами </w:t>
      </w:r>
      <w:r w:rsidR="0009726E">
        <w:rPr>
          <w:rFonts w:ascii="Times New Roman" w:eastAsia="Times New Roman" w:hAnsi="Times New Roman" w:cs="Times New Roman"/>
          <w:bCs/>
          <w:iCs/>
          <w:sz w:val="24"/>
          <w:szCs w:val="24"/>
        </w:rPr>
        <w:t xml:space="preserve">ф. </w:t>
      </w:r>
      <w:r w:rsidR="00ED4D4E" w:rsidRPr="00D674DF">
        <w:rPr>
          <w:rFonts w:ascii="Times New Roman" w:eastAsia="Times New Roman" w:hAnsi="Times New Roman" w:cs="Times New Roman"/>
          <w:bCs/>
          <w:iCs/>
          <w:sz w:val="24"/>
          <w:szCs w:val="24"/>
        </w:rPr>
        <w:t xml:space="preserve">КС-2 и справками </w:t>
      </w:r>
      <w:r w:rsidR="0009726E">
        <w:rPr>
          <w:rFonts w:ascii="Times New Roman" w:eastAsia="Times New Roman" w:hAnsi="Times New Roman" w:cs="Times New Roman"/>
          <w:bCs/>
          <w:iCs/>
          <w:sz w:val="24"/>
          <w:szCs w:val="24"/>
        </w:rPr>
        <w:t xml:space="preserve">ф. </w:t>
      </w:r>
      <w:r w:rsidR="00ED4D4E" w:rsidRPr="00D674DF">
        <w:rPr>
          <w:rFonts w:ascii="Times New Roman" w:eastAsia="Times New Roman" w:hAnsi="Times New Roman" w:cs="Times New Roman"/>
          <w:bCs/>
          <w:iCs/>
          <w:sz w:val="24"/>
          <w:szCs w:val="24"/>
        </w:rPr>
        <w:t>КС-3.</w:t>
      </w:r>
      <w:r w:rsidR="0009726E">
        <w:rPr>
          <w:rFonts w:ascii="Times New Roman" w:eastAsia="Times New Roman" w:hAnsi="Times New Roman" w:cs="Times New Roman"/>
          <w:bCs/>
          <w:iCs/>
          <w:sz w:val="24"/>
          <w:szCs w:val="24"/>
        </w:rPr>
        <w:t xml:space="preserve"> </w:t>
      </w:r>
    </w:p>
    <w:p w:rsidR="00D674DF" w:rsidRPr="00D674DF" w:rsidRDefault="005D46DE" w:rsidP="000F103E">
      <w:pPr>
        <w:pStyle w:val="a9"/>
        <w:numPr>
          <w:ilvl w:val="0"/>
          <w:numId w:val="12"/>
        </w:numPr>
        <w:tabs>
          <w:tab w:val="left" w:pos="993"/>
        </w:tabs>
        <w:spacing w:before="60" w:after="0" w:line="240" w:lineRule="auto"/>
        <w:ind w:left="0" w:firstLine="709"/>
        <w:jc w:val="both"/>
        <w:rPr>
          <w:rFonts w:ascii="Times New Roman" w:eastAsia="Times New Roman" w:hAnsi="Times New Roman" w:cs="Times New Roman"/>
          <w:bCs/>
          <w:iCs/>
          <w:sz w:val="24"/>
          <w:szCs w:val="24"/>
        </w:rPr>
      </w:pPr>
      <w:r w:rsidRPr="00D674DF">
        <w:rPr>
          <w:rFonts w:ascii="Times New Roman" w:eastAsia="Times New Roman" w:hAnsi="Times New Roman" w:cs="Times New Roman"/>
          <w:bCs/>
          <w:i/>
          <w:iCs/>
          <w:sz w:val="24"/>
          <w:szCs w:val="24"/>
          <w:u w:val="single"/>
        </w:rPr>
        <w:t xml:space="preserve">По объекту </w:t>
      </w:r>
      <w:r w:rsidR="0009726E">
        <w:rPr>
          <w:rFonts w:ascii="Times New Roman" w:eastAsia="Times New Roman" w:hAnsi="Times New Roman" w:cs="Times New Roman"/>
          <w:bCs/>
          <w:i/>
          <w:iCs/>
          <w:sz w:val="24"/>
          <w:szCs w:val="24"/>
          <w:u w:val="single"/>
        </w:rPr>
        <w:t>«</w:t>
      </w:r>
      <w:r w:rsidRPr="00D674DF">
        <w:rPr>
          <w:rFonts w:ascii="Times New Roman" w:eastAsia="Times New Roman" w:hAnsi="Times New Roman" w:cs="Times New Roman"/>
          <w:bCs/>
          <w:i/>
          <w:iCs/>
          <w:sz w:val="24"/>
          <w:szCs w:val="24"/>
          <w:u w:val="single"/>
        </w:rPr>
        <w:t xml:space="preserve">Строительство универсальной спортивной площадки ГО </w:t>
      </w:r>
      <w:r w:rsidR="0009726E">
        <w:rPr>
          <w:rFonts w:ascii="Times New Roman" w:eastAsia="Times New Roman" w:hAnsi="Times New Roman" w:cs="Times New Roman"/>
          <w:bCs/>
          <w:i/>
          <w:iCs/>
          <w:sz w:val="24"/>
          <w:szCs w:val="24"/>
          <w:u w:val="single"/>
        </w:rPr>
        <w:t>«</w:t>
      </w:r>
      <w:r w:rsidRPr="00D674DF">
        <w:rPr>
          <w:rFonts w:ascii="Times New Roman" w:eastAsia="Times New Roman" w:hAnsi="Times New Roman" w:cs="Times New Roman"/>
          <w:bCs/>
          <w:i/>
          <w:iCs/>
          <w:sz w:val="24"/>
          <w:szCs w:val="24"/>
          <w:u w:val="single"/>
        </w:rPr>
        <w:t>Город Южно-Сахалинск</w:t>
      </w:r>
      <w:r w:rsidR="0009726E">
        <w:rPr>
          <w:rFonts w:ascii="Times New Roman" w:eastAsia="Times New Roman" w:hAnsi="Times New Roman" w:cs="Times New Roman"/>
          <w:bCs/>
          <w:i/>
          <w:iCs/>
          <w:sz w:val="24"/>
          <w:szCs w:val="24"/>
          <w:u w:val="single"/>
        </w:rPr>
        <w:t>»</w:t>
      </w:r>
      <w:r w:rsidRPr="00D674DF">
        <w:rPr>
          <w:rFonts w:ascii="Times New Roman" w:eastAsia="Times New Roman" w:hAnsi="Times New Roman" w:cs="Times New Roman"/>
          <w:bCs/>
          <w:i/>
          <w:iCs/>
          <w:sz w:val="24"/>
          <w:szCs w:val="24"/>
          <w:u w:val="single"/>
        </w:rPr>
        <w:t xml:space="preserve"> (пос. Дальнее)</w:t>
      </w:r>
      <w:r w:rsidRPr="00D674DF">
        <w:rPr>
          <w:rFonts w:ascii="Times New Roman" w:eastAsia="Times New Roman" w:hAnsi="Times New Roman" w:cs="Times New Roman"/>
          <w:bCs/>
          <w:iCs/>
          <w:sz w:val="24"/>
          <w:szCs w:val="24"/>
        </w:rPr>
        <w:t xml:space="preserve"> по результатам электронного </w:t>
      </w:r>
      <w:r w:rsidRPr="00D90703">
        <w:rPr>
          <w:rFonts w:ascii="Times New Roman" w:eastAsia="Times New Roman" w:hAnsi="Times New Roman" w:cs="Times New Roman"/>
          <w:bCs/>
          <w:iCs/>
          <w:sz w:val="24"/>
          <w:szCs w:val="24"/>
        </w:rPr>
        <w:t>аукциона с единственным</w:t>
      </w:r>
      <w:r w:rsidRPr="00D674DF">
        <w:rPr>
          <w:rFonts w:ascii="Times New Roman" w:eastAsia="Times New Roman" w:hAnsi="Times New Roman" w:cs="Times New Roman"/>
          <w:bCs/>
          <w:iCs/>
          <w:sz w:val="24"/>
          <w:szCs w:val="24"/>
        </w:rPr>
        <w:t xml:space="preserve"> </w:t>
      </w:r>
      <w:r w:rsidR="00D90703">
        <w:rPr>
          <w:rFonts w:ascii="Times New Roman" w:eastAsia="Times New Roman" w:hAnsi="Times New Roman" w:cs="Times New Roman"/>
          <w:bCs/>
          <w:iCs/>
          <w:sz w:val="24"/>
          <w:szCs w:val="24"/>
        </w:rPr>
        <w:t>подрядчиком</w:t>
      </w:r>
      <w:r w:rsidR="00D674DF" w:rsidRPr="00D674DF">
        <w:rPr>
          <w:rFonts w:ascii="Times New Roman" w:eastAsia="Times New Roman" w:hAnsi="Times New Roman" w:cs="Times New Roman"/>
          <w:bCs/>
          <w:iCs/>
          <w:sz w:val="24"/>
          <w:szCs w:val="24"/>
        </w:rPr>
        <w:t xml:space="preserve"> (ООО </w:t>
      </w:r>
      <w:r w:rsidR="0009726E">
        <w:rPr>
          <w:rFonts w:ascii="Times New Roman" w:eastAsia="Times New Roman" w:hAnsi="Times New Roman" w:cs="Times New Roman"/>
          <w:bCs/>
          <w:iCs/>
          <w:sz w:val="24"/>
          <w:szCs w:val="24"/>
        </w:rPr>
        <w:t>«</w:t>
      </w:r>
      <w:r w:rsidR="00D674DF" w:rsidRPr="00D674DF">
        <w:rPr>
          <w:rFonts w:ascii="Times New Roman" w:eastAsia="Times New Roman" w:hAnsi="Times New Roman" w:cs="Times New Roman"/>
          <w:bCs/>
          <w:iCs/>
          <w:sz w:val="24"/>
          <w:szCs w:val="24"/>
        </w:rPr>
        <w:t>Стандарт Сервис</w:t>
      </w:r>
      <w:r w:rsidR="0009726E">
        <w:rPr>
          <w:rFonts w:ascii="Times New Roman" w:eastAsia="Times New Roman" w:hAnsi="Times New Roman" w:cs="Times New Roman"/>
          <w:bCs/>
          <w:iCs/>
          <w:sz w:val="24"/>
          <w:szCs w:val="24"/>
        </w:rPr>
        <w:t>»</w:t>
      </w:r>
      <w:r w:rsidR="00D674DF" w:rsidRPr="00D674DF">
        <w:rPr>
          <w:rFonts w:ascii="Times New Roman" w:eastAsia="Times New Roman" w:hAnsi="Times New Roman" w:cs="Times New Roman"/>
          <w:bCs/>
          <w:iCs/>
          <w:sz w:val="24"/>
          <w:szCs w:val="24"/>
        </w:rPr>
        <w:t>)</w:t>
      </w:r>
      <w:r w:rsidR="00D674DF" w:rsidRPr="00D674DF">
        <w:rPr>
          <w:rFonts w:ascii="Times New Roman" w:eastAsia="Times New Roman" w:hAnsi="Times New Roman" w:cs="Times New Roman"/>
          <w:sz w:val="24"/>
          <w:szCs w:val="24"/>
        </w:rPr>
        <w:t xml:space="preserve"> </w:t>
      </w:r>
      <w:r w:rsidRPr="00D674DF">
        <w:rPr>
          <w:rFonts w:ascii="Times New Roman" w:eastAsia="Times New Roman" w:hAnsi="Times New Roman" w:cs="Times New Roman"/>
          <w:bCs/>
          <w:iCs/>
          <w:sz w:val="24"/>
          <w:szCs w:val="24"/>
        </w:rPr>
        <w:t xml:space="preserve"> </w:t>
      </w:r>
      <w:r w:rsidR="00D674DF" w:rsidRPr="00D674DF">
        <w:rPr>
          <w:rFonts w:ascii="Times New Roman" w:eastAsia="Times New Roman" w:hAnsi="Times New Roman" w:cs="Times New Roman"/>
          <w:bCs/>
          <w:iCs/>
          <w:sz w:val="24"/>
          <w:szCs w:val="24"/>
        </w:rPr>
        <w:t xml:space="preserve">04.09.2015 </w:t>
      </w:r>
      <w:r w:rsidRPr="00D674DF">
        <w:rPr>
          <w:rFonts w:ascii="Times New Roman" w:eastAsia="Times New Roman" w:hAnsi="Times New Roman" w:cs="Times New Roman"/>
          <w:bCs/>
          <w:iCs/>
          <w:sz w:val="24"/>
          <w:szCs w:val="24"/>
        </w:rPr>
        <w:t>заключ</w:t>
      </w:r>
      <w:r w:rsidR="00D90703">
        <w:rPr>
          <w:rFonts w:ascii="Times New Roman" w:eastAsia="Times New Roman" w:hAnsi="Times New Roman" w:cs="Times New Roman"/>
          <w:bCs/>
          <w:iCs/>
          <w:sz w:val="24"/>
          <w:szCs w:val="24"/>
        </w:rPr>
        <w:t>ен</w:t>
      </w:r>
      <w:r w:rsidR="00D674DF" w:rsidRPr="00D674DF">
        <w:rPr>
          <w:rFonts w:ascii="Times New Roman" w:eastAsia="Times New Roman" w:hAnsi="Times New Roman" w:cs="Times New Roman"/>
          <w:bCs/>
          <w:iCs/>
          <w:sz w:val="24"/>
          <w:szCs w:val="24"/>
        </w:rPr>
        <w:t xml:space="preserve"> </w:t>
      </w:r>
      <w:r w:rsidRPr="00D674DF">
        <w:rPr>
          <w:rFonts w:ascii="Times New Roman" w:eastAsia="Times New Roman" w:hAnsi="Times New Roman" w:cs="Times New Roman"/>
          <w:bCs/>
          <w:iCs/>
          <w:sz w:val="24"/>
          <w:szCs w:val="24"/>
        </w:rPr>
        <w:t xml:space="preserve">контракт </w:t>
      </w:r>
      <w:r w:rsidR="00B245D5">
        <w:rPr>
          <w:rFonts w:ascii="Times New Roman" w:eastAsia="Times New Roman" w:hAnsi="Times New Roman" w:cs="Times New Roman"/>
          <w:bCs/>
          <w:iCs/>
          <w:sz w:val="24"/>
          <w:szCs w:val="24"/>
        </w:rPr>
        <w:t xml:space="preserve">на строительство </w:t>
      </w:r>
      <w:r w:rsidR="00D674DF" w:rsidRPr="00D674DF">
        <w:rPr>
          <w:rFonts w:ascii="Times New Roman" w:eastAsia="Times New Roman" w:hAnsi="Times New Roman" w:cs="Times New Roman"/>
          <w:bCs/>
          <w:iCs/>
          <w:sz w:val="24"/>
          <w:szCs w:val="24"/>
        </w:rPr>
        <w:t>ценой</w:t>
      </w:r>
      <w:r w:rsidRPr="00D674DF">
        <w:rPr>
          <w:rFonts w:ascii="Times New Roman" w:eastAsia="Times New Roman" w:hAnsi="Times New Roman" w:cs="Times New Roman"/>
          <w:sz w:val="24"/>
          <w:szCs w:val="24"/>
        </w:rPr>
        <w:t xml:space="preserve"> 3849,5 </w:t>
      </w:r>
      <w:r w:rsidR="0009726E">
        <w:rPr>
          <w:rFonts w:ascii="Times New Roman" w:eastAsia="Times New Roman" w:hAnsi="Times New Roman" w:cs="Times New Roman"/>
          <w:sz w:val="24"/>
          <w:szCs w:val="24"/>
        </w:rPr>
        <w:t>тыс. руб</w:t>
      </w:r>
      <w:r w:rsidRPr="00D674DF">
        <w:rPr>
          <w:rFonts w:ascii="Times New Roman" w:eastAsia="Times New Roman" w:hAnsi="Times New Roman" w:cs="Times New Roman"/>
          <w:sz w:val="24"/>
          <w:szCs w:val="24"/>
        </w:rPr>
        <w:t>лей</w:t>
      </w:r>
      <w:r w:rsidR="00D674DF" w:rsidRPr="00D674DF">
        <w:rPr>
          <w:rFonts w:ascii="Times New Roman" w:eastAsia="Times New Roman" w:hAnsi="Times New Roman" w:cs="Times New Roman"/>
          <w:sz w:val="24"/>
          <w:szCs w:val="24"/>
        </w:rPr>
        <w:t xml:space="preserve"> и </w:t>
      </w:r>
      <w:r w:rsidRPr="00D674DF">
        <w:rPr>
          <w:rFonts w:ascii="Times New Roman" w:eastAsia="Times New Roman" w:hAnsi="Times New Roman" w:cs="Times New Roman"/>
          <w:sz w:val="24"/>
          <w:szCs w:val="24"/>
        </w:rPr>
        <w:t>срок</w:t>
      </w:r>
      <w:r w:rsidR="00D674DF" w:rsidRPr="00D674DF">
        <w:rPr>
          <w:rFonts w:ascii="Times New Roman" w:eastAsia="Times New Roman" w:hAnsi="Times New Roman" w:cs="Times New Roman"/>
          <w:sz w:val="24"/>
          <w:szCs w:val="24"/>
        </w:rPr>
        <w:t>ом</w:t>
      </w:r>
      <w:r w:rsidRPr="00D674DF">
        <w:rPr>
          <w:rFonts w:ascii="Times New Roman" w:eastAsia="Times New Roman" w:hAnsi="Times New Roman" w:cs="Times New Roman"/>
          <w:sz w:val="24"/>
          <w:szCs w:val="24"/>
        </w:rPr>
        <w:t xml:space="preserve"> выполнения работ - 18.11.2015.</w:t>
      </w:r>
      <w:r w:rsidR="00D674DF" w:rsidRPr="00D674DF">
        <w:rPr>
          <w:rFonts w:ascii="Times New Roman" w:eastAsia="Times New Roman" w:hAnsi="Times New Roman" w:cs="Times New Roman"/>
          <w:sz w:val="24"/>
          <w:szCs w:val="24"/>
        </w:rPr>
        <w:t xml:space="preserve"> Контракт </w:t>
      </w:r>
      <w:r w:rsidR="00D90703">
        <w:rPr>
          <w:rFonts w:ascii="Times New Roman" w:eastAsia="Times New Roman" w:hAnsi="Times New Roman" w:cs="Times New Roman"/>
          <w:sz w:val="24"/>
          <w:szCs w:val="24"/>
        </w:rPr>
        <w:t xml:space="preserve">по итогам работ </w:t>
      </w:r>
      <w:r w:rsidR="00D674DF" w:rsidRPr="00D674DF">
        <w:rPr>
          <w:rFonts w:ascii="Times New Roman" w:eastAsia="Times New Roman" w:hAnsi="Times New Roman" w:cs="Times New Roman"/>
          <w:sz w:val="24"/>
          <w:szCs w:val="24"/>
        </w:rPr>
        <w:lastRenderedPageBreak/>
        <w:t xml:space="preserve">по соглашению сторон </w:t>
      </w:r>
      <w:proofErr w:type="gramStart"/>
      <w:r w:rsidR="00D674DF">
        <w:rPr>
          <w:rFonts w:ascii="Times New Roman" w:eastAsia="Times New Roman" w:hAnsi="Times New Roman" w:cs="Times New Roman"/>
          <w:sz w:val="24"/>
          <w:szCs w:val="24"/>
        </w:rPr>
        <w:t>был</w:t>
      </w:r>
      <w:proofErr w:type="gramEnd"/>
      <w:r w:rsidR="00D674DF">
        <w:rPr>
          <w:rFonts w:ascii="Times New Roman" w:eastAsia="Times New Roman" w:hAnsi="Times New Roman" w:cs="Times New Roman"/>
          <w:sz w:val="24"/>
          <w:szCs w:val="24"/>
        </w:rPr>
        <w:t xml:space="preserve"> </w:t>
      </w:r>
      <w:r w:rsidR="00D674DF" w:rsidRPr="00D674DF">
        <w:rPr>
          <w:rFonts w:ascii="Times New Roman" w:eastAsia="Times New Roman" w:hAnsi="Times New Roman" w:cs="Times New Roman"/>
          <w:sz w:val="24"/>
          <w:szCs w:val="24"/>
        </w:rPr>
        <w:t xml:space="preserve">расторгнут, в связи с отсутствием необходимости выполнения </w:t>
      </w:r>
      <w:r w:rsidR="00D674DF">
        <w:rPr>
          <w:rFonts w:ascii="Times New Roman" w:eastAsia="Times New Roman" w:hAnsi="Times New Roman" w:cs="Times New Roman"/>
          <w:sz w:val="24"/>
          <w:szCs w:val="24"/>
        </w:rPr>
        <w:t xml:space="preserve">части </w:t>
      </w:r>
      <w:r w:rsidR="00D674DF" w:rsidRPr="00D674DF">
        <w:rPr>
          <w:rFonts w:ascii="Times New Roman" w:eastAsia="Times New Roman" w:hAnsi="Times New Roman" w:cs="Times New Roman"/>
          <w:bCs/>
          <w:iCs/>
          <w:sz w:val="24"/>
          <w:szCs w:val="24"/>
        </w:rPr>
        <w:t xml:space="preserve">работ на сумму 180,6 </w:t>
      </w:r>
      <w:r w:rsidR="0009726E">
        <w:rPr>
          <w:rFonts w:ascii="Times New Roman" w:eastAsia="Times New Roman" w:hAnsi="Times New Roman" w:cs="Times New Roman"/>
          <w:bCs/>
          <w:iCs/>
          <w:sz w:val="24"/>
          <w:szCs w:val="24"/>
        </w:rPr>
        <w:t>тыс. руб</w:t>
      </w:r>
      <w:r w:rsidR="00D674DF" w:rsidRPr="00D674DF">
        <w:rPr>
          <w:rFonts w:ascii="Times New Roman" w:eastAsia="Times New Roman" w:hAnsi="Times New Roman" w:cs="Times New Roman"/>
          <w:bCs/>
          <w:iCs/>
          <w:sz w:val="24"/>
          <w:szCs w:val="24"/>
        </w:rPr>
        <w:t>лей (строительство водоотводных лотков)</w:t>
      </w:r>
      <w:r w:rsidR="00D674DF">
        <w:rPr>
          <w:rFonts w:ascii="Times New Roman" w:eastAsia="Times New Roman" w:hAnsi="Times New Roman" w:cs="Times New Roman"/>
          <w:bCs/>
          <w:iCs/>
          <w:sz w:val="24"/>
          <w:szCs w:val="24"/>
        </w:rPr>
        <w:t>, о</w:t>
      </w:r>
      <w:r w:rsidR="00D674DF" w:rsidRPr="00D674DF">
        <w:rPr>
          <w:rFonts w:ascii="Times New Roman" w:eastAsia="Times New Roman" w:hAnsi="Times New Roman" w:cs="Times New Roman"/>
          <w:sz w:val="24"/>
          <w:szCs w:val="24"/>
        </w:rPr>
        <w:t xml:space="preserve">кончательная цена </w:t>
      </w:r>
      <w:r w:rsidR="00D674DF">
        <w:rPr>
          <w:rFonts w:ascii="Times New Roman" w:eastAsia="Times New Roman" w:hAnsi="Times New Roman" w:cs="Times New Roman"/>
          <w:sz w:val="24"/>
          <w:szCs w:val="24"/>
        </w:rPr>
        <w:t>к</w:t>
      </w:r>
      <w:r w:rsidR="00D674DF" w:rsidRPr="00D674DF">
        <w:rPr>
          <w:rFonts w:ascii="Times New Roman" w:eastAsia="Times New Roman" w:hAnsi="Times New Roman" w:cs="Times New Roman"/>
          <w:sz w:val="24"/>
          <w:szCs w:val="24"/>
        </w:rPr>
        <w:t xml:space="preserve">онтракта составила 3668,9 </w:t>
      </w:r>
      <w:r w:rsidR="0009726E">
        <w:rPr>
          <w:rFonts w:ascii="Times New Roman" w:eastAsia="Times New Roman" w:hAnsi="Times New Roman" w:cs="Times New Roman"/>
          <w:sz w:val="24"/>
          <w:szCs w:val="24"/>
        </w:rPr>
        <w:t>тыс. руб</w:t>
      </w:r>
      <w:r w:rsidR="00D674DF" w:rsidRPr="00D674DF">
        <w:rPr>
          <w:rFonts w:ascii="Times New Roman" w:eastAsia="Times New Roman" w:hAnsi="Times New Roman" w:cs="Times New Roman"/>
          <w:sz w:val="24"/>
          <w:szCs w:val="24"/>
        </w:rPr>
        <w:t>лей.</w:t>
      </w:r>
    </w:p>
    <w:p w:rsidR="005D46DE" w:rsidRPr="00D674DF" w:rsidRDefault="005D46DE" w:rsidP="00D512A8">
      <w:pPr>
        <w:spacing w:after="0" w:line="240" w:lineRule="auto"/>
        <w:ind w:firstLine="709"/>
        <w:jc w:val="both"/>
        <w:rPr>
          <w:rFonts w:ascii="Times New Roman" w:eastAsia="Times New Roman" w:hAnsi="Times New Roman" w:cs="Times New Roman"/>
          <w:bCs/>
          <w:iCs/>
          <w:sz w:val="24"/>
          <w:szCs w:val="24"/>
        </w:rPr>
      </w:pPr>
      <w:r w:rsidRPr="00D674DF">
        <w:rPr>
          <w:rFonts w:ascii="Times New Roman" w:eastAsia="Times New Roman" w:hAnsi="Times New Roman" w:cs="Times New Roman"/>
          <w:bCs/>
          <w:iCs/>
          <w:sz w:val="24"/>
          <w:szCs w:val="24"/>
        </w:rPr>
        <w:t xml:space="preserve">В соответствии с представленными документами объем выполненных работ </w:t>
      </w:r>
      <w:r w:rsidR="00D674DF" w:rsidRPr="00D674DF">
        <w:rPr>
          <w:rFonts w:ascii="Times New Roman" w:eastAsia="Times New Roman" w:hAnsi="Times New Roman" w:cs="Times New Roman"/>
          <w:bCs/>
          <w:iCs/>
          <w:sz w:val="24"/>
          <w:szCs w:val="24"/>
        </w:rPr>
        <w:t xml:space="preserve">частично </w:t>
      </w:r>
      <w:r w:rsidRPr="00D674DF">
        <w:rPr>
          <w:rFonts w:ascii="Times New Roman" w:eastAsia="Times New Roman" w:hAnsi="Times New Roman" w:cs="Times New Roman"/>
          <w:bCs/>
          <w:iCs/>
          <w:sz w:val="24"/>
          <w:szCs w:val="24"/>
        </w:rPr>
        <w:t>исполнен в ноябре 2</w:t>
      </w:r>
      <w:r w:rsidR="00D674DF">
        <w:rPr>
          <w:rFonts w:ascii="Times New Roman" w:eastAsia="Times New Roman" w:hAnsi="Times New Roman" w:cs="Times New Roman"/>
          <w:bCs/>
          <w:iCs/>
          <w:sz w:val="24"/>
          <w:szCs w:val="24"/>
        </w:rPr>
        <w:t xml:space="preserve">015 на сумму 3273,1 </w:t>
      </w:r>
      <w:r w:rsidR="0009726E">
        <w:rPr>
          <w:rFonts w:ascii="Times New Roman" w:eastAsia="Times New Roman" w:hAnsi="Times New Roman" w:cs="Times New Roman"/>
          <w:bCs/>
          <w:iCs/>
          <w:sz w:val="24"/>
          <w:szCs w:val="24"/>
        </w:rPr>
        <w:t>тыс. руб</w:t>
      </w:r>
      <w:r w:rsidR="00D674DF">
        <w:rPr>
          <w:rFonts w:ascii="Times New Roman" w:eastAsia="Times New Roman" w:hAnsi="Times New Roman" w:cs="Times New Roman"/>
          <w:bCs/>
          <w:iCs/>
          <w:sz w:val="24"/>
          <w:szCs w:val="24"/>
        </w:rPr>
        <w:t>лей, о</w:t>
      </w:r>
      <w:r w:rsidRPr="00D674DF">
        <w:rPr>
          <w:rFonts w:ascii="Times New Roman" w:eastAsia="Times New Roman" w:hAnsi="Times New Roman" w:cs="Times New Roman"/>
          <w:bCs/>
          <w:iCs/>
          <w:sz w:val="24"/>
          <w:szCs w:val="24"/>
        </w:rPr>
        <w:t xml:space="preserve">ставшиеся работы на сумму 395,8 </w:t>
      </w:r>
      <w:r w:rsidR="0009726E">
        <w:rPr>
          <w:rFonts w:ascii="Times New Roman" w:eastAsia="Times New Roman" w:hAnsi="Times New Roman" w:cs="Times New Roman"/>
          <w:bCs/>
          <w:iCs/>
          <w:sz w:val="24"/>
          <w:szCs w:val="24"/>
        </w:rPr>
        <w:t>тыс. руб</w:t>
      </w:r>
      <w:r w:rsidRPr="00D674DF">
        <w:rPr>
          <w:rFonts w:ascii="Times New Roman" w:eastAsia="Times New Roman" w:hAnsi="Times New Roman" w:cs="Times New Roman"/>
          <w:bCs/>
          <w:iCs/>
          <w:sz w:val="24"/>
          <w:szCs w:val="24"/>
        </w:rPr>
        <w:t xml:space="preserve">лей в нарушение </w:t>
      </w:r>
      <w:r w:rsidR="0009726E">
        <w:rPr>
          <w:rFonts w:ascii="Times New Roman" w:eastAsia="Times New Roman" w:hAnsi="Times New Roman" w:cs="Times New Roman"/>
          <w:bCs/>
          <w:iCs/>
          <w:sz w:val="24"/>
          <w:szCs w:val="24"/>
        </w:rPr>
        <w:t xml:space="preserve">ст. </w:t>
      </w:r>
      <w:r w:rsidR="001E7222">
        <w:rPr>
          <w:rFonts w:ascii="Times New Roman" w:eastAsia="Times New Roman" w:hAnsi="Times New Roman" w:cs="Times New Roman"/>
          <w:bCs/>
          <w:iCs/>
          <w:sz w:val="24"/>
          <w:szCs w:val="24"/>
        </w:rPr>
        <w:t>94</w:t>
      </w:r>
      <w:r w:rsidRPr="00D674DF">
        <w:rPr>
          <w:rFonts w:ascii="Times New Roman" w:eastAsia="Times New Roman" w:hAnsi="Times New Roman" w:cs="Times New Roman"/>
          <w:bCs/>
          <w:iCs/>
          <w:sz w:val="24"/>
          <w:szCs w:val="24"/>
        </w:rPr>
        <w:t xml:space="preserve"> Федерального закона </w:t>
      </w:r>
      <w:r w:rsidR="00E84381">
        <w:rPr>
          <w:rFonts w:ascii="Times New Roman" w:eastAsia="Times New Roman" w:hAnsi="Times New Roman" w:cs="Times New Roman"/>
          <w:bCs/>
          <w:iCs/>
          <w:sz w:val="24"/>
          <w:szCs w:val="24"/>
        </w:rPr>
        <w:t xml:space="preserve">№ </w:t>
      </w:r>
      <w:r w:rsidRPr="00D674DF">
        <w:rPr>
          <w:rFonts w:ascii="Times New Roman" w:eastAsia="Times New Roman" w:hAnsi="Times New Roman" w:cs="Times New Roman"/>
          <w:bCs/>
          <w:iCs/>
          <w:sz w:val="24"/>
          <w:szCs w:val="24"/>
        </w:rPr>
        <w:t xml:space="preserve">44-ФЗ завершены 11.07.2016, </w:t>
      </w:r>
      <w:r w:rsidR="00D674DF" w:rsidRPr="00D674DF">
        <w:rPr>
          <w:rFonts w:ascii="Times New Roman" w:eastAsia="Times New Roman" w:hAnsi="Times New Roman" w:cs="Times New Roman"/>
          <w:bCs/>
          <w:iCs/>
          <w:sz w:val="24"/>
          <w:szCs w:val="24"/>
        </w:rPr>
        <w:t xml:space="preserve">срок выполнения работ </w:t>
      </w:r>
      <w:r w:rsidRPr="00D674DF">
        <w:rPr>
          <w:rFonts w:ascii="Times New Roman" w:eastAsia="Times New Roman" w:hAnsi="Times New Roman" w:cs="Times New Roman"/>
          <w:bCs/>
          <w:iCs/>
          <w:sz w:val="24"/>
          <w:szCs w:val="24"/>
        </w:rPr>
        <w:t xml:space="preserve">не соблюден на 235 дней. </w:t>
      </w:r>
      <w:r w:rsidR="00B245D5" w:rsidRPr="00D674DF">
        <w:rPr>
          <w:rFonts w:ascii="Times New Roman" w:eastAsia="Times New Roman" w:hAnsi="Times New Roman" w:cs="Times New Roman"/>
          <w:bCs/>
          <w:iCs/>
          <w:sz w:val="24"/>
          <w:szCs w:val="24"/>
        </w:rPr>
        <w:t xml:space="preserve">Оплата стоимости работ </w:t>
      </w:r>
      <w:r w:rsidR="00B245D5">
        <w:rPr>
          <w:rFonts w:ascii="Times New Roman" w:eastAsia="Times New Roman" w:hAnsi="Times New Roman" w:cs="Times New Roman"/>
          <w:bCs/>
          <w:iCs/>
          <w:sz w:val="24"/>
          <w:szCs w:val="24"/>
        </w:rPr>
        <w:t>произведена в</w:t>
      </w:r>
      <w:r w:rsidR="00B245D5" w:rsidRPr="00D674DF">
        <w:rPr>
          <w:rFonts w:ascii="Times New Roman" w:eastAsia="Times New Roman" w:hAnsi="Times New Roman" w:cs="Times New Roman"/>
          <w:bCs/>
          <w:iCs/>
          <w:sz w:val="24"/>
          <w:szCs w:val="24"/>
        </w:rPr>
        <w:t xml:space="preserve"> декабре 2015</w:t>
      </w:r>
      <w:r w:rsidR="00B245D5">
        <w:rPr>
          <w:rFonts w:ascii="Times New Roman" w:eastAsia="Times New Roman" w:hAnsi="Times New Roman" w:cs="Times New Roman"/>
          <w:bCs/>
          <w:iCs/>
          <w:sz w:val="24"/>
          <w:szCs w:val="24"/>
        </w:rPr>
        <w:t xml:space="preserve"> года на </w:t>
      </w:r>
      <w:r w:rsidR="00B245D5" w:rsidRPr="00D674DF">
        <w:rPr>
          <w:rFonts w:ascii="Times New Roman" w:eastAsia="Times New Roman" w:hAnsi="Times New Roman" w:cs="Times New Roman"/>
          <w:bCs/>
          <w:iCs/>
          <w:sz w:val="24"/>
          <w:szCs w:val="24"/>
        </w:rPr>
        <w:t>3273,1</w:t>
      </w:r>
      <w:r w:rsidR="00B245D5">
        <w:rPr>
          <w:rFonts w:ascii="Times New Roman" w:eastAsia="Times New Roman" w:hAnsi="Times New Roman" w:cs="Times New Roman"/>
          <w:bCs/>
          <w:iCs/>
          <w:sz w:val="24"/>
          <w:szCs w:val="24"/>
        </w:rPr>
        <w:t xml:space="preserve"> </w:t>
      </w:r>
      <w:r w:rsidR="0009726E">
        <w:rPr>
          <w:rFonts w:ascii="Times New Roman" w:eastAsia="Times New Roman" w:hAnsi="Times New Roman" w:cs="Times New Roman"/>
          <w:bCs/>
          <w:iCs/>
          <w:sz w:val="24"/>
          <w:szCs w:val="24"/>
        </w:rPr>
        <w:t>тыс. руб</w:t>
      </w:r>
      <w:r w:rsidR="00B245D5" w:rsidRPr="00D674DF">
        <w:rPr>
          <w:rFonts w:ascii="Times New Roman" w:eastAsia="Times New Roman" w:hAnsi="Times New Roman" w:cs="Times New Roman"/>
          <w:bCs/>
          <w:iCs/>
          <w:sz w:val="24"/>
          <w:szCs w:val="24"/>
        </w:rPr>
        <w:t xml:space="preserve">лей </w:t>
      </w:r>
      <w:r w:rsidR="00B245D5" w:rsidRPr="00D674DF">
        <w:rPr>
          <w:rFonts w:ascii="Times New Roman" w:eastAsia="Times New Roman" w:hAnsi="Times New Roman" w:cs="Times New Roman"/>
          <w:sz w:val="24"/>
          <w:szCs w:val="24"/>
        </w:rPr>
        <w:t xml:space="preserve">(средства субсидии </w:t>
      </w:r>
      <w:r w:rsidR="0009726E">
        <w:rPr>
          <w:rFonts w:ascii="Times New Roman" w:eastAsia="Times New Roman" w:hAnsi="Times New Roman" w:cs="Times New Roman"/>
          <w:sz w:val="24"/>
          <w:szCs w:val="24"/>
        </w:rPr>
        <w:t xml:space="preserve">- </w:t>
      </w:r>
      <w:r w:rsidR="00B245D5" w:rsidRPr="00D674DF">
        <w:rPr>
          <w:rFonts w:ascii="Times New Roman" w:eastAsia="Times New Roman" w:hAnsi="Times New Roman" w:cs="Times New Roman"/>
          <w:sz w:val="24"/>
          <w:szCs w:val="24"/>
        </w:rPr>
        <w:t xml:space="preserve">3240,4 </w:t>
      </w:r>
      <w:r w:rsidR="0009726E">
        <w:rPr>
          <w:rFonts w:ascii="Times New Roman" w:eastAsia="Times New Roman" w:hAnsi="Times New Roman" w:cs="Times New Roman"/>
          <w:sz w:val="24"/>
          <w:szCs w:val="24"/>
        </w:rPr>
        <w:t>тыс. руб</w:t>
      </w:r>
      <w:r w:rsidR="00B245D5" w:rsidRPr="00D674DF">
        <w:rPr>
          <w:rFonts w:ascii="Times New Roman" w:eastAsia="Times New Roman" w:hAnsi="Times New Roman" w:cs="Times New Roman"/>
          <w:sz w:val="24"/>
          <w:szCs w:val="24"/>
        </w:rPr>
        <w:t>лей)</w:t>
      </w:r>
      <w:r w:rsidR="00B245D5">
        <w:rPr>
          <w:rFonts w:ascii="Times New Roman" w:eastAsia="Times New Roman" w:hAnsi="Times New Roman" w:cs="Times New Roman"/>
          <w:sz w:val="24"/>
          <w:szCs w:val="24"/>
        </w:rPr>
        <w:t>, н</w:t>
      </w:r>
      <w:r w:rsidRPr="00D674DF">
        <w:rPr>
          <w:rFonts w:ascii="Times New Roman" w:eastAsia="Times New Roman" w:hAnsi="Times New Roman" w:cs="Times New Roman"/>
          <w:bCs/>
          <w:iCs/>
          <w:sz w:val="24"/>
          <w:szCs w:val="24"/>
        </w:rPr>
        <w:t>а момент проведения контрольного мероприятия</w:t>
      </w:r>
      <w:r w:rsidR="00D674DF">
        <w:rPr>
          <w:rFonts w:ascii="Times New Roman" w:eastAsia="Times New Roman" w:hAnsi="Times New Roman" w:cs="Times New Roman"/>
          <w:bCs/>
          <w:iCs/>
          <w:sz w:val="24"/>
          <w:szCs w:val="24"/>
        </w:rPr>
        <w:t xml:space="preserve"> стоимость работ </w:t>
      </w:r>
      <w:r w:rsidRPr="00D674DF">
        <w:rPr>
          <w:rFonts w:ascii="Times New Roman" w:eastAsia="Times New Roman" w:hAnsi="Times New Roman" w:cs="Times New Roman"/>
          <w:bCs/>
          <w:iCs/>
          <w:sz w:val="24"/>
          <w:szCs w:val="24"/>
        </w:rPr>
        <w:t xml:space="preserve">на сумму 395,8 </w:t>
      </w:r>
      <w:r w:rsidR="0009726E">
        <w:rPr>
          <w:rFonts w:ascii="Times New Roman" w:eastAsia="Times New Roman" w:hAnsi="Times New Roman" w:cs="Times New Roman"/>
          <w:bCs/>
          <w:iCs/>
          <w:sz w:val="24"/>
          <w:szCs w:val="24"/>
        </w:rPr>
        <w:t>тыс. руб</w:t>
      </w:r>
      <w:r w:rsidRPr="00D674DF">
        <w:rPr>
          <w:rFonts w:ascii="Times New Roman" w:eastAsia="Times New Roman" w:hAnsi="Times New Roman" w:cs="Times New Roman"/>
          <w:bCs/>
          <w:iCs/>
          <w:sz w:val="24"/>
          <w:szCs w:val="24"/>
        </w:rPr>
        <w:t xml:space="preserve">лей не </w:t>
      </w:r>
      <w:r w:rsidR="00B245D5">
        <w:rPr>
          <w:rFonts w:ascii="Times New Roman" w:eastAsia="Times New Roman" w:hAnsi="Times New Roman" w:cs="Times New Roman"/>
          <w:bCs/>
          <w:iCs/>
          <w:sz w:val="24"/>
          <w:szCs w:val="24"/>
        </w:rPr>
        <w:t>оплачена.</w:t>
      </w:r>
    </w:p>
    <w:p w:rsidR="005D46DE" w:rsidRPr="00D674DF" w:rsidRDefault="005D46DE" w:rsidP="00D512A8">
      <w:pPr>
        <w:spacing w:after="0" w:line="240" w:lineRule="auto"/>
        <w:ind w:firstLine="709"/>
        <w:jc w:val="both"/>
        <w:rPr>
          <w:rFonts w:ascii="Times New Roman" w:eastAsia="Times New Roman" w:hAnsi="Times New Roman" w:cs="Times New Roman"/>
          <w:bCs/>
          <w:iCs/>
          <w:sz w:val="24"/>
          <w:szCs w:val="24"/>
        </w:rPr>
      </w:pPr>
      <w:r w:rsidRPr="00D674DF">
        <w:rPr>
          <w:rFonts w:ascii="Times New Roman" w:eastAsia="Times New Roman" w:hAnsi="Times New Roman" w:cs="Times New Roman"/>
          <w:bCs/>
          <w:iCs/>
          <w:sz w:val="24"/>
          <w:szCs w:val="24"/>
        </w:rPr>
        <w:t xml:space="preserve">По факту несоблюдения срока выполненных работ в адрес </w:t>
      </w:r>
      <w:r w:rsidR="00D674DF">
        <w:rPr>
          <w:rFonts w:ascii="Times New Roman" w:eastAsia="Times New Roman" w:hAnsi="Times New Roman" w:cs="Times New Roman"/>
          <w:bCs/>
          <w:iCs/>
          <w:sz w:val="24"/>
          <w:szCs w:val="24"/>
        </w:rPr>
        <w:t>п</w:t>
      </w:r>
      <w:r w:rsidRPr="00D674DF">
        <w:rPr>
          <w:rFonts w:ascii="Times New Roman" w:eastAsia="Times New Roman" w:hAnsi="Times New Roman" w:cs="Times New Roman"/>
          <w:bCs/>
          <w:iCs/>
          <w:sz w:val="24"/>
          <w:szCs w:val="24"/>
        </w:rPr>
        <w:t>одрядчика направлена претензия</w:t>
      </w:r>
      <w:r w:rsidR="00D674DF">
        <w:rPr>
          <w:rFonts w:ascii="Times New Roman" w:eastAsia="Times New Roman" w:hAnsi="Times New Roman" w:cs="Times New Roman"/>
          <w:bCs/>
          <w:iCs/>
          <w:sz w:val="24"/>
          <w:szCs w:val="24"/>
        </w:rPr>
        <w:t xml:space="preserve">, </w:t>
      </w:r>
      <w:r w:rsidRPr="00D674DF">
        <w:rPr>
          <w:rFonts w:ascii="Times New Roman" w:eastAsia="Times New Roman" w:hAnsi="Times New Roman" w:cs="Times New Roman"/>
          <w:bCs/>
          <w:iCs/>
          <w:sz w:val="24"/>
          <w:szCs w:val="24"/>
        </w:rPr>
        <w:t xml:space="preserve">расчетный размер неустойки составил </w:t>
      </w:r>
      <w:r w:rsidRPr="00D674DF">
        <w:rPr>
          <w:rFonts w:ascii="Times New Roman" w:eastAsia="Times New Roman" w:hAnsi="Times New Roman" w:cs="Times New Roman"/>
          <w:sz w:val="24"/>
          <w:szCs w:val="24"/>
        </w:rPr>
        <w:t xml:space="preserve">447,0 </w:t>
      </w:r>
      <w:r w:rsidR="0009726E">
        <w:rPr>
          <w:rFonts w:ascii="Times New Roman" w:eastAsia="Times New Roman" w:hAnsi="Times New Roman" w:cs="Times New Roman"/>
          <w:sz w:val="24"/>
          <w:szCs w:val="24"/>
        </w:rPr>
        <w:t>тыс. руб</w:t>
      </w:r>
      <w:r w:rsidRPr="00D674DF">
        <w:rPr>
          <w:rFonts w:ascii="Times New Roman" w:eastAsia="Times New Roman" w:hAnsi="Times New Roman" w:cs="Times New Roman"/>
          <w:sz w:val="24"/>
          <w:szCs w:val="24"/>
        </w:rPr>
        <w:t xml:space="preserve">лей. </w:t>
      </w:r>
      <w:proofErr w:type="gramStart"/>
      <w:r w:rsidRPr="00D674DF">
        <w:rPr>
          <w:rFonts w:ascii="Times New Roman" w:eastAsia="Times New Roman" w:hAnsi="Times New Roman" w:cs="Times New Roman"/>
          <w:sz w:val="24"/>
          <w:szCs w:val="24"/>
        </w:rPr>
        <w:t xml:space="preserve">Подрядчик не признал факт наличия просрочки выполнения работ, указав, что </w:t>
      </w:r>
      <w:r w:rsidRPr="00D674DF">
        <w:rPr>
          <w:rFonts w:ascii="Times New Roman" w:eastAsia="Times New Roman" w:hAnsi="Times New Roman" w:cs="Times New Roman"/>
          <w:bCs/>
          <w:iCs/>
          <w:sz w:val="24"/>
          <w:szCs w:val="24"/>
        </w:rPr>
        <w:t>сроки исполнения ко</w:t>
      </w:r>
      <w:r w:rsidR="00B245D5">
        <w:rPr>
          <w:rFonts w:ascii="Times New Roman" w:eastAsia="Times New Roman" w:hAnsi="Times New Roman" w:cs="Times New Roman"/>
          <w:bCs/>
          <w:iCs/>
          <w:sz w:val="24"/>
          <w:szCs w:val="24"/>
        </w:rPr>
        <w:t>нтракта нарушены не по его вине (</w:t>
      </w:r>
      <w:r w:rsidRPr="00D674DF">
        <w:rPr>
          <w:rFonts w:ascii="Times New Roman" w:eastAsia="Times New Roman" w:hAnsi="Times New Roman" w:cs="Times New Roman"/>
          <w:bCs/>
          <w:iCs/>
          <w:sz w:val="24"/>
          <w:szCs w:val="24"/>
        </w:rPr>
        <w:t>приостановка работ возникла ввиду непоступления от заказчика указаний относительно выполнения работ в зимний период (спортивное покрытие площадки име</w:t>
      </w:r>
      <w:r w:rsidR="00B245D5">
        <w:rPr>
          <w:rFonts w:ascii="Times New Roman" w:eastAsia="Times New Roman" w:hAnsi="Times New Roman" w:cs="Times New Roman"/>
          <w:bCs/>
          <w:iCs/>
          <w:sz w:val="24"/>
          <w:szCs w:val="24"/>
        </w:rPr>
        <w:t>ет</w:t>
      </w:r>
      <w:r w:rsidRPr="00D674DF">
        <w:rPr>
          <w:rFonts w:ascii="Times New Roman" w:eastAsia="Times New Roman" w:hAnsi="Times New Roman" w:cs="Times New Roman"/>
          <w:bCs/>
          <w:iCs/>
          <w:sz w:val="24"/>
          <w:szCs w:val="24"/>
        </w:rPr>
        <w:t xml:space="preserve"> резиновое покрытие).</w:t>
      </w:r>
      <w:proofErr w:type="gramEnd"/>
      <w:r w:rsidR="00B245D5">
        <w:rPr>
          <w:rFonts w:ascii="Times New Roman" w:eastAsia="Times New Roman" w:hAnsi="Times New Roman" w:cs="Times New Roman"/>
          <w:bCs/>
          <w:iCs/>
          <w:sz w:val="24"/>
          <w:szCs w:val="24"/>
        </w:rPr>
        <w:t xml:space="preserve"> </w:t>
      </w:r>
      <w:r w:rsidRPr="00D674DF">
        <w:rPr>
          <w:rFonts w:ascii="Times New Roman" w:eastAsia="Times New Roman" w:hAnsi="Times New Roman" w:cs="Times New Roman"/>
          <w:bCs/>
          <w:iCs/>
          <w:sz w:val="24"/>
          <w:szCs w:val="24"/>
        </w:rPr>
        <w:t>Учреждение воспользовалось</w:t>
      </w:r>
      <w:r w:rsidR="00B245D5">
        <w:rPr>
          <w:rFonts w:ascii="Times New Roman" w:eastAsia="Times New Roman" w:hAnsi="Times New Roman" w:cs="Times New Roman"/>
          <w:bCs/>
          <w:iCs/>
          <w:sz w:val="24"/>
          <w:szCs w:val="24"/>
        </w:rPr>
        <w:t xml:space="preserve"> </w:t>
      </w:r>
      <w:r w:rsidRPr="00D674DF">
        <w:rPr>
          <w:rFonts w:ascii="Times New Roman" w:eastAsia="Times New Roman" w:hAnsi="Times New Roman" w:cs="Times New Roman"/>
          <w:bCs/>
          <w:iCs/>
          <w:sz w:val="24"/>
          <w:szCs w:val="24"/>
        </w:rPr>
        <w:t>правом</w:t>
      </w:r>
      <w:r w:rsidR="00B245D5">
        <w:rPr>
          <w:rFonts w:ascii="Times New Roman" w:eastAsia="Times New Roman" w:hAnsi="Times New Roman" w:cs="Times New Roman"/>
          <w:bCs/>
          <w:iCs/>
          <w:sz w:val="24"/>
          <w:szCs w:val="24"/>
        </w:rPr>
        <w:t xml:space="preserve"> удержать уточненную сумму неустойки </w:t>
      </w:r>
      <w:r w:rsidR="00B245D5" w:rsidRPr="00D674DF">
        <w:rPr>
          <w:rFonts w:ascii="Times New Roman" w:eastAsia="Times New Roman" w:hAnsi="Times New Roman" w:cs="Times New Roman"/>
          <w:bCs/>
          <w:iCs/>
          <w:sz w:val="24"/>
          <w:szCs w:val="24"/>
        </w:rPr>
        <w:t xml:space="preserve">395,8 </w:t>
      </w:r>
      <w:r w:rsidR="0009726E">
        <w:rPr>
          <w:rFonts w:ascii="Times New Roman" w:eastAsia="Times New Roman" w:hAnsi="Times New Roman" w:cs="Times New Roman"/>
          <w:bCs/>
          <w:iCs/>
          <w:sz w:val="24"/>
          <w:szCs w:val="24"/>
        </w:rPr>
        <w:t>тыс. руб</w:t>
      </w:r>
      <w:r w:rsidR="00B245D5" w:rsidRPr="00D674DF">
        <w:rPr>
          <w:rFonts w:ascii="Times New Roman" w:eastAsia="Times New Roman" w:hAnsi="Times New Roman" w:cs="Times New Roman"/>
          <w:bCs/>
          <w:iCs/>
          <w:sz w:val="24"/>
          <w:szCs w:val="24"/>
        </w:rPr>
        <w:t>лей</w:t>
      </w:r>
      <w:r w:rsidR="00B245D5">
        <w:rPr>
          <w:rFonts w:ascii="Times New Roman" w:eastAsia="Times New Roman" w:hAnsi="Times New Roman" w:cs="Times New Roman"/>
          <w:bCs/>
          <w:iCs/>
          <w:sz w:val="24"/>
          <w:szCs w:val="24"/>
        </w:rPr>
        <w:t xml:space="preserve">, которую </w:t>
      </w:r>
      <w:r w:rsidRPr="00D674DF">
        <w:rPr>
          <w:rFonts w:ascii="Times New Roman" w:eastAsia="Times New Roman" w:hAnsi="Times New Roman" w:cs="Times New Roman"/>
          <w:bCs/>
          <w:iCs/>
          <w:sz w:val="24"/>
          <w:szCs w:val="24"/>
        </w:rPr>
        <w:t>перечислило в июле 2016 года в доход муниципального бюджета.</w:t>
      </w:r>
      <w:r w:rsidR="00B245D5">
        <w:rPr>
          <w:rFonts w:ascii="Times New Roman" w:eastAsia="Times New Roman" w:hAnsi="Times New Roman" w:cs="Times New Roman"/>
          <w:bCs/>
          <w:iCs/>
          <w:sz w:val="24"/>
          <w:szCs w:val="24"/>
        </w:rPr>
        <w:t xml:space="preserve"> </w:t>
      </w:r>
      <w:r w:rsidRPr="00D674DF">
        <w:rPr>
          <w:rFonts w:ascii="Times New Roman" w:eastAsia="Times New Roman" w:hAnsi="Times New Roman" w:cs="Times New Roman"/>
          <w:bCs/>
          <w:iCs/>
          <w:sz w:val="24"/>
          <w:szCs w:val="24"/>
        </w:rPr>
        <w:t>Подрядчик в декабре 2016</w:t>
      </w:r>
      <w:r w:rsidR="00B1441F">
        <w:rPr>
          <w:rFonts w:ascii="Times New Roman" w:eastAsia="Times New Roman" w:hAnsi="Times New Roman" w:cs="Times New Roman"/>
          <w:bCs/>
          <w:iCs/>
          <w:sz w:val="24"/>
          <w:szCs w:val="24"/>
        </w:rPr>
        <w:t xml:space="preserve"> года</w:t>
      </w:r>
      <w:r w:rsidRPr="00D674DF">
        <w:rPr>
          <w:rFonts w:ascii="Times New Roman" w:eastAsia="Times New Roman" w:hAnsi="Times New Roman" w:cs="Times New Roman"/>
          <w:bCs/>
          <w:iCs/>
          <w:sz w:val="24"/>
          <w:szCs w:val="24"/>
        </w:rPr>
        <w:t xml:space="preserve"> подал иск в Арбитражный суд Сахалинской области по факту взыскания с МКУ </w:t>
      </w:r>
      <w:r w:rsidR="0009726E">
        <w:rPr>
          <w:rFonts w:ascii="Times New Roman" w:eastAsia="Times New Roman" w:hAnsi="Times New Roman" w:cs="Times New Roman"/>
          <w:bCs/>
          <w:iCs/>
          <w:sz w:val="24"/>
          <w:szCs w:val="24"/>
        </w:rPr>
        <w:t>«</w:t>
      </w:r>
      <w:r w:rsidRPr="00D674DF">
        <w:rPr>
          <w:rFonts w:ascii="Times New Roman" w:eastAsia="Times New Roman" w:hAnsi="Times New Roman" w:cs="Times New Roman"/>
          <w:bCs/>
          <w:iCs/>
          <w:sz w:val="24"/>
          <w:szCs w:val="24"/>
        </w:rPr>
        <w:t>УКС</w:t>
      </w:r>
      <w:r w:rsidR="0009726E">
        <w:rPr>
          <w:rFonts w:ascii="Times New Roman" w:eastAsia="Times New Roman" w:hAnsi="Times New Roman" w:cs="Times New Roman"/>
          <w:bCs/>
          <w:iCs/>
          <w:sz w:val="24"/>
          <w:szCs w:val="24"/>
        </w:rPr>
        <w:t>»</w:t>
      </w:r>
      <w:r w:rsidR="00B245D5">
        <w:rPr>
          <w:rFonts w:ascii="Times New Roman" w:eastAsia="Times New Roman" w:hAnsi="Times New Roman" w:cs="Times New Roman"/>
          <w:bCs/>
          <w:iCs/>
          <w:sz w:val="24"/>
          <w:szCs w:val="24"/>
        </w:rPr>
        <w:t xml:space="preserve"> </w:t>
      </w:r>
      <w:r w:rsidR="0009726E">
        <w:rPr>
          <w:rFonts w:ascii="Times New Roman" w:eastAsia="Times New Roman" w:hAnsi="Times New Roman" w:cs="Times New Roman"/>
          <w:bCs/>
          <w:iCs/>
          <w:sz w:val="24"/>
          <w:szCs w:val="24"/>
        </w:rPr>
        <w:t xml:space="preserve">г. </w:t>
      </w:r>
      <w:r w:rsidR="00B1441F">
        <w:rPr>
          <w:rFonts w:ascii="Times New Roman" w:eastAsia="Times New Roman" w:hAnsi="Times New Roman" w:cs="Times New Roman"/>
          <w:bCs/>
          <w:iCs/>
          <w:sz w:val="24"/>
          <w:szCs w:val="24"/>
        </w:rPr>
        <w:t xml:space="preserve">Южно-Сахалинска </w:t>
      </w:r>
      <w:r w:rsidR="00B245D5">
        <w:rPr>
          <w:rFonts w:ascii="Times New Roman" w:eastAsia="Times New Roman" w:hAnsi="Times New Roman" w:cs="Times New Roman"/>
          <w:bCs/>
          <w:iCs/>
          <w:sz w:val="24"/>
          <w:szCs w:val="24"/>
        </w:rPr>
        <w:t>указанных средств</w:t>
      </w:r>
      <w:r w:rsidR="00B1441F">
        <w:rPr>
          <w:rFonts w:ascii="Times New Roman" w:eastAsia="Times New Roman" w:hAnsi="Times New Roman" w:cs="Times New Roman"/>
          <w:bCs/>
          <w:iCs/>
          <w:sz w:val="24"/>
          <w:szCs w:val="24"/>
        </w:rPr>
        <w:t xml:space="preserve"> за выполненные работы</w:t>
      </w:r>
      <w:r w:rsidR="00B245D5">
        <w:rPr>
          <w:rFonts w:ascii="Times New Roman" w:eastAsia="Times New Roman" w:hAnsi="Times New Roman" w:cs="Times New Roman"/>
          <w:bCs/>
          <w:iCs/>
          <w:sz w:val="24"/>
          <w:szCs w:val="24"/>
        </w:rPr>
        <w:t xml:space="preserve">, который </w:t>
      </w:r>
      <w:r w:rsidR="00B245D5" w:rsidRPr="00D674DF">
        <w:rPr>
          <w:rFonts w:ascii="Times New Roman" w:eastAsia="Times New Roman" w:hAnsi="Times New Roman" w:cs="Times New Roman"/>
          <w:bCs/>
          <w:iCs/>
          <w:sz w:val="24"/>
          <w:szCs w:val="24"/>
        </w:rPr>
        <w:t>15.11.2017</w:t>
      </w:r>
      <w:r w:rsidR="00B245D5">
        <w:rPr>
          <w:rFonts w:ascii="Times New Roman" w:eastAsia="Times New Roman" w:hAnsi="Times New Roman" w:cs="Times New Roman"/>
          <w:bCs/>
          <w:iCs/>
          <w:sz w:val="24"/>
          <w:szCs w:val="24"/>
        </w:rPr>
        <w:t xml:space="preserve"> был удовлетворен (н</w:t>
      </w:r>
      <w:r w:rsidRPr="00D674DF">
        <w:rPr>
          <w:rFonts w:ascii="Times New Roman" w:eastAsia="Times New Roman" w:hAnsi="Times New Roman" w:cs="Times New Roman"/>
          <w:bCs/>
          <w:iCs/>
          <w:sz w:val="24"/>
          <w:szCs w:val="24"/>
        </w:rPr>
        <w:t xml:space="preserve">а момент проведения проверки решение суда не вступило в законную силу, </w:t>
      </w:r>
      <w:r w:rsidR="000F638A">
        <w:rPr>
          <w:rFonts w:ascii="Times New Roman" w:eastAsia="Times New Roman" w:hAnsi="Times New Roman" w:cs="Times New Roman"/>
          <w:bCs/>
          <w:iCs/>
          <w:sz w:val="24"/>
          <w:szCs w:val="24"/>
        </w:rPr>
        <w:t>з</w:t>
      </w:r>
      <w:r w:rsidRPr="00D674DF">
        <w:rPr>
          <w:rFonts w:ascii="Times New Roman" w:eastAsia="Times New Roman" w:hAnsi="Times New Roman" w:cs="Times New Roman"/>
          <w:bCs/>
          <w:iCs/>
          <w:sz w:val="24"/>
          <w:szCs w:val="24"/>
        </w:rPr>
        <w:t>аказчиком готовится апелляционная жалоба</w:t>
      </w:r>
      <w:r w:rsidR="00B245D5">
        <w:rPr>
          <w:rFonts w:ascii="Times New Roman" w:eastAsia="Times New Roman" w:hAnsi="Times New Roman" w:cs="Times New Roman"/>
          <w:bCs/>
          <w:iCs/>
          <w:sz w:val="24"/>
          <w:szCs w:val="24"/>
        </w:rPr>
        <w:t>)</w:t>
      </w:r>
      <w:r w:rsidRPr="00D674DF">
        <w:rPr>
          <w:rFonts w:ascii="Times New Roman" w:eastAsia="Times New Roman" w:hAnsi="Times New Roman" w:cs="Times New Roman"/>
          <w:bCs/>
          <w:iCs/>
          <w:sz w:val="24"/>
          <w:szCs w:val="24"/>
        </w:rPr>
        <w:t xml:space="preserve">. </w:t>
      </w:r>
    </w:p>
    <w:p w:rsidR="00266642" w:rsidRDefault="005D46DE" w:rsidP="00D512A8">
      <w:pPr>
        <w:pStyle w:val="a9"/>
        <w:numPr>
          <w:ilvl w:val="0"/>
          <w:numId w:val="12"/>
        </w:numPr>
        <w:tabs>
          <w:tab w:val="left" w:pos="993"/>
        </w:tabs>
        <w:spacing w:before="60" w:after="0" w:line="240" w:lineRule="auto"/>
        <w:ind w:left="0" w:firstLine="709"/>
        <w:jc w:val="both"/>
        <w:rPr>
          <w:rFonts w:ascii="Times New Roman" w:eastAsia="Times New Roman" w:hAnsi="Times New Roman" w:cs="Times New Roman"/>
          <w:bCs/>
          <w:iCs/>
          <w:sz w:val="24"/>
          <w:szCs w:val="24"/>
        </w:rPr>
      </w:pPr>
      <w:r w:rsidRPr="00266642">
        <w:rPr>
          <w:rFonts w:ascii="Times New Roman" w:eastAsia="Times New Roman" w:hAnsi="Times New Roman" w:cs="Times New Roman"/>
          <w:bCs/>
          <w:i/>
          <w:iCs/>
          <w:sz w:val="24"/>
          <w:szCs w:val="24"/>
          <w:u w:val="single"/>
        </w:rPr>
        <w:t xml:space="preserve">По объекту </w:t>
      </w:r>
      <w:r w:rsidR="0009726E">
        <w:rPr>
          <w:rFonts w:ascii="Times New Roman" w:eastAsia="Times New Roman" w:hAnsi="Times New Roman" w:cs="Times New Roman"/>
          <w:bCs/>
          <w:i/>
          <w:iCs/>
          <w:sz w:val="24"/>
          <w:szCs w:val="24"/>
          <w:u w:val="single"/>
        </w:rPr>
        <w:t>«</w:t>
      </w:r>
      <w:r w:rsidRPr="00266642">
        <w:rPr>
          <w:rFonts w:ascii="Times New Roman" w:eastAsia="Times New Roman" w:hAnsi="Times New Roman" w:cs="Times New Roman"/>
          <w:bCs/>
          <w:i/>
          <w:iCs/>
          <w:sz w:val="24"/>
          <w:szCs w:val="24"/>
          <w:u w:val="single"/>
        </w:rPr>
        <w:t xml:space="preserve">Строительство гимнастической площадки по ул. </w:t>
      </w:r>
      <w:proofErr w:type="gramStart"/>
      <w:r w:rsidRPr="00266642">
        <w:rPr>
          <w:rFonts w:ascii="Times New Roman" w:eastAsia="Times New Roman" w:hAnsi="Times New Roman" w:cs="Times New Roman"/>
          <w:bCs/>
          <w:i/>
          <w:iCs/>
          <w:sz w:val="24"/>
          <w:szCs w:val="24"/>
          <w:u w:val="single"/>
        </w:rPr>
        <w:t>Комсомольская</w:t>
      </w:r>
      <w:proofErr w:type="gramEnd"/>
      <w:r w:rsidRPr="00266642">
        <w:rPr>
          <w:rFonts w:ascii="Times New Roman" w:eastAsia="Times New Roman" w:hAnsi="Times New Roman" w:cs="Times New Roman"/>
          <w:bCs/>
          <w:i/>
          <w:iCs/>
          <w:sz w:val="24"/>
          <w:szCs w:val="24"/>
          <w:u w:val="single"/>
        </w:rPr>
        <w:t xml:space="preserve">, 278б </w:t>
      </w:r>
      <w:r w:rsidR="0009726E">
        <w:rPr>
          <w:rFonts w:ascii="Times New Roman" w:eastAsia="Times New Roman" w:hAnsi="Times New Roman" w:cs="Times New Roman"/>
          <w:bCs/>
          <w:i/>
          <w:iCs/>
          <w:sz w:val="24"/>
          <w:szCs w:val="24"/>
          <w:u w:val="single"/>
        </w:rPr>
        <w:t xml:space="preserve">г. </w:t>
      </w:r>
      <w:r w:rsidRPr="00266642">
        <w:rPr>
          <w:rFonts w:ascii="Times New Roman" w:eastAsia="Times New Roman" w:hAnsi="Times New Roman" w:cs="Times New Roman"/>
          <w:bCs/>
          <w:i/>
          <w:iCs/>
          <w:sz w:val="24"/>
          <w:szCs w:val="24"/>
          <w:u w:val="single"/>
        </w:rPr>
        <w:t>Южно-Сахалинск</w:t>
      </w:r>
      <w:r w:rsidR="0009726E">
        <w:rPr>
          <w:rFonts w:ascii="Times New Roman" w:eastAsia="Times New Roman" w:hAnsi="Times New Roman" w:cs="Times New Roman"/>
          <w:bCs/>
          <w:i/>
          <w:iCs/>
          <w:sz w:val="24"/>
          <w:szCs w:val="24"/>
          <w:u w:val="single"/>
        </w:rPr>
        <w:t>»</w:t>
      </w:r>
      <w:r w:rsidRPr="000F103E">
        <w:rPr>
          <w:rFonts w:ascii="Times New Roman" w:eastAsia="Times New Roman" w:hAnsi="Times New Roman" w:cs="Times New Roman"/>
          <w:bCs/>
          <w:iCs/>
          <w:sz w:val="24"/>
          <w:szCs w:val="24"/>
        </w:rPr>
        <w:t xml:space="preserve"> по</w:t>
      </w:r>
      <w:r w:rsidRPr="00266642">
        <w:rPr>
          <w:rFonts w:ascii="Times New Roman" w:eastAsia="Times New Roman" w:hAnsi="Times New Roman" w:cs="Times New Roman"/>
          <w:bCs/>
          <w:iCs/>
          <w:sz w:val="24"/>
          <w:szCs w:val="24"/>
        </w:rPr>
        <w:t xml:space="preserve"> итогам электронного аукциона с единственным </w:t>
      </w:r>
      <w:r w:rsidR="000F103E">
        <w:rPr>
          <w:rFonts w:ascii="Times New Roman" w:eastAsia="Times New Roman" w:hAnsi="Times New Roman" w:cs="Times New Roman"/>
          <w:bCs/>
          <w:iCs/>
          <w:sz w:val="24"/>
          <w:szCs w:val="24"/>
        </w:rPr>
        <w:t xml:space="preserve">подрядчиком </w:t>
      </w:r>
      <w:r w:rsidR="00B245D5" w:rsidRPr="00266642">
        <w:rPr>
          <w:rFonts w:ascii="Times New Roman" w:eastAsia="Times New Roman" w:hAnsi="Times New Roman" w:cs="Times New Roman"/>
          <w:bCs/>
          <w:iCs/>
          <w:sz w:val="24"/>
          <w:szCs w:val="24"/>
        </w:rPr>
        <w:t xml:space="preserve">(ООО </w:t>
      </w:r>
      <w:r w:rsidR="0009726E">
        <w:rPr>
          <w:rFonts w:ascii="Times New Roman" w:eastAsia="Times New Roman" w:hAnsi="Times New Roman" w:cs="Times New Roman"/>
          <w:bCs/>
          <w:iCs/>
          <w:sz w:val="24"/>
          <w:szCs w:val="24"/>
        </w:rPr>
        <w:t>«</w:t>
      </w:r>
      <w:proofErr w:type="spellStart"/>
      <w:r w:rsidR="00B245D5" w:rsidRPr="00266642">
        <w:rPr>
          <w:rFonts w:ascii="Times New Roman" w:eastAsia="Times New Roman" w:hAnsi="Times New Roman" w:cs="Times New Roman"/>
          <w:bCs/>
          <w:iCs/>
          <w:sz w:val="24"/>
          <w:szCs w:val="24"/>
        </w:rPr>
        <w:t>Илада</w:t>
      </w:r>
      <w:proofErr w:type="spellEnd"/>
      <w:r w:rsidR="0009726E">
        <w:rPr>
          <w:rFonts w:ascii="Times New Roman" w:eastAsia="Times New Roman" w:hAnsi="Times New Roman" w:cs="Times New Roman"/>
          <w:bCs/>
          <w:iCs/>
          <w:sz w:val="24"/>
          <w:szCs w:val="24"/>
        </w:rPr>
        <w:t>»</w:t>
      </w:r>
      <w:r w:rsidR="00B245D5" w:rsidRPr="00266642">
        <w:rPr>
          <w:rFonts w:ascii="Times New Roman" w:eastAsia="Times New Roman" w:hAnsi="Times New Roman" w:cs="Times New Roman"/>
          <w:bCs/>
          <w:iCs/>
          <w:sz w:val="24"/>
          <w:szCs w:val="24"/>
        </w:rPr>
        <w:t xml:space="preserve">) 08.09.2015 </w:t>
      </w:r>
      <w:r w:rsidRPr="00266642">
        <w:rPr>
          <w:rFonts w:ascii="Times New Roman" w:eastAsia="Times New Roman" w:hAnsi="Times New Roman" w:cs="Times New Roman"/>
          <w:bCs/>
          <w:iCs/>
          <w:sz w:val="24"/>
          <w:szCs w:val="24"/>
        </w:rPr>
        <w:t>заключен</w:t>
      </w:r>
      <w:r w:rsidR="00B245D5" w:rsidRPr="00266642">
        <w:rPr>
          <w:rFonts w:ascii="Times New Roman" w:eastAsia="Times New Roman" w:hAnsi="Times New Roman" w:cs="Times New Roman"/>
          <w:bCs/>
          <w:iCs/>
          <w:sz w:val="24"/>
          <w:szCs w:val="24"/>
        </w:rPr>
        <w:t xml:space="preserve"> </w:t>
      </w:r>
      <w:r w:rsidRPr="00266642">
        <w:rPr>
          <w:rFonts w:ascii="Times New Roman" w:eastAsia="Times New Roman" w:hAnsi="Times New Roman" w:cs="Times New Roman"/>
          <w:bCs/>
          <w:iCs/>
          <w:sz w:val="24"/>
          <w:szCs w:val="24"/>
        </w:rPr>
        <w:t>контракт</w:t>
      </w:r>
      <w:r w:rsidR="00B245D5" w:rsidRPr="00266642">
        <w:rPr>
          <w:rFonts w:ascii="Times New Roman" w:eastAsia="Times New Roman" w:hAnsi="Times New Roman" w:cs="Times New Roman"/>
          <w:bCs/>
          <w:iCs/>
          <w:sz w:val="24"/>
          <w:szCs w:val="24"/>
        </w:rPr>
        <w:t xml:space="preserve"> на</w:t>
      </w:r>
      <w:r w:rsidRPr="00266642">
        <w:rPr>
          <w:rFonts w:ascii="Times New Roman" w:eastAsia="Times New Roman" w:hAnsi="Times New Roman" w:cs="Times New Roman"/>
          <w:sz w:val="24"/>
          <w:szCs w:val="24"/>
        </w:rPr>
        <w:t xml:space="preserve"> строительство объекта цен</w:t>
      </w:r>
      <w:r w:rsidR="00B245D5" w:rsidRPr="00266642">
        <w:rPr>
          <w:rFonts w:ascii="Times New Roman" w:eastAsia="Times New Roman" w:hAnsi="Times New Roman" w:cs="Times New Roman"/>
          <w:sz w:val="24"/>
          <w:szCs w:val="24"/>
        </w:rPr>
        <w:t>ой</w:t>
      </w:r>
      <w:r w:rsidRPr="00266642">
        <w:rPr>
          <w:rFonts w:ascii="Times New Roman" w:eastAsia="Times New Roman" w:hAnsi="Times New Roman" w:cs="Times New Roman"/>
          <w:sz w:val="24"/>
          <w:szCs w:val="24"/>
        </w:rPr>
        <w:t xml:space="preserve"> </w:t>
      </w:r>
      <w:r w:rsidRPr="00266642">
        <w:rPr>
          <w:rFonts w:ascii="Times New Roman" w:eastAsia="Times New Roman" w:hAnsi="Times New Roman" w:cs="Times New Roman"/>
          <w:bCs/>
          <w:iCs/>
          <w:sz w:val="24"/>
          <w:szCs w:val="24"/>
        </w:rPr>
        <w:t xml:space="preserve">5286,3 </w:t>
      </w:r>
      <w:r w:rsidR="0009726E">
        <w:rPr>
          <w:rFonts w:ascii="Times New Roman" w:eastAsia="Times New Roman" w:hAnsi="Times New Roman" w:cs="Times New Roman"/>
          <w:sz w:val="24"/>
          <w:szCs w:val="24"/>
        </w:rPr>
        <w:t>тыс. руб</w:t>
      </w:r>
      <w:r w:rsidRPr="00266642">
        <w:rPr>
          <w:rFonts w:ascii="Times New Roman" w:eastAsia="Times New Roman" w:hAnsi="Times New Roman" w:cs="Times New Roman"/>
          <w:sz w:val="24"/>
          <w:szCs w:val="24"/>
        </w:rPr>
        <w:t>лей</w:t>
      </w:r>
      <w:r w:rsidR="00266642" w:rsidRPr="00266642">
        <w:rPr>
          <w:rFonts w:ascii="Times New Roman" w:eastAsia="Times New Roman" w:hAnsi="Times New Roman" w:cs="Times New Roman"/>
          <w:sz w:val="24"/>
          <w:szCs w:val="24"/>
        </w:rPr>
        <w:t xml:space="preserve"> и </w:t>
      </w:r>
      <w:r w:rsidRPr="00266642">
        <w:rPr>
          <w:rFonts w:ascii="Times New Roman" w:eastAsia="Times New Roman" w:hAnsi="Times New Roman" w:cs="Times New Roman"/>
          <w:sz w:val="24"/>
          <w:szCs w:val="24"/>
        </w:rPr>
        <w:t>сро</w:t>
      </w:r>
      <w:r w:rsidR="00266642" w:rsidRPr="00266642">
        <w:rPr>
          <w:rFonts w:ascii="Times New Roman" w:eastAsia="Times New Roman" w:hAnsi="Times New Roman" w:cs="Times New Roman"/>
          <w:sz w:val="24"/>
          <w:szCs w:val="24"/>
        </w:rPr>
        <w:t xml:space="preserve">ком выполнения работ </w:t>
      </w:r>
      <w:r w:rsidR="0009726E">
        <w:rPr>
          <w:rFonts w:ascii="Times New Roman" w:eastAsia="Times New Roman" w:hAnsi="Times New Roman" w:cs="Times New Roman"/>
          <w:sz w:val="24"/>
          <w:szCs w:val="24"/>
        </w:rPr>
        <w:t>-</w:t>
      </w:r>
      <w:r w:rsidR="00CF7FF4">
        <w:rPr>
          <w:rFonts w:ascii="Times New Roman" w:eastAsia="Times New Roman" w:hAnsi="Times New Roman" w:cs="Times New Roman"/>
          <w:sz w:val="24"/>
          <w:szCs w:val="24"/>
        </w:rPr>
        <w:t xml:space="preserve"> </w:t>
      </w:r>
      <w:r w:rsidR="00266642" w:rsidRPr="00266642">
        <w:rPr>
          <w:rFonts w:ascii="Times New Roman" w:eastAsia="Times New Roman" w:hAnsi="Times New Roman" w:cs="Times New Roman"/>
          <w:sz w:val="24"/>
          <w:szCs w:val="24"/>
        </w:rPr>
        <w:t>22.11.2015 (з</w:t>
      </w:r>
      <w:r w:rsidRPr="00266642">
        <w:rPr>
          <w:rFonts w:ascii="Times New Roman" w:eastAsia="Times New Roman" w:hAnsi="Times New Roman" w:cs="Times New Roman"/>
          <w:bCs/>
          <w:iCs/>
          <w:sz w:val="24"/>
          <w:szCs w:val="24"/>
        </w:rPr>
        <w:t xml:space="preserve">аключение контракта согласовано с управлением контроля в сфере закупок и финансов администрации </w:t>
      </w:r>
      <w:r w:rsidR="0009726E">
        <w:rPr>
          <w:rFonts w:ascii="Times New Roman" w:eastAsia="Times New Roman" w:hAnsi="Times New Roman" w:cs="Times New Roman"/>
          <w:bCs/>
          <w:iCs/>
          <w:sz w:val="24"/>
          <w:szCs w:val="24"/>
        </w:rPr>
        <w:t xml:space="preserve">г. </w:t>
      </w:r>
      <w:r w:rsidRPr="00266642">
        <w:rPr>
          <w:rFonts w:ascii="Times New Roman" w:eastAsia="Times New Roman" w:hAnsi="Times New Roman" w:cs="Times New Roman"/>
          <w:bCs/>
          <w:iCs/>
          <w:sz w:val="24"/>
          <w:szCs w:val="24"/>
        </w:rPr>
        <w:t>Южно-Сахалинска 15.07.2016</w:t>
      </w:r>
      <w:r w:rsidR="00266642" w:rsidRPr="00266642">
        <w:rPr>
          <w:rFonts w:ascii="Times New Roman" w:eastAsia="Times New Roman" w:hAnsi="Times New Roman" w:cs="Times New Roman"/>
          <w:bCs/>
          <w:iCs/>
          <w:sz w:val="24"/>
          <w:szCs w:val="24"/>
        </w:rPr>
        <w:t>)</w:t>
      </w:r>
      <w:r w:rsidRPr="00266642">
        <w:rPr>
          <w:rFonts w:ascii="Times New Roman" w:eastAsia="Times New Roman" w:hAnsi="Times New Roman" w:cs="Times New Roman"/>
          <w:bCs/>
          <w:iCs/>
          <w:sz w:val="24"/>
          <w:szCs w:val="24"/>
        </w:rPr>
        <w:t>.</w:t>
      </w:r>
      <w:r w:rsidR="00266642" w:rsidRPr="00266642">
        <w:rPr>
          <w:rFonts w:ascii="Times New Roman" w:eastAsia="Times New Roman" w:hAnsi="Times New Roman" w:cs="Times New Roman"/>
          <w:bCs/>
          <w:iCs/>
          <w:sz w:val="24"/>
          <w:szCs w:val="24"/>
        </w:rPr>
        <w:t xml:space="preserve"> </w:t>
      </w:r>
      <w:r w:rsidR="009A589D">
        <w:rPr>
          <w:rFonts w:ascii="Times New Roman" w:eastAsia="Times New Roman" w:hAnsi="Times New Roman" w:cs="Times New Roman"/>
          <w:bCs/>
          <w:iCs/>
          <w:sz w:val="24"/>
          <w:szCs w:val="24"/>
        </w:rPr>
        <w:t xml:space="preserve">По соглашению сторон </w:t>
      </w:r>
      <w:r w:rsidRPr="00266642">
        <w:rPr>
          <w:rFonts w:ascii="Times New Roman" w:eastAsia="Times New Roman" w:hAnsi="Times New Roman" w:cs="Times New Roman"/>
          <w:bCs/>
          <w:iCs/>
          <w:sz w:val="24"/>
          <w:szCs w:val="24"/>
        </w:rPr>
        <w:t>срок выполнения отдельных видов работ</w:t>
      </w:r>
      <w:r w:rsidRPr="00266642">
        <w:rPr>
          <w:rFonts w:ascii="Times New Roman" w:eastAsia="Times New Roman" w:hAnsi="Times New Roman" w:cs="Times New Roman"/>
          <w:bCs/>
          <w:iCs/>
          <w:color w:val="FF0000"/>
          <w:sz w:val="24"/>
          <w:szCs w:val="24"/>
        </w:rPr>
        <w:t xml:space="preserve"> </w:t>
      </w:r>
      <w:r w:rsidRPr="00266642">
        <w:rPr>
          <w:rFonts w:ascii="Times New Roman" w:eastAsia="Times New Roman" w:hAnsi="Times New Roman" w:cs="Times New Roman"/>
          <w:bCs/>
          <w:iCs/>
          <w:sz w:val="24"/>
          <w:szCs w:val="24"/>
        </w:rPr>
        <w:t xml:space="preserve">(устройство резинового покрытия спортивной площадки) </w:t>
      </w:r>
      <w:r w:rsidR="009A589D">
        <w:rPr>
          <w:rFonts w:ascii="Times New Roman" w:eastAsia="Times New Roman" w:hAnsi="Times New Roman" w:cs="Times New Roman"/>
          <w:bCs/>
          <w:iCs/>
          <w:sz w:val="24"/>
          <w:szCs w:val="24"/>
        </w:rPr>
        <w:t xml:space="preserve">перенесен </w:t>
      </w:r>
      <w:r w:rsidRPr="00266642">
        <w:rPr>
          <w:rFonts w:ascii="Times New Roman" w:eastAsia="Times New Roman" w:hAnsi="Times New Roman" w:cs="Times New Roman"/>
          <w:bCs/>
          <w:iCs/>
          <w:sz w:val="24"/>
          <w:szCs w:val="24"/>
        </w:rPr>
        <w:t>на благоприятный период времени</w:t>
      </w:r>
      <w:r w:rsidR="00266642" w:rsidRPr="00266642">
        <w:rPr>
          <w:rFonts w:ascii="Times New Roman" w:eastAsia="Times New Roman" w:hAnsi="Times New Roman" w:cs="Times New Roman"/>
          <w:bCs/>
          <w:iCs/>
          <w:sz w:val="24"/>
          <w:szCs w:val="24"/>
        </w:rPr>
        <w:t xml:space="preserve"> (</w:t>
      </w:r>
      <w:r w:rsidRPr="00266642">
        <w:rPr>
          <w:rFonts w:ascii="Times New Roman" w:eastAsia="Times New Roman" w:hAnsi="Times New Roman" w:cs="Times New Roman"/>
          <w:bCs/>
          <w:iCs/>
          <w:sz w:val="24"/>
          <w:szCs w:val="24"/>
        </w:rPr>
        <w:t>не позднее 15.06.2016</w:t>
      </w:r>
      <w:r w:rsidR="00266642" w:rsidRPr="00266642">
        <w:rPr>
          <w:rFonts w:ascii="Times New Roman" w:eastAsia="Times New Roman" w:hAnsi="Times New Roman" w:cs="Times New Roman"/>
          <w:bCs/>
          <w:iCs/>
          <w:sz w:val="24"/>
          <w:szCs w:val="24"/>
        </w:rPr>
        <w:t>)</w:t>
      </w:r>
      <w:r w:rsidRPr="00266642">
        <w:rPr>
          <w:rFonts w:ascii="Times New Roman" w:eastAsia="Times New Roman" w:hAnsi="Times New Roman" w:cs="Times New Roman"/>
          <w:bCs/>
          <w:iCs/>
          <w:sz w:val="24"/>
          <w:szCs w:val="24"/>
        </w:rPr>
        <w:t xml:space="preserve">. </w:t>
      </w:r>
      <w:r w:rsidR="000F638A" w:rsidRPr="00D674DF">
        <w:rPr>
          <w:rFonts w:ascii="Times New Roman" w:eastAsia="Times New Roman" w:hAnsi="Times New Roman" w:cs="Times New Roman"/>
          <w:sz w:val="24"/>
          <w:szCs w:val="24"/>
        </w:rPr>
        <w:t>Контракт 01.12.2016</w:t>
      </w:r>
      <w:r w:rsidR="000F638A">
        <w:rPr>
          <w:rFonts w:ascii="Times New Roman" w:eastAsia="Times New Roman" w:hAnsi="Times New Roman" w:cs="Times New Roman"/>
          <w:sz w:val="24"/>
          <w:szCs w:val="24"/>
        </w:rPr>
        <w:t xml:space="preserve"> </w:t>
      </w:r>
      <w:r w:rsidR="000F638A" w:rsidRPr="00D674DF">
        <w:rPr>
          <w:rFonts w:ascii="Times New Roman" w:eastAsia="Times New Roman" w:hAnsi="Times New Roman" w:cs="Times New Roman"/>
          <w:sz w:val="24"/>
          <w:szCs w:val="24"/>
        </w:rPr>
        <w:t xml:space="preserve">по соглашению сторон расторгнут в связи с отсутствием необходимости выполнения </w:t>
      </w:r>
      <w:r w:rsidR="000F638A" w:rsidRPr="00D674DF">
        <w:rPr>
          <w:rFonts w:ascii="Times New Roman" w:eastAsia="Times New Roman" w:hAnsi="Times New Roman" w:cs="Times New Roman"/>
          <w:bCs/>
          <w:iCs/>
          <w:sz w:val="24"/>
          <w:szCs w:val="24"/>
        </w:rPr>
        <w:t xml:space="preserve">объема работ на сумму 103,7 </w:t>
      </w:r>
      <w:r w:rsidR="0009726E">
        <w:rPr>
          <w:rFonts w:ascii="Times New Roman" w:eastAsia="Times New Roman" w:hAnsi="Times New Roman" w:cs="Times New Roman"/>
          <w:bCs/>
          <w:iCs/>
          <w:sz w:val="24"/>
          <w:szCs w:val="24"/>
        </w:rPr>
        <w:t>тыс. руб</w:t>
      </w:r>
      <w:r w:rsidR="000F638A" w:rsidRPr="00D674DF">
        <w:rPr>
          <w:rFonts w:ascii="Times New Roman" w:eastAsia="Times New Roman" w:hAnsi="Times New Roman" w:cs="Times New Roman"/>
          <w:bCs/>
          <w:iCs/>
          <w:sz w:val="24"/>
          <w:szCs w:val="24"/>
        </w:rPr>
        <w:t>лей (отсутствие непредвиденных затрат). О</w:t>
      </w:r>
      <w:r w:rsidR="000F638A" w:rsidRPr="00D674DF">
        <w:rPr>
          <w:rFonts w:ascii="Times New Roman" w:eastAsia="Times New Roman" w:hAnsi="Times New Roman" w:cs="Times New Roman"/>
          <w:sz w:val="24"/>
          <w:szCs w:val="24"/>
        </w:rPr>
        <w:t xml:space="preserve">кончательная цена </w:t>
      </w:r>
      <w:r w:rsidR="000F638A">
        <w:rPr>
          <w:rFonts w:ascii="Times New Roman" w:eastAsia="Times New Roman" w:hAnsi="Times New Roman" w:cs="Times New Roman"/>
          <w:sz w:val="24"/>
          <w:szCs w:val="24"/>
        </w:rPr>
        <w:t>к</w:t>
      </w:r>
      <w:r w:rsidR="000F638A" w:rsidRPr="00D674DF">
        <w:rPr>
          <w:rFonts w:ascii="Times New Roman" w:eastAsia="Times New Roman" w:hAnsi="Times New Roman" w:cs="Times New Roman"/>
          <w:sz w:val="24"/>
          <w:szCs w:val="24"/>
        </w:rPr>
        <w:t xml:space="preserve">онтракта составила 5182,6 </w:t>
      </w:r>
      <w:r w:rsidR="0009726E">
        <w:rPr>
          <w:rFonts w:ascii="Times New Roman" w:eastAsia="Times New Roman" w:hAnsi="Times New Roman" w:cs="Times New Roman"/>
          <w:sz w:val="24"/>
          <w:szCs w:val="24"/>
        </w:rPr>
        <w:br/>
        <w:t xml:space="preserve"> тыс. руб</w:t>
      </w:r>
      <w:r w:rsidR="000F638A" w:rsidRPr="00D674DF">
        <w:rPr>
          <w:rFonts w:ascii="Times New Roman" w:eastAsia="Times New Roman" w:hAnsi="Times New Roman" w:cs="Times New Roman"/>
          <w:sz w:val="24"/>
          <w:szCs w:val="24"/>
        </w:rPr>
        <w:t>лей</w:t>
      </w:r>
      <w:r w:rsidR="0009726E">
        <w:rPr>
          <w:rFonts w:ascii="Times New Roman" w:eastAsia="Times New Roman" w:hAnsi="Times New Roman" w:cs="Times New Roman"/>
          <w:sz w:val="24"/>
          <w:szCs w:val="24"/>
        </w:rPr>
        <w:t>.</w:t>
      </w:r>
    </w:p>
    <w:p w:rsidR="005D46DE" w:rsidRPr="00D674DF" w:rsidRDefault="008934AE" w:rsidP="00D512A8">
      <w:pPr>
        <w:pStyle w:val="a9"/>
        <w:tabs>
          <w:tab w:val="left" w:pos="993"/>
        </w:tabs>
        <w:spacing w:before="60"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bCs/>
          <w:iCs/>
          <w:sz w:val="24"/>
          <w:szCs w:val="24"/>
        </w:rPr>
        <w:t>Ф</w:t>
      </w:r>
      <w:r w:rsidR="005D46DE" w:rsidRPr="00266642">
        <w:rPr>
          <w:rFonts w:ascii="Times New Roman" w:eastAsia="Times New Roman" w:hAnsi="Times New Roman" w:cs="Times New Roman"/>
          <w:bCs/>
          <w:iCs/>
          <w:sz w:val="24"/>
          <w:szCs w:val="24"/>
        </w:rPr>
        <w:t>актически работы по устройству резинового покрытия спорт</w:t>
      </w:r>
      <w:r w:rsidR="00B1441F">
        <w:rPr>
          <w:rFonts w:ascii="Times New Roman" w:eastAsia="Times New Roman" w:hAnsi="Times New Roman" w:cs="Times New Roman"/>
          <w:bCs/>
          <w:iCs/>
          <w:sz w:val="24"/>
          <w:szCs w:val="24"/>
        </w:rPr>
        <w:t xml:space="preserve">ивной площадки в нарушение </w:t>
      </w:r>
      <w:r w:rsidR="0009726E">
        <w:rPr>
          <w:rFonts w:ascii="Times New Roman" w:eastAsia="Times New Roman" w:hAnsi="Times New Roman" w:cs="Times New Roman"/>
          <w:bCs/>
          <w:iCs/>
          <w:sz w:val="24"/>
          <w:szCs w:val="24"/>
        </w:rPr>
        <w:t xml:space="preserve">ст. </w:t>
      </w:r>
      <w:r w:rsidR="001E7222">
        <w:rPr>
          <w:rFonts w:ascii="Times New Roman" w:eastAsia="Times New Roman" w:hAnsi="Times New Roman" w:cs="Times New Roman"/>
          <w:bCs/>
          <w:iCs/>
          <w:sz w:val="24"/>
          <w:szCs w:val="24"/>
        </w:rPr>
        <w:t>94</w:t>
      </w:r>
      <w:r w:rsidR="005D46DE" w:rsidRPr="00266642">
        <w:rPr>
          <w:rFonts w:ascii="Times New Roman" w:eastAsia="Times New Roman" w:hAnsi="Times New Roman" w:cs="Times New Roman"/>
          <w:bCs/>
          <w:iCs/>
          <w:sz w:val="24"/>
          <w:szCs w:val="24"/>
        </w:rPr>
        <w:t xml:space="preserve"> Федерального закона</w:t>
      </w:r>
      <w:r>
        <w:rPr>
          <w:rFonts w:ascii="Times New Roman" w:eastAsia="Times New Roman" w:hAnsi="Times New Roman" w:cs="Times New Roman"/>
          <w:bCs/>
          <w:iCs/>
          <w:sz w:val="24"/>
          <w:szCs w:val="24"/>
        </w:rPr>
        <w:t xml:space="preserve"> </w:t>
      </w:r>
      <w:r w:rsidR="00E84381">
        <w:rPr>
          <w:rFonts w:ascii="Times New Roman" w:eastAsia="Times New Roman" w:hAnsi="Times New Roman" w:cs="Times New Roman"/>
          <w:bCs/>
          <w:iCs/>
          <w:sz w:val="24"/>
          <w:szCs w:val="24"/>
        </w:rPr>
        <w:t xml:space="preserve">№ </w:t>
      </w:r>
      <w:r w:rsidR="005D46DE" w:rsidRPr="00266642">
        <w:rPr>
          <w:rFonts w:ascii="Times New Roman" w:eastAsia="Times New Roman" w:hAnsi="Times New Roman" w:cs="Times New Roman"/>
          <w:bCs/>
          <w:iCs/>
          <w:sz w:val="24"/>
          <w:szCs w:val="24"/>
        </w:rPr>
        <w:t xml:space="preserve">44-ФЗ завершены 01.09.2016, </w:t>
      </w:r>
      <w:r w:rsidR="00966A69">
        <w:rPr>
          <w:rFonts w:ascii="Times New Roman" w:eastAsia="Times New Roman" w:hAnsi="Times New Roman" w:cs="Times New Roman"/>
          <w:bCs/>
          <w:iCs/>
          <w:sz w:val="24"/>
          <w:szCs w:val="24"/>
        </w:rPr>
        <w:t>просрочка</w:t>
      </w:r>
      <w:r w:rsidR="005D46DE" w:rsidRPr="00266642">
        <w:rPr>
          <w:rFonts w:ascii="Times New Roman" w:eastAsia="Times New Roman" w:hAnsi="Times New Roman" w:cs="Times New Roman"/>
          <w:bCs/>
          <w:iCs/>
          <w:sz w:val="24"/>
          <w:szCs w:val="24"/>
        </w:rPr>
        <w:t xml:space="preserve"> 79 кал</w:t>
      </w:r>
      <w:proofErr w:type="gramStart"/>
      <w:r w:rsidR="00E64E55">
        <w:rPr>
          <w:rFonts w:ascii="Times New Roman" w:eastAsia="Times New Roman" w:hAnsi="Times New Roman" w:cs="Times New Roman"/>
          <w:bCs/>
          <w:iCs/>
          <w:sz w:val="24"/>
          <w:szCs w:val="24"/>
        </w:rPr>
        <w:t>.</w:t>
      </w:r>
      <w:proofErr w:type="gramEnd"/>
      <w:r w:rsidR="005D46DE" w:rsidRPr="00266642">
        <w:rPr>
          <w:rFonts w:ascii="Times New Roman" w:eastAsia="Times New Roman" w:hAnsi="Times New Roman" w:cs="Times New Roman"/>
          <w:bCs/>
          <w:iCs/>
          <w:sz w:val="24"/>
          <w:szCs w:val="24"/>
        </w:rPr>
        <w:t xml:space="preserve"> </w:t>
      </w:r>
      <w:proofErr w:type="gramStart"/>
      <w:r w:rsidR="005D46DE" w:rsidRPr="00266642">
        <w:rPr>
          <w:rFonts w:ascii="Times New Roman" w:eastAsia="Times New Roman" w:hAnsi="Times New Roman" w:cs="Times New Roman"/>
          <w:bCs/>
          <w:iCs/>
          <w:sz w:val="24"/>
          <w:szCs w:val="24"/>
        </w:rPr>
        <w:t>д</w:t>
      </w:r>
      <w:proofErr w:type="gramEnd"/>
      <w:r w:rsidR="005D46DE" w:rsidRPr="00266642">
        <w:rPr>
          <w:rFonts w:ascii="Times New Roman" w:eastAsia="Times New Roman" w:hAnsi="Times New Roman" w:cs="Times New Roman"/>
          <w:bCs/>
          <w:iCs/>
          <w:sz w:val="24"/>
          <w:szCs w:val="24"/>
        </w:rPr>
        <w:t>ней.</w:t>
      </w:r>
      <w:r w:rsidR="00266642">
        <w:rPr>
          <w:rFonts w:ascii="Times New Roman" w:eastAsia="Times New Roman" w:hAnsi="Times New Roman" w:cs="Times New Roman"/>
          <w:bCs/>
          <w:iCs/>
          <w:sz w:val="24"/>
          <w:szCs w:val="24"/>
        </w:rPr>
        <w:t xml:space="preserve"> </w:t>
      </w:r>
      <w:r w:rsidR="005D46DE" w:rsidRPr="00266642">
        <w:rPr>
          <w:rFonts w:ascii="Times New Roman" w:eastAsia="Times New Roman" w:hAnsi="Times New Roman" w:cs="Times New Roman"/>
          <w:bCs/>
          <w:iCs/>
          <w:sz w:val="24"/>
          <w:szCs w:val="24"/>
        </w:rPr>
        <w:t xml:space="preserve">По факту несоблюдения срока выполненных </w:t>
      </w:r>
      <w:r w:rsidR="00266642">
        <w:rPr>
          <w:rFonts w:ascii="Times New Roman" w:eastAsia="Times New Roman" w:hAnsi="Times New Roman" w:cs="Times New Roman"/>
          <w:bCs/>
          <w:iCs/>
          <w:sz w:val="24"/>
          <w:szCs w:val="24"/>
        </w:rPr>
        <w:t>работ</w:t>
      </w:r>
      <w:r w:rsidR="005D46DE" w:rsidRPr="00D674DF">
        <w:rPr>
          <w:rFonts w:ascii="Times New Roman" w:eastAsia="Times New Roman" w:hAnsi="Times New Roman" w:cs="Times New Roman"/>
          <w:bCs/>
          <w:iCs/>
          <w:sz w:val="24"/>
          <w:szCs w:val="24"/>
        </w:rPr>
        <w:t xml:space="preserve"> в адрес </w:t>
      </w:r>
      <w:r w:rsidR="00266642">
        <w:rPr>
          <w:rFonts w:ascii="Times New Roman" w:eastAsia="Times New Roman" w:hAnsi="Times New Roman" w:cs="Times New Roman"/>
          <w:bCs/>
          <w:iCs/>
          <w:sz w:val="24"/>
          <w:szCs w:val="24"/>
        </w:rPr>
        <w:t>п</w:t>
      </w:r>
      <w:r w:rsidR="005D46DE" w:rsidRPr="00D674DF">
        <w:rPr>
          <w:rFonts w:ascii="Times New Roman" w:eastAsia="Times New Roman" w:hAnsi="Times New Roman" w:cs="Times New Roman"/>
          <w:bCs/>
          <w:iCs/>
          <w:sz w:val="24"/>
          <w:szCs w:val="24"/>
        </w:rPr>
        <w:t>одрядчика направлена претензия</w:t>
      </w:r>
      <w:r w:rsidR="00266642">
        <w:rPr>
          <w:rFonts w:ascii="Times New Roman" w:eastAsia="Times New Roman" w:hAnsi="Times New Roman" w:cs="Times New Roman"/>
          <w:bCs/>
          <w:iCs/>
          <w:sz w:val="24"/>
          <w:szCs w:val="24"/>
        </w:rPr>
        <w:t>, р</w:t>
      </w:r>
      <w:r w:rsidR="00266642" w:rsidRPr="00D674DF">
        <w:rPr>
          <w:rFonts w:ascii="Times New Roman" w:eastAsia="Times New Roman" w:hAnsi="Times New Roman" w:cs="Times New Roman"/>
          <w:bCs/>
          <w:iCs/>
          <w:sz w:val="24"/>
          <w:szCs w:val="24"/>
        </w:rPr>
        <w:t>асчетный</w:t>
      </w:r>
      <w:r w:rsidR="005D46DE" w:rsidRPr="00D674DF">
        <w:rPr>
          <w:rFonts w:ascii="Times New Roman" w:eastAsia="Times New Roman" w:hAnsi="Times New Roman" w:cs="Times New Roman"/>
          <w:bCs/>
          <w:iCs/>
          <w:sz w:val="24"/>
          <w:szCs w:val="24"/>
        </w:rPr>
        <w:t xml:space="preserve"> размер неустойки составил </w:t>
      </w:r>
      <w:r w:rsidR="00266642">
        <w:rPr>
          <w:rFonts w:ascii="Times New Roman" w:eastAsia="Times New Roman" w:hAnsi="Times New Roman" w:cs="Times New Roman"/>
          <w:sz w:val="24"/>
          <w:szCs w:val="24"/>
        </w:rPr>
        <w:t xml:space="preserve">76,0 </w:t>
      </w:r>
      <w:r w:rsidR="0009726E">
        <w:rPr>
          <w:rFonts w:ascii="Times New Roman" w:eastAsia="Times New Roman" w:hAnsi="Times New Roman" w:cs="Times New Roman"/>
          <w:sz w:val="24"/>
          <w:szCs w:val="24"/>
        </w:rPr>
        <w:t>тыс. руб</w:t>
      </w:r>
      <w:r w:rsidR="00266642">
        <w:rPr>
          <w:rFonts w:ascii="Times New Roman" w:eastAsia="Times New Roman" w:hAnsi="Times New Roman" w:cs="Times New Roman"/>
          <w:sz w:val="24"/>
          <w:szCs w:val="24"/>
        </w:rPr>
        <w:t>лей, которая н</w:t>
      </w:r>
      <w:r w:rsidR="005D46DE" w:rsidRPr="00D674DF">
        <w:rPr>
          <w:rFonts w:ascii="Times New Roman" w:eastAsia="Times New Roman" w:hAnsi="Times New Roman" w:cs="Times New Roman"/>
          <w:bCs/>
          <w:iCs/>
          <w:sz w:val="24"/>
          <w:szCs w:val="24"/>
        </w:rPr>
        <w:t xml:space="preserve">е оплачена. Дальнейшая работа о взыскании пени </w:t>
      </w:r>
      <w:r w:rsidR="00266642">
        <w:rPr>
          <w:rFonts w:ascii="Times New Roman" w:eastAsia="Times New Roman" w:hAnsi="Times New Roman" w:cs="Times New Roman"/>
          <w:bCs/>
          <w:iCs/>
          <w:sz w:val="24"/>
          <w:szCs w:val="24"/>
        </w:rPr>
        <w:t>з</w:t>
      </w:r>
      <w:r w:rsidR="005D46DE" w:rsidRPr="00D674DF">
        <w:rPr>
          <w:rFonts w:ascii="Times New Roman" w:eastAsia="Times New Roman" w:hAnsi="Times New Roman" w:cs="Times New Roman"/>
          <w:bCs/>
          <w:iCs/>
          <w:sz w:val="24"/>
          <w:szCs w:val="24"/>
        </w:rPr>
        <w:t xml:space="preserve">аказчиком не велась. Учреждение не воспользовалось </w:t>
      </w:r>
      <w:r w:rsidR="00266642">
        <w:rPr>
          <w:rFonts w:ascii="Times New Roman" w:eastAsia="Times New Roman" w:hAnsi="Times New Roman" w:cs="Times New Roman"/>
          <w:bCs/>
          <w:iCs/>
          <w:sz w:val="24"/>
          <w:szCs w:val="24"/>
        </w:rPr>
        <w:t xml:space="preserve">правом, предусмотренным в </w:t>
      </w:r>
      <w:r w:rsidR="0009726E">
        <w:rPr>
          <w:rFonts w:ascii="Times New Roman" w:eastAsia="Times New Roman" w:hAnsi="Times New Roman" w:cs="Times New Roman"/>
          <w:bCs/>
          <w:iCs/>
          <w:sz w:val="24"/>
          <w:szCs w:val="24"/>
        </w:rPr>
        <w:t xml:space="preserve">п. </w:t>
      </w:r>
      <w:r w:rsidR="00266642">
        <w:rPr>
          <w:rFonts w:ascii="Times New Roman" w:eastAsia="Times New Roman" w:hAnsi="Times New Roman" w:cs="Times New Roman"/>
          <w:bCs/>
          <w:iCs/>
          <w:sz w:val="24"/>
          <w:szCs w:val="24"/>
        </w:rPr>
        <w:t>4.3. контракта,</w:t>
      </w:r>
      <w:r w:rsidR="009A589D">
        <w:rPr>
          <w:rFonts w:ascii="Times New Roman" w:eastAsia="Times New Roman" w:hAnsi="Times New Roman" w:cs="Times New Roman"/>
          <w:bCs/>
          <w:iCs/>
          <w:sz w:val="24"/>
          <w:szCs w:val="24"/>
        </w:rPr>
        <w:t xml:space="preserve"> уменьшить </w:t>
      </w:r>
      <w:r w:rsidR="00266642">
        <w:rPr>
          <w:rFonts w:ascii="Times New Roman" w:eastAsia="Times New Roman" w:hAnsi="Times New Roman" w:cs="Times New Roman"/>
          <w:bCs/>
          <w:iCs/>
          <w:sz w:val="24"/>
          <w:szCs w:val="24"/>
        </w:rPr>
        <w:t>стоимост</w:t>
      </w:r>
      <w:r w:rsidR="009A589D">
        <w:rPr>
          <w:rFonts w:ascii="Times New Roman" w:eastAsia="Times New Roman" w:hAnsi="Times New Roman" w:cs="Times New Roman"/>
          <w:bCs/>
          <w:iCs/>
          <w:sz w:val="24"/>
          <w:szCs w:val="24"/>
        </w:rPr>
        <w:t>ь</w:t>
      </w:r>
      <w:r w:rsidR="00266642">
        <w:rPr>
          <w:rFonts w:ascii="Times New Roman" w:eastAsia="Times New Roman" w:hAnsi="Times New Roman" w:cs="Times New Roman"/>
          <w:bCs/>
          <w:iCs/>
          <w:sz w:val="24"/>
          <w:szCs w:val="24"/>
        </w:rPr>
        <w:t xml:space="preserve"> оплаты</w:t>
      </w:r>
      <w:r w:rsidR="009A589D">
        <w:rPr>
          <w:rFonts w:ascii="Times New Roman" w:eastAsia="Times New Roman" w:hAnsi="Times New Roman" w:cs="Times New Roman"/>
          <w:bCs/>
          <w:iCs/>
          <w:sz w:val="24"/>
          <w:szCs w:val="24"/>
        </w:rPr>
        <w:t xml:space="preserve"> на сумму выставленной неустойки, которое </w:t>
      </w:r>
      <w:r w:rsidR="005D46DE" w:rsidRPr="00D674DF">
        <w:rPr>
          <w:rFonts w:ascii="Times New Roman" w:eastAsia="Times New Roman" w:hAnsi="Times New Roman" w:cs="Times New Roman"/>
          <w:bCs/>
          <w:iCs/>
          <w:sz w:val="24"/>
          <w:szCs w:val="24"/>
        </w:rPr>
        <w:t xml:space="preserve">в силу </w:t>
      </w:r>
      <w:r w:rsidR="0009726E">
        <w:rPr>
          <w:rFonts w:ascii="Times New Roman" w:eastAsia="Times New Roman" w:hAnsi="Times New Roman" w:cs="Times New Roman"/>
          <w:bCs/>
          <w:iCs/>
          <w:sz w:val="24"/>
          <w:szCs w:val="24"/>
        </w:rPr>
        <w:t xml:space="preserve">ст. </w:t>
      </w:r>
      <w:r w:rsidR="005D46DE" w:rsidRPr="00D674DF">
        <w:rPr>
          <w:rFonts w:ascii="Times New Roman" w:eastAsia="Times New Roman" w:hAnsi="Times New Roman" w:cs="Times New Roman"/>
          <w:bCs/>
          <w:iCs/>
          <w:sz w:val="24"/>
          <w:szCs w:val="24"/>
        </w:rPr>
        <w:t>162 Б</w:t>
      </w:r>
      <w:r w:rsidR="00266642">
        <w:rPr>
          <w:rFonts w:ascii="Times New Roman" w:eastAsia="Times New Roman" w:hAnsi="Times New Roman" w:cs="Times New Roman"/>
          <w:bCs/>
          <w:iCs/>
          <w:sz w:val="24"/>
          <w:szCs w:val="24"/>
        </w:rPr>
        <w:t>К РФ заказчик, как бюджетополучатель</w:t>
      </w:r>
      <w:r w:rsidR="009A589D">
        <w:rPr>
          <w:rFonts w:ascii="Times New Roman" w:eastAsia="Times New Roman" w:hAnsi="Times New Roman" w:cs="Times New Roman"/>
          <w:bCs/>
          <w:iCs/>
          <w:sz w:val="24"/>
          <w:szCs w:val="24"/>
        </w:rPr>
        <w:t>,</w:t>
      </w:r>
      <w:r w:rsidR="00266642">
        <w:rPr>
          <w:rFonts w:ascii="Times New Roman" w:eastAsia="Times New Roman" w:hAnsi="Times New Roman" w:cs="Times New Roman"/>
          <w:bCs/>
          <w:iCs/>
          <w:sz w:val="24"/>
          <w:szCs w:val="24"/>
        </w:rPr>
        <w:t xml:space="preserve"> обязан был </w:t>
      </w:r>
      <w:r w:rsidR="009A589D">
        <w:rPr>
          <w:rFonts w:ascii="Times New Roman" w:eastAsia="Times New Roman" w:hAnsi="Times New Roman" w:cs="Times New Roman"/>
          <w:bCs/>
          <w:iCs/>
          <w:sz w:val="24"/>
          <w:szCs w:val="24"/>
        </w:rPr>
        <w:t>реализовать</w:t>
      </w:r>
      <w:r w:rsidR="000F638A">
        <w:rPr>
          <w:rFonts w:ascii="Times New Roman" w:eastAsia="Times New Roman" w:hAnsi="Times New Roman" w:cs="Times New Roman"/>
          <w:bCs/>
          <w:iCs/>
          <w:sz w:val="24"/>
          <w:szCs w:val="24"/>
        </w:rPr>
        <w:t xml:space="preserve">. </w:t>
      </w:r>
      <w:proofErr w:type="gramStart"/>
      <w:r w:rsidR="000F638A">
        <w:rPr>
          <w:rFonts w:ascii="Times New Roman" w:eastAsia="Times New Roman" w:hAnsi="Times New Roman" w:cs="Times New Roman"/>
          <w:bCs/>
          <w:iCs/>
          <w:sz w:val="24"/>
          <w:szCs w:val="24"/>
        </w:rPr>
        <w:t>Указанное</w:t>
      </w:r>
      <w:proofErr w:type="gramEnd"/>
      <w:r w:rsidR="000F638A">
        <w:rPr>
          <w:rFonts w:ascii="Times New Roman" w:eastAsia="Times New Roman" w:hAnsi="Times New Roman" w:cs="Times New Roman"/>
          <w:bCs/>
          <w:iCs/>
          <w:sz w:val="24"/>
          <w:szCs w:val="24"/>
        </w:rPr>
        <w:t xml:space="preserve"> </w:t>
      </w:r>
      <w:r w:rsidR="005D46DE" w:rsidRPr="00D674DF">
        <w:rPr>
          <w:rFonts w:ascii="Times New Roman" w:eastAsia="Times New Roman" w:hAnsi="Times New Roman" w:cs="Times New Roman"/>
          <w:bCs/>
          <w:iCs/>
          <w:sz w:val="24"/>
          <w:szCs w:val="24"/>
        </w:rPr>
        <w:t xml:space="preserve">не отвечает принципу результативности использования бюджетных средств, предусмотренному </w:t>
      </w:r>
      <w:r w:rsidR="0009726E">
        <w:rPr>
          <w:rFonts w:ascii="Times New Roman" w:eastAsia="Times New Roman" w:hAnsi="Times New Roman" w:cs="Times New Roman"/>
          <w:bCs/>
          <w:iCs/>
          <w:sz w:val="24"/>
          <w:szCs w:val="24"/>
        </w:rPr>
        <w:t xml:space="preserve">ст. </w:t>
      </w:r>
      <w:r w:rsidR="005D46DE" w:rsidRPr="00D674DF">
        <w:rPr>
          <w:rFonts w:ascii="Times New Roman" w:eastAsia="Times New Roman" w:hAnsi="Times New Roman" w:cs="Times New Roman"/>
          <w:bCs/>
          <w:iCs/>
          <w:sz w:val="24"/>
          <w:szCs w:val="24"/>
        </w:rPr>
        <w:t>34 Б</w:t>
      </w:r>
      <w:r w:rsidR="000F638A">
        <w:rPr>
          <w:rFonts w:ascii="Times New Roman" w:eastAsia="Times New Roman" w:hAnsi="Times New Roman" w:cs="Times New Roman"/>
          <w:bCs/>
          <w:iCs/>
          <w:sz w:val="24"/>
          <w:szCs w:val="24"/>
        </w:rPr>
        <w:t>К Р</w:t>
      </w:r>
      <w:r w:rsidR="0009726E">
        <w:rPr>
          <w:rFonts w:ascii="Times New Roman" w:eastAsia="Times New Roman" w:hAnsi="Times New Roman" w:cs="Times New Roman"/>
          <w:bCs/>
          <w:iCs/>
          <w:sz w:val="24"/>
          <w:szCs w:val="24"/>
        </w:rPr>
        <w:t xml:space="preserve">Ф. </w:t>
      </w:r>
      <w:r w:rsidR="005D46DE" w:rsidRPr="00D674DF">
        <w:rPr>
          <w:rFonts w:ascii="Times New Roman" w:eastAsia="Times New Roman" w:hAnsi="Times New Roman" w:cs="Times New Roman"/>
          <w:bCs/>
          <w:iCs/>
          <w:sz w:val="24"/>
          <w:szCs w:val="24"/>
        </w:rPr>
        <w:t>Фактически работы выполн</w:t>
      </w:r>
      <w:r w:rsidR="000F638A">
        <w:rPr>
          <w:rFonts w:ascii="Times New Roman" w:eastAsia="Times New Roman" w:hAnsi="Times New Roman" w:cs="Times New Roman"/>
          <w:bCs/>
          <w:iCs/>
          <w:sz w:val="24"/>
          <w:szCs w:val="24"/>
        </w:rPr>
        <w:t xml:space="preserve">ены </w:t>
      </w:r>
      <w:r>
        <w:rPr>
          <w:rFonts w:ascii="Times New Roman" w:eastAsia="Times New Roman" w:hAnsi="Times New Roman" w:cs="Times New Roman"/>
          <w:bCs/>
          <w:iCs/>
          <w:sz w:val="24"/>
          <w:szCs w:val="24"/>
        </w:rPr>
        <w:t xml:space="preserve">на общую сумму </w:t>
      </w:r>
      <w:r w:rsidR="00147DDD">
        <w:rPr>
          <w:rFonts w:ascii="Times New Roman" w:eastAsia="Times New Roman" w:hAnsi="Times New Roman" w:cs="Times New Roman"/>
          <w:bCs/>
          <w:iCs/>
          <w:sz w:val="24"/>
          <w:szCs w:val="24"/>
        </w:rPr>
        <w:t xml:space="preserve">5182,6 </w:t>
      </w:r>
      <w:r w:rsidR="0009726E">
        <w:rPr>
          <w:rFonts w:ascii="Times New Roman" w:eastAsia="Times New Roman" w:hAnsi="Times New Roman" w:cs="Times New Roman"/>
          <w:bCs/>
          <w:iCs/>
          <w:sz w:val="24"/>
          <w:szCs w:val="24"/>
        </w:rPr>
        <w:t>тыс. руб</w:t>
      </w:r>
      <w:r w:rsidR="00147DDD">
        <w:rPr>
          <w:rFonts w:ascii="Times New Roman" w:eastAsia="Times New Roman" w:hAnsi="Times New Roman" w:cs="Times New Roman"/>
          <w:bCs/>
          <w:iCs/>
          <w:sz w:val="24"/>
          <w:szCs w:val="24"/>
        </w:rPr>
        <w:t>лей и оплачен</w:t>
      </w:r>
      <w:r w:rsidR="000F638A">
        <w:rPr>
          <w:rFonts w:ascii="Times New Roman" w:eastAsia="Times New Roman" w:hAnsi="Times New Roman" w:cs="Times New Roman"/>
          <w:bCs/>
          <w:iCs/>
          <w:sz w:val="24"/>
          <w:szCs w:val="24"/>
        </w:rPr>
        <w:t>ы в полном объеме (</w:t>
      </w:r>
      <w:r>
        <w:rPr>
          <w:rFonts w:ascii="Times New Roman" w:eastAsia="Times New Roman" w:hAnsi="Times New Roman" w:cs="Times New Roman"/>
          <w:bCs/>
          <w:iCs/>
          <w:sz w:val="24"/>
          <w:szCs w:val="24"/>
        </w:rPr>
        <w:t xml:space="preserve">из них за счет средств </w:t>
      </w:r>
      <w:r w:rsidR="000F638A" w:rsidRPr="00D674DF">
        <w:rPr>
          <w:rFonts w:ascii="Times New Roman" w:eastAsia="Times New Roman" w:hAnsi="Times New Roman" w:cs="Times New Roman"/>
          <w:bCs/>
          <w:iCs/>
          <w:sz w:val="24"/>
          <w:szCs w:val="24"/>
        </w:rPr>
        <w:t xml:space="preserve">субсидии </w:t>
      </w:r>
      <w:r w:rsidR="000F638A">
        <w:rPr>
          <w:rFonts w:ascii="Times New Roman" w:eastAsia="Times New Roman" w:hAnsi="Times New Roman" w:cs="Times New Roman"/>
          <w:bCs/>
          <w:iCs/>
          <w:sz w:val="24"/>
          <w:szCs w:val="24"/>
        </w:rPr>
        <w:t>-</w:t>
      </w:r>
      <w:r w:rsidR="000F638A" w:rsidRPr="00D674DF">
        <w:rPr>
          <w:rFonts w:ascii="Times New Roman" w:eastAsia="Times New Roman" w:hAnsi="Times New Roman" w:cs="Times New Roman"/>
          <w:bCs/>
          <w:iCs/>
          <w:sz w:val="24"/>
          <w:szCs w:val="24"/>
        </w:rPr>
        <w:t xml:space="preserve"> 4325,8 </w:t>
      </w:r>
      <w:r w:rsidR="0009726E">
        <w:rPr>
          <w:rFonts w:ascii="Times New Roman" w:eastAsia="Times New Roman" w:hAnsi="Times New Roman" w:cs="Times New Roman"/>
          <w:bCs/>
          <w:iCs/>
          <w:sz w:val="24"/>
          <w:szCs w:val="24"/>
        </w:rPr>
        <w:t>тыс. руб</w:t>
      </w:r>
      <w:r w:rsidR="000F638A" w:rsidRPr="00D674DF">
        <w:rPr>
          <w:rFonts w:ascii="Times New Roman" w:eastAsia="Times New Roman" w:hAnsi="Times New Roman" w:cs="Times New Roman"/>
          <w:bCs/>
          <w:iCs/>
          <w:sz w:val="24"/>
          <w:szCs w:val="24"/>
        </w:rPr>
        <w:t>лей</w:t>
      </w:r>
      <w:r w:rsidR="000F638A">
        <w:rPr>
          <w:rFonts w:ascii="Times New Roman" w:eastAsia="Times New Roman" w:hAnsi="Times New Roman" w:cs="Times New Roman"/>
          <w:bCs/>
          <w:iCs/>
          <w:sz w:val="24"/>
          <w:szCs w:val="24"/>
        </w:rPr>
        <w:t>)</w:t>
      </w:r>
      <w:r>
        <w:rPr>
          <w:rFonts w:ascii="Times New Roman" w:eastAsia="Times New Roman" w:hAnsi="Times New Roman" w:cs="Times New Roman"/>
          <w:bCs/>
          <w:iCs/>
          <w:sz w:val="24"/>
          <w:szCs w:val="24"/>
        </w:rPr>
        <w:t>.</w:t>
      </w:r>
    </w:p>
    <w:p w:rsidR="00A44E62" w:rsidRPr="00A44E62" w:rsidRDefault="000F638A" w:rsidP="009A589D">
      <w:pPr>
        <w:pStyle w:val="a9"/>
        <w:numPr>
          <w:ilvl w:val="0"/>
          <w:numId w:val="12"/>
        </w:numPr>
        <w:tabs>
          <w:tab w:val="left" w:pos="993"/>
        </w:tabs>
        <w:spacing w:before="60" w:after="0" w:line="240" w:lineRule="auto"/>
        <w:ind w:left="0" w:firstLine="709"/>
        <w:jc w:val="both"/>
        <w:rPr>
          <w:rFonts w:ascii="Times New Roman" w:eastAsia="Times New Roman" w:hAnsi="Times New Roman" w:cs="Calibri"/>
          <w:sz w:val="24"/>
          <w:szCs w:val="24"/>
        </w:rPr>
      </w:pPr>
      <w:r w:rsidRPr="00A44E62">
        <w:rPr>
          <w:rFonts w:ascii="Times New Roman" w:eastAsia="Times New Roman" w:hAnsi="Times New Roman" w:cs="Calibri"/>
          <w:i/>
          <w:sz w:val="24"/>
          <w:szCs w:val="24"/>
          <w:u w:val="single"/>
        </w:rPr>
        <w:t xml:space="preserve">На </w:t>
      </w:r>
      <w:r w:rsidR="0009726E">
        <w:rPr>
          <w:rFonts w:ascii="Times New Roman" w:eastAsia="Times New Roman" w:hAnsi="Times New Roman" w:cs="Calibri"/>
          <w:i/>
          <w:sz w:val="24"/>
          <w:szCs w:val="24"/>
          <w:u w:val="single"/>
        </w:rPr>
        <w:t>«</w:t>
      </w:r>
      <w:r w:rsidR="005D46DE" w:rsidRPr="00A44E62">
        <w:rPr>
          <w:rFonts w:ascii="Times New Roman" w:eastAsia="Times New Roman" w:hAnsi="Times New Roman" w:cs="Calibri"/>
          <w:i/>
          <w:sz w:val="24"/>
          <w:szCs w:val="24"/>
          <w:u w:val="single"/>
        </w:rPr>
        <w:t xml:space="preserve">Строительство комбинированной спортивной площадки, ГО </w:t>
      </w:r>
      <w:r w:rsidR="0009726E">
        <w:rPr>
          <w:rFonts w:ascii="Times New Roman" w:eastAsia="Times New Roman" w:hAnsi="Times New Roman" w:cs="Calibri"/>
          <w:i/>
          <w:sz w:val="24"/>
          <w:szCs w:val="24"/>
          <w:u w:val="single"/>
        </w:rPr>
        <w:t>«</w:t>
      </w:r>
      <w:r w:rsidR="005D46DE" w:rsidRPr="00A44E62">
        <w:rPr>
          <w:rFonts w:ascii="Times New Roman" w:eastAsia="Times New Roman" w:hAnsi="Times New Roman" w:cs="Calibri"/>
          <w:i/>
          <w:sz w:val="24"/>
          <w:szCs w:val="24"/>
          <w:u w:val="single"/>
        </w:rPr>
        <w:t>Город Южно-Сахалинск</w:t>
      </w:r>
      <w:r w:rsidR="0009726E">
        <w:rPr>
          <w:rFonts w:ascii="Times New Roman" w:eastAsia="Times New Roman" w:hAnsi="Times New Roman" w:cs="Calibri"/>
          <w:i/>
          <w:sz w:val="24"/>
          <w:szCs w:val="24"/>
          <w:u w:val="single"/>
        </w:rPr>
        <w:t>»</w:t>
      </w:r>
      <w:r w:rsidR="005D46DE" w:rsidRPr="00A44E62">
        <w:rPr>
          <w:rFonts w:ascii="Times New Roman" w:eastAsia="Times New Roman" w:hAnsi="Times New Roman" w:cs="Calibri"/>
          <w:i/>
          <w:sz w:val="24"/>
          <w:szCs w:val="24"/>
          <w:u w:val="single"/>
        </w:rPr>
        <w:t xml:space="preserve"> (</w:t>
      </w:r>
      <w:r w:rsidR="0009726E">
        <w:rPr>
          <w:rFonts w:ascii="Times New Roman" w:eastAsia="Times New Roman" w:hAnsi="Times New Roman" w:cs="Calibri"/>
          <w:i/>
          <w:sz w:val="24"/>
          <w:szCs w:val="24"/>
          <w:u w:val="single"/>
        </w:rPr>
        <w:t xml:space="preserve">п. </w:t>
      </w:r>
      <w:r w:rsidR="005D46DE" w:rsidRPr="00A44E62">
        <w:rPr>
          <w:rFonts w:ascii="Times New Roman" w:eastAsia="Times New Roman" w:hAnsi="Times New Roman" w:cs="Calibri"/>
          <w:i/>
          <w:sz w:val="24"/>
          <w:szCs w:val="24"/>
          <w:u w:val="single"/>
        </w:rPr>
        <w:t>Дальнее)</w:t>
      </w:r>
      <w:r w:rsidR="005D46DE" w:rsidRPr="00A44E62">
        <w:rPr>
          <w:rFonts w:ascii="Times New Roman" w:eastAsia="Times New Roman" w:hAnsi="Times New Roman" w:cs="Calibri"/>
          <w:sz w:val="24"/>
          <w:szCs w:val="24"/>
        </w:rPr>
        <w:t xml:space="preserve"> по итогам запроса предложений </w:t>
      </w:r>
      <w:r w:rsidR="00966A69" w:rsidRPr="00A44E62">
        <w:rPr>
          <w:rFonts w:ascii="Times New Roman" w:eastAsia="Times New Roman" w:hAnsi="Times New Roman" w:cs="Calibri"/>
          <w:sz w:val="24"/>
          <w:szCs w:val="24"/>
        </w:rPr>
        <w:t xml:space="preserve">19.10.2015 </w:t>
      </w:r>
      <w:r w:rsidR="005D46DE" w:rsidRPr="00A44E62">
        <w:rPr>
          <w:rFonts w:ascii="Times New Roman" w:eastAsia="Times New Roman" w:hAnsi="Times New Roman" w:cs="Calibri"/>
          <w:sz w:val="24"/>
          <w:szCs w:val="24"/>
        </w:rPr>
        <w:t xml:space="preserve">с единственным </w:t>
      </w:r>
      <w:r w:rsidR="00966A69" w:rsidRPr="00A44E62">
        <w:rPr>
          <w:rFonts w:ascii="Times New Roman" w:eastAsia="Times New Roman" w:hAnsi="Times New Roman" w:cs="Calibri"/>
          <w:sz w:val="24"/>
          <w:szCs w:val="24"/>
        </w:rPr>
        <w:t xml:space="preserve">подрядчиком ООО </w:t>
      </w:r>
      <w:r w:rsidR="0009726E">
        <w:rPr>
          <w:rFonts w:ascii="Times New Roman" w:eastAsia="Times New Roman" w:hAnsi="Times New Roman" w:cs="Calibri"/>
          <w:sz w:val="24"/>
          <w:szCs w:val="24"/>
        </w:rPr>
        <w:t>«</w:t>
      </w:r>
      <w:r w:rsidR="00966A69" w:rsidRPr="00A44E62">
        <w:rPr>
          <w:rFonts w:ascii="Times New Roman" w:eastAsia="Times New Roman" w:hAnsi="Times New Roman" w:cs="Calibri"/>
          <w:sz w:val="24"/>
          <w:szCs w:val="24"/>
        </w:rPr>
        <w:t>Строй-Альянс</w:t>
      </w:r>
      <w:r w:rsidR="0009726E">
        <w:rPr>
          <w:rFonts w:ascii="Times New Roman" w:eastAsia="Times New Roman" w:hAnsi="Times New Roman" w:cs="Calibri"/>
          <w:sz w:val="24"/>
          <w:szCs w:val="24"/>
        </w:rPr>
        <w:t>»</w:t>
      </w:r>
      <w:r w:rsidR="00966A69" w:rsidRPr="00A44E62">
        <w:rPr>
          <w:rFonts w:ascii="Times New Roman" w:eastAsia="Times New Roman" w:hAnsi="Times New Roman" w:cs="Calibri"/>
          <w:sz w:val="24"/>
          <w:szCs w:val="24"/>
        </w:rPr>
        <w:t xml:space="preserve"> </w:t>
      </w:r>
      <w:r w:rsidR="005D46DE" w:rsidRPr="00A44E62">
        <w:rPr>
          <w:rFonts w:ascii="Times New Roman" w:eastAsia="Times New Roman" w:hAnsi="Times New Roman" w:cs="Calibri"/>
          <w:sz w:val="24"/>
          <w:szCs w:val="24"/>
        </w:rPr>
        <w:t xml:space="preserve">заключен </w:t>
      </w:r>
      <w:r w:rsidR="00966A69" w:rsidRPr="00A44E62">
        <w:rPr>
          <w:rFonts w:ascii="Times New Roman" w:eastAsia="Times New Roman" w:hAnsi="Times New Roman" w:cs="Calibri"/>
          <w:sz w:val="24"/>
          <w:szCs w:val="24"/>
        </w:rPr>
        <w:t>контракт ценой 1322,6 тыс</w:t>
      </w:r>
      <w:proofErr w:type="gramStart"/>
      <w:r w:rsidR="00966A69" w:rsidRPr="00A44E62">
        <w:rPr>
          <w:rFonts w:ascii="Times New Roman" w:eastAsia="Times New Roman" w:hAnsi="Times New Roman" w:cs="Calibri"/>
          <w:sz w:val="24"/>
          <w:szCs w:val="24"/>
        </w:rPr>
        <w:t>.р</w:t>
      </w:r>
      <w:proofErr w:type="gramEnd"/>
      <w:r w:rsidR="00966A69" w:rsidRPr="00A44E62">
        <w:rPr>
          <w:rFonts w:ascii="Times New Roman" w:eastAsia="Times New Roman" w:hAnsi="Times New Roman" w:cs="Calibri"/>
          <w:sz w:val="24"/>
          <w:szCs w:val="24"/>
        </w:rPr>
        <w:t xml:space="preserve">ублей и сроком выполнения работ - 30.12.2015 (заключение контракта </w:t>
      </w:r>
      <w:r w:rsidR="005D46DE" w:rsidRPr="00A44E62">
        <w:rPr>
          <w:rFonts w:ascii="Times New Roman" w:eastAsia="Times New Roman" w:hAnsi="Times New Roman" w:cs="Calibri"/>
          <w:sz w:val="24"/>
          <w:szCs w:val="24"/>
        </w:rPr>
        <w:t xml:space="preserve"> согласовано с управлением контроля в сфере закупок и финансов администрации </w:t>
      </w:r>
      <w:r w:rsidR="0009726E">
        <w:rPr>
          <w:rFonts w:ascii="Times New Roman" w:eastAsia="Times New Roman" w:hAnsi="Times New Roman" w:cs="Calibri"/>
          <w:sz w:val="24"/>
          <w:szCs w:val="24"/>
        </w:rPr>
        <w:t xml:space="preserve">г. </w:t>
      </w:r>
      <w:r w:rsidR="005D46DE" w:rsidRPr="00A44E62">
        <w:rPr>
          <w:rFonts w:ascii="Times New Roman" w:eastAsia="Times New Roman" w:hAnsi="Times New Roman" w:cs="Calibri"/>
          <w:sz w:val="24"/>
          <w:szCs w:val="24"/>
        </w:rPr>
        <w:t xml:space="preserve">Южно-Сахалинска 12.10.2015). </w:t>
      </w:r>
      <w:r w:rsidR="00A44E62" w:rsidRPr="00A44E62">
        <w:rPr>
          <w:rFonts w:ascii="Times New Roman" w:eastAsia="Times New Roman" w:hAnsi="Times New Roman" w:cs="Calibri"/>
          <w:sz w:val="24"/>
          <w:szCs w:val="24"/>
        </w:rPr>
        <w:t xml:space="preserve"> В июне 2016 года </w:t>
      </w:r>
      <w:r w:rsidR="00A44E62">
        <w:rPr>
          <w:rFonts w:ascii="Times New Roman" w:eastAsia="Times New Roman" w:hAnsi="Times New Roman" w:cs="Calibri"/>
          <w:sz w:val="24"/>
          <w:szCs w:val="24"/>
        </w:rPr>
        <w:t>за</w:t>
      </w:r>
      <w:r w:rsidR="00A44E62" w:rsidRPr="00A44E62">
        <w:rPr>
          <w:rFonts w:ascii="Times New Roman" w:eastAsia="Times New Roman" w:hAnsi="Times New Roman" w:cs="Calibri"/>
          <w:sz w:val="24"/>
          <w:szCs w:val="24"/>
        </w:rPr>
        <w:t xml:space="preserve">ключено соглашение о расторжении контракта по факту выполненных работ на сумму 1200,6 </w:t>
      </w:r>
      <w:r w:rsidR="0009726E">
        <w:rPr>
          <w:rFonts w:ascii="Times New Roman" w:eastAsia="Times New Roman" w:hAnsi="Times New Roman" w:cs="Calibri"/>
          <w:sz w:val="24"/>
          <w:szCs w:val="24"/>
        </w:rPr>
        <w:t>тыс. руб</w:t>
      </w:r>
      <w:r w:rsidR="00A44E62" w:rsidRPr="00A44E62">
        <w:rPr>
          <w:rFonts w:ascii="Times New Roman" w:eastAsia="Times New Roman" w:hAnsi="Times New Roman" w:cs="Calibri"/>
          <w:sz w:val="24"/>
          <w:szCs w:val="24"/>
        </w:rPr>
        <w:t>лей</w:t>
      </w:r>
      <w:r w:rsidR="00A44E62">
        <w:rPr>
          <w:rFonts w:ascii="Times New Roman" w:eastAsia="Times New Roman" w:hAnsi="Times New Roman" w:cs="Calibri"/>
          <w:sz w:val="24"/>
          <w:szCs w:val="24"/>
        </w:rPr>
        <w:t xml:space="preserve"> (</w:t>
      </w:r>
      <w:r w:rsidR="00A44E62" w:rsidRPr="00A44E62">
        <w:rPr>
          <w:rFonts w:ascii="Times New Roman" w:eastAsia="Times New Roman" w:hAnsi="Times New Roman" w:cs="Calibri"/>
          <w:sz w:val="24"/>
          <w:szCs w:val="24"/>
        </w:rPr>
        <w:t xml:space="preserve">в связи с отсутствием непредвиденных затрат </w:t>
      </w:r>
      <w:r w:rsidR="00A44E62">
        <w:rPr>
          <w:rFonts w:ascii="Times New Roman" w:eastAsia="Times New Roman" w:hAnsi="Times New Roman" w:cs="Calibri"/>
          <w:sz w:val="24"/>
          <w:szCs w:val="24"/>
        </w:rPr>
        <w:t>-</w:t>
      </w:r>
      <w:r w:rsidR="00A44E62" w:rsidRPr="00A44E62">
        <w:rPr>
          <w:rFonts w:ascii="Times New Roman" w:eastAsia="Times New Roman" w:hAnsi="Times New Roman" w:cs="Calibri"/>
          <w:sz w:val="24"/>
          <w:szCs w:val="24"/>
        </w:rPr>
        <w:t xml:space="preserve"> 12</w:t>
      </w:r>
      <w:r w:rsidR="00D90703">
        <w:rPr>
          <w:rFonts w:ascii="Times New Roman" w:eastAsia="Times New Roman" w:hAnsi="Times New Roman" w:cs="Calibri"/>
          <w:sz w:val="24"/>
          <w:szCs w:val="24"/>
        </w:rPr>
        <w:t>2,0</w:t>
      </w:r>
      <w:r w:rsidR="00A44E62">
        <w:rPr>
          <w:rFonts w:ascii="Times New Roman" w:eastAsia="Times New Roman" w:hAnsi="Times New Roman" w:cs="Calibri"/>
          <w:sz w:val="24"/>
          <w:szCs w:val="24"/>
        </w:rPr>
        <w:t xml:space="preserve"> </w:t>
      </w:r>
      <w:r w:rsidR="0009726E">
        <w:rPr>
          <w:rFonts w:ascii="Times New Roman" w:eastAsia="Times New Roman" w:hAnsi="Times New Roman" w:cs="Calibri"/>
          <w:sz w:val="24"/>
          <w:szCs w:val="24"/>
        </w:rPr>
        <w:t>тыс. руб</w:t>
      </w:r>
      <w:r w:rsidR="00A44E62">
        <w:rPr>
          <w:rFonts w:ascii="Times New Roman" w:eastAsia="Times New Roman" w:hAnsi="Times New Roman" w:cs="Calibri"/>
          <w:sz w:val="24"/>
          <w:szCs w:val="24"/>
        </w:rPr>
        <w:t>лей)</w:t>
      </w:r>
      <w:r w:rsidR="00CF7FF4">
        <w:rPr>
          <w:rFonts w:ascii="Times New Roman" w:eastAsia="Times New Roman" w:hAnsi="Times New Roman" w:cs="Calibri"/>
          <w:sz w:val="24"/>
          <w:szCs w:val="24"/>
        </w:rPr>
        <w:t>.</w:t>
      </w:r>
    </w:p>
    <w:p w:rsidR="00A44E62" w:rsidRDefault="00966A69" w:rsidP="00D512A8">
      <w:pPr>
        <w:pStyle w:val="a9"/>
        <w:spacing w:after="0" w:line="240" w:lineRule="auto"/>
        <w:ind w:left="0" w:firstLine="709"/>
        <w:jc w:val="both"/>
        <w:rPr>
          <w:rFonts w:ascii="Times New Roman" w:eastAsia="Times New Roman" w:hAnsi="Times New Roman" w:cs="Calibri"/>
          <w:bCs/>
          <w:iCs/>
          <w:sz w:val="24"/>
          <w:szCs w:val="24"/>
        </w:rPr>
      </w:pPr>
      <w:r>
        <w:rPr>
          <w:rFonts w:ascii="Times New Roman" w:eastAsia="Times New Roman" w:hAnsi="Times New Roman" w:cs="Calibri"/>
          <w:sz w:val="24"/>
          <w:szCs w:val="24"/>
        </w:rPr>
        <w:t xml:space="preserve">Работы в нарушение </w:t>
      </w:r>
      <w:r w:rsidR="0009726E">
        <w:rPr>
          <w:rFonts w:ascii="Times New Roman" w:eastAsia="Times New Roman" w:hAnsi="Times New Roman" w:cs="Calibri"/>
          <w:sz w:val="24"/>
          <w:szCs w:val="24"/>
        </w:rPr>
        <w:t xml:space="preserve">ст. </w:t>
      </w:r>
      <w:r>
        <w:rPr>
          <w:rFonts w:ascii="Times New Roman" w:eastAsia="Times New Roman" w:hAnsi="Times New Roman" w:cs="Calibri"/>
          <w:sz w:val="24"/>
          <w:szCs w:val="24"/>
        </w:rPr>
        <w:t xml:space="preserve">94 Федерального закона </w:t>
      </w:r>
      <w:r w:rsidR="00E84381">
        <w:rPr>
          <w:rFonts w:ascii="Times New Roman" w:eastAsia="Times New Roman" w:hAnsi="Times New Roman" w:cs="Calibri"/>
          <w:sz w:val="24"/>
          <w:szCs w:val="24"/>
        </w:rPr>
        <w:t xml:space="preserve">№ </w:t>
      </w:r>
      <w:r>
        <w:rPr>
          <w:rFonts w:ascii="Times New Roman" w:eastAsia="Times New Roman" w:hAnsi="Times New Roman" w:cs="Calibri"/>
          <w:sz w:val="24"/>
          <w:szCs w:val="24"/>
        </w:rPr>
        <w:t>44-ФЗ выполнены с наруш</w:t>
      </w:r>
      <w:r w:rsidR="00A44E62">
        <w:rPr>
          <w:rFonts w:ascii="Times New Roman" w:eastAsia="Times New Roman" w:hAnsi="Times New Roman" w:cs="Calibri"/>
          <w:sz w:val="24"/>
          <w:szCs w:val="24"/>
        </w:rPr>
        <w:t xml:space="preserve">ением срока, частично на сумму </w:t>
      </w:r>
      <w:r>
        <w:rPr>
          <w:rFonts w:ascii="Times New Roman" w:eastAsia="Times New Roman" w:hAnsi="Times New Roman" w:cs="Calibri"/>
          <w:sz w:val="24"/>
          <w:szCs w:val="24"/>
        </w:rPr>
        <w:t>623,7 тыс</w:t>
      </w:r>
      <w:proofErr w:type="gramStart"/>
      <w:r>
        <w:rPr>
          <w:rFonts w:ascii="Times New Roman" w:eastAsia="Times New Roman" w:hAnsi="Times New Roman" w:cs="Calibri"/>
          <w:sz w:val="24"/>
          <w:szCs w:val="24"/>
        </w:rPr>
        <w:t>.р</w:t>
      </w:r>
      <w:proofErr w:type="gramEnd"/>
      <w:r>
        <w:rPr>
          <w:rFonts w:ascii="Times New Roman" w:eastAsia="Times New Roman" w:hAnsi="Times New Roman" w:cs="Calibri"/>
          <w:sz w:val="24"/>
          <w:szCs w:val="24"/>
        </w:rPr>
        <w:t xml:space="preserve">ублей в 2015 году (акт </w:t>
      </w:r>
      <w:r w:rsidR="0009726E">
        <w:rPr>
          <w:rFonts w:ascii="Times New Roman" w:eastAsia="Times New Roman" w:hAnsi="Times New Roman" w:cs="Calibri"/>
          <w:sz w:val="24"/>
          <w:szCs w:val="24"/>
        </w:rPr>
        <w:t xml:space="preserve">ф. </w:t>
      </w:r>
      <w:r>
        <w:rPr>
          <w:rFonts w:ascii="Times New Roman" w:eastAsia="Times New Roman" w:hAnsi="Times New Roman" w:cs="Calibri"/>
          <w:sz w:val="24"/>
          <w:szCs w:val="24"/>
        </w:rPr>
        <w:t xml:space="preserve">КС-2 от 24.12.2015), оставшаяся часть </w:t>
      </w:r>
      <w:r w:rsidR="00A44E62">
        <w:rPr>
          <w:rFonts w:ascii="Times New Roman" w:eastAsia="Times New Roman" w:hAnsi="Times New Roman" w:cs="Calibri"/>
          <w:sz w:val="24"/>
          <w:szCs w:val="24"/>
        </w:rPr>
        <w:t>-</w:t>
      </w:r>
      <w:r>
        <w:rPr>
          <w:rFonts w:ascii="Times New Roman" w:eastAsia="Times New Roman" w:hAnsi="Times New Roman" w:cs="Calibri"/>
          <w:sz w:val="24"/>
          <w:szCs w:val="24"/>
        </w:rPr>
        <w:t xml:space="preserve"> </w:t>
      </w:r>
      <w:r w:rsidR="00A44E62" w:rsidRPr="00D674DF">
        <w:rPr>
          <w:rFonts w:ascii="Times New Roman" w:eastAsia="Times New Roman" w:hAnsi="Times New Roman" w:cs="Times New Roman"/>
          <w:bCs/>
          <w:iCs/>
          <w:sz w:val="24"/>
          <w:szCs w:val="24"/>
        </w:rPr>
        <w:t xml:space="preserve">на сумму 576,9 </w:t>
      </w:r>
      <w:r w:rsidR="0009726E">
        <w:rPr>
          <w:rFonts w:ascii="Times New Roman" w:eastAsia="Times New Roman" w:hAnsi="Times New Roman" w:cs="Times New Roman"/>
          <w:bCs/>
          <w:iCs/>
          <w:sz w:val="24"/>
          <w:szCs w:val="24"/>
        </w:rPr>
        <w:t>тыс. руб</w:t>
      </w:r>
      <w:r w:rsidR="00A44E62" w:rsidRPr="00D674DF">
        <w:rPr>
          <w:rFonts w:ascii="Times New Roman" w:eastAsia="Times New Roman" w:hAnsi="Times New Roman" w:cs="Times New Roman"/>
          <w:bCs/>
          <w:iCs/>
          <w:sz w:val="24"/>
          <w:szCs w:val="24"/>
        </w:rPr>
        <w:t>лей 30.05.2016</w:t>
      </w:r>
      <w:r w:rsidR="00A44E62">
        <w:rPr>
          <w:rFonts w:ascii="Times New Roman" w:eastAsia="Times New Roman" w:hAnsi="Times New Roman" w:cs="Times New Roman"/>
          <w:bCs/>
          <w:iCs/>
          <w:sz w:val="24"/>
          <w:szCs w:val="24"/>
        </w:rPr>
        <w:t xml:space="preserve"> (</w:t>
      </w:r>
      <w:r w:rsidR="00D90703">
        <w:rPr>
          <w:rFonts w:ascii="Times New Roman" w:eastAsia="Times New Roman" w:hAnsi="Times New Roman" w:cs="Times New Roman"/>
          <w:bCs/>
          <w:iCs/>
          <w:sz w:val="24"/>
          <w:szCs w:val="24"/>
        </w:rPr>
        <w:t>позже срока</w:t>
      </w:r>
      <w:r w:rsidR="00A44E62">
        <w:rPr>
          <w:rFonts w:ascii="Times New Roman" w:eastAsia="Times New Roman" w:hAnsi="Times New Roman" w:cs="Times New Roman"/>
          <w:bCs/>
          <w:iCs/>
          <w:sz w:val="24"/>
          <w:szCs w:val="24"/>
        </w:rPr>
        <w:t xml:space="preserve"> на </w:t>
      </w:r>
      <w:r w:rsidR="00A44E62" w:rsidRPr="00D674DF">
        <w:rPr>
          <w:rFonts w:ascii="Times New Roman" w:eastAsia="Times New Roman" w:hAnsi="Times New Roman" w:cs="Times New Roman"/>
          <w:bCs/>
          <w:iCs/>
          <w:sz w:val="24"/>
          <w:szCs w:val="24"/>
        </w:rPr>
        <w:t>151 день</w:t>
      </w:r>
      <w:r w:rsidR="00A44E62">
        <w:rPr>
          <w:rFonts w:ascii="Times New Roman" w:eastAsia="Times New Roman" w:hAnsi="Times New Roman" w:cs="Times New Roman"/>
          <w:bCs/>
          <w:iCs/>
          <w:sz w:val="24"/>
          <w:szCs w:val="24"/>
        </w:rPr>
        <w:t>)</w:t>
      </w:r>
      <w:r w:rsidR="00A44E62" w:rsidRPr="00D674DF">
        <w:rPr>
          <w:rFonts w:ascii="Times New Roman" w:eastAsia="Times New Roman" w:hAnsi="Times New Roman" w:cs="Times New Roman"/>
          <w:bCs/>
          <w:iCs/>
          <w:sz w:val="24"/>
          <w:szCs w:val="24"/>
        </w:rPr>
        <w:t xml:space="preserve">. </w:t>
      </w:r>
      <w:proofErr w:type="gramStart"/>
      <w:r w:rsidR="00A44E62" w:rsidRPr="00D674DF">
        <w:rPr>
          <w:rFonts w:ascii="Times New Roman" w:eastAsia="Times New Roman" w:hAnsi="Times New Roman" w:cs="Calibri"/>
          <w:bCs/>
          <w:iCs/>
          <w:sz w:val="24"/>
          <w:szCs w:val="24"/>
        </w:rPr>
        <w:t xml:space="preserve">Оплата по контракту произведена в размере 1200,6 </w:t>
      </w:r>
      <w:r w:rsidR="0009726E">
        <w:rPr>
          <w:rFonts w:ascii="Times New Roman" w:eastAsia="Times New Roman" w:hAnsi="Times New Roman" w:cs="Calibri"/>
          <w:bCs/>
          <w:iCs/>
          <w:sz w:val="24"/>
          <w:szCs w:val="24"/>
        </w:rPr>
        <w:t>тыс. руб</w:t>
      </w:r>
      <w:r w:rsidR="00A44E62" w:rsidRPr="00D674DF">
        <w:rPr>
          <w:rFonts w:ascii="Times New Roman" w:eastAsia="Times New Roman" w:hAnsi="Times New Roman" w:cs="Calibri"/>
          <w:bCs/>
          <w:iCs/>
          <w:sz w:val="24"/>
          <w:szCs w:val="24"/>
        </w:rPr>
        <w:t>лей (</w:t>
      </w:r>
      <w:r w:rsidR="00A44E62">
        <w:rPr>
          <w:rFonts w:ascii="Times New Roman" w:eastAsia="Times New Roman" w:hAnsi="Times New Roman" w:cs="Calibri"/>
          <w:bCs/>
          <w:iCs/>
          <w:sz w:val="24"/>
          <w:szCs w:val="24"/>
        </w:rPr>
        <w:t xml:space="preserve">в </w:t>
      </w:r>
      <w:r w:rsidR="00A44E62" w:rsidRPr="00D674DF">
        <w:rPr>
          <w:rFonts w:ascii="Times New Roman" w:eastAsia="Times New Roman" w:hAnsi="Times New Roman" w:cs="Calibri"/>
          <w:bCs/>
          <w:iCs/>
          <w:sz w:val="24"/>
          <w:szCs w:val="24"/>
        </w:rPr>
        <w:t>декабр</w:t>
      </w:r>
      <w:r w:rsidR="00A44E62">
        <w:rPr>
          <w:rFonts w:ascii="Times New Roman" w:eastAsia="Times New Roman" w:hAnsi="Times New Roman" w:cs="Calibri"/>
          <w:bCs/>
          <w:iCs/>
          <w:sz w:val="24"/>
          <w:szCs w:val="24"/>
        </w:rPr>
        <w:t>е</w:t>
      </w:r>
      <w:r w:rsidR="00A44E62" w:rsidRPr="00D674DF">
        <w:rPr>
          <w:rFonts w:ascii="Times New Roman" w:eastAsia="Times New Roman" w:hAnsi="Times New Roman" w:cs="Calibri"/>
          <w:bCs/>
          <w:iCs/>
          <w:sz w:val="24"/>
          <w:szCs w:val="24"/>
        </w:rPr>
        <w:t xml:space="preserve"> 2015</w:t>
      </w:r>
      <w:r w:rsidR="00A44E62">
        <w:rPr>
          <w:rFonts w:ascii="Times New Roman" w:eastAsia="Times New Roman" w:hAnsi="Times New Roman" w:cs="Calibri"/>
          <w:bCs/>
          <w:iCs/>
          <w:sz w:val="24"/>
          <w:szCs w:val="24"/>
        </w:rPr>
        <w:t xml:space="preserve"> года</w:t>
      </w:r>
      <w:r w:rsidR="00A44E62" w:rsidRPr="00D674DF">
        <w:rPr>
          <w:rFonts w:ascii="Times New Roman" w:eastAsia="Times New Roman" w:hAnsi="Times New Roman" w:cs="Calibri"/>
          <w:bCs/>
          <w:iCs/>
          <w:sz w:val="24"/>
          <w:szCs w:val="24"/>
        </w:rPr>
        <w:t xml:space="preserve"> - 623,7 </w:t>
      </w:r>
      <w:r w:rsidR="0009726E">
        <w:rPr>
          <w:rFonts w:ascii="Times New Roman" w:eastAsia="Times New Roman" w:hAnsi="Times New Roman" w:cs="Calibri"/>
          <w:bCs/>
          <w:iCs/>
          <w:sz w:val="24"/>
          <w:szCs w:val="24"/>
        </w:rPr>
        <w:t xml:space="preserve">тыс. </w:t>
      </w:r>
      <w:r w:rsidR="0009726E">
        <w:rPr>
          <w:rFonts w:ascii="Times New Roman" w:eastAsia="Times New Roman" w:hAnsi="Times New Roman" w:cs="Calibri"/>
          <w:bCs/>
          <w:iCs/>
          <w:sz w:val="24"/>
          <w:szCs w:val="24"/>
        </w:rPr>
        <w:lastRenderedPageBreak/>
        <w:t>руб</w:t>
      </w:r>
      <w:r w:rsidR="00A44E62" w:rsidRPr="00D674DF">
        <w:rPr>
          <w:rFonts w:ascii="Times New Roman" w:eastAsia="Times New Roman" w:hAnsi="Times New Roman" w:cs="Calibri"/>
          <w:bCs/>
          <w:iCs/>
          <w:sz w:val="24"/>
          <w:szCs w:val="24"/>
        </w:rPr>
        <w:t>лей (</w:t>
      </w:r>
      <w:r w:rsidR="00A44E62">
        <w:rPr>
          <w:rFonts w:ascii="Times New Roman" w:eastAsia="Times New Roman" w:hAnsi="Times New Roman" w:cs="Calibri"/>
          <w:bCs/>
          <w:iCs/>
          <w:sz w:val="24"/>
          <w:szCs w:val="24"/>
        </w:rPr>
        <w:t xml:space="preserve">из них за счет </w:t>
      </w:r>
      <w:r w:rsidR="00A44E62" w:rsidRPr="00D674DF">
        <w:rPr>
          <w:rFonts w:ascii="Times New Roman" w:eastAsia="Times New Roman" w:hAnsi="Times New Roman" w:cs="Calibri"/>
          <w:bCs/>
          <w:iCs/>
          <w:sz w:val="24"/>
          <w:szCs w:val="24"/>
        </w:rPr>
        <w:t xml:space="preserve">субсидии </w:t>
      </w:r>
      <w:r w:rsidR="0009726E">
        <w:rPr>
          <w:rFonts w:ascii="Times New Roman" w:eastAsia="Times New Roman" w:hAnsi="Times New Roman" w:cs="Calibri"/>
          <w:bCs/>
          <w:iCs/>
          <w:sz w:val="24"/>
          <w:szCs w:val="24"/>
        </w:rPr>
        <w:t xml:space="preserve">- </w:t>
      </w:r>
      <w:r w:rsidR="00A44E62" w:rsidRPr="00D674DF">
        <w:rPr>
          <w:rFonts w:ascii="Times New Roman" w:eastAsia="Times New Roman" w:hAnsi="Times New Roman" w:cs="Calibri"/>
          <w:bCs/>
          <w:iCs/>
          <w:sz w:val="24"/>
          <w:szCs w:val="24"/>
        </w:rPr>
        <w:t xml:space="preserve">617,5 </w:t>
      </w:r>
      <w:r w:rsidR="0009726E">
        <w:rPr>
          <w:rFonts w:ascii="Times New Roman" w:eastAsia="Times New Roman" w:hAnsi="Times New Roman" w:cs="Calibri"/>
          <w:bCs/>
          <w:iCs/>
          <w:sz w:val="24"/>
          <w:szCs w:val="24"/>
        </w:rPr>
        <w:t>тыс. руб</w:t>
      </w:r>
      <w:r w:rsidR="00A44E62" w:rsidRPr="00D674DF">
        <w:rPr>
          <w:rFonts w:ascii="Times New Roman" w:eastAsia="Times New Roman" w:hAnsi="Times New Roman" w:cs="Calibri"/>
          <w:bCs/>
          <w:iCs/>
          <w:sz w:val="24"/>
          <w:szCs w:val="24"/>
        </w:rPr>
        <w:t>лей</w:t>
      </w:r>
      <w:r w:rsidR="00A44E62">
        <w:rPr>
          <w:rFonts w:ascii="Times New Roman" w:eastAsia="Times New Roman" w:hAnsi="Times New Roman" w:cs="Calibri"/>
          <w:bCs/>
          <w:iCs/>
          <w:sz w:val="24"/>
          <w:szCs w:val="24"/>
        </w:rPr>
        <w:t>)</w:t>
      </w:r>
      <w:r w:rsidR="00A44E62" w:rsidRPr="00D674DF">
        <w:rPr>
          <w:rFonts w:ascii="Times New Roman" w:eastAsia="Times New Roman" w:hAnsi="Times New Roman" w:cs="Calibri"/>
          <w:bCs/>
          <w:iCs/>
          <w:sz w:val="24"/>
          <w:szCs w:val="24"/>
        </w:rPr>
        <w:t xml:space="preserve">, </w:t>
      </w:r>
      <w:r w:rsidR="00A44E62">
        <w:rPr>
          <w:rFonts w:ascii="Times New Roman" w:eastAsia="Times New Roman" w:hAnsi="Times New Roman" w:cs="Calibri"/>
          <w:bCs/>
          <w:iCs/>
          <w:sz w:val="24"/>
          <w:szCs w:val="24"/>
        </w:rPr>
        <w:t xml:space="preserve">в </w:t>
      </w:r>
      <w:r w:rsidR="00A44E62" w:rsidRPr="00D674DF">
        <w:rPr>
          <w:rFonts w:ascii="Times New Roman" w:eastAsia="Times New Roman" w:hAnsi="Times New Roman" w:cs="Calibri"/>
          <w:bCs/>
          <w:iCs/>
          <w:sz w:val="24"/>
          <w:szCs w:val="24"/>
        </w:rPr>
        <w:t>июн</w:t>
      </w:r>
      <w:r w:rsidR="00A44E62">
        <w:rPr>
          <w:rFonts w:ascii="Times New Roman" w:eastAsia="Times New Roman" w:hAnsi="Times New Roman" w:cs="Calibri"/>
          <w:bCs/>
          <w:iCs/>
          <w:sz w:val="24"/>
          <w:szCs w:val="24"/>
        </w:rPr>
        <w:t>е</w:t>
      </w:r>
      <w:r w:rsidR="00A44E62" w:rsidRPr="00D674DF">
        <w:rPr>
          <w:rFonts w:ascii="Times New Roman" w:eastAsia="Times New Roman" w:hAnsi="Times New Roman" w:cs="Calibri"/>
          <w:bCs/>
          <w:iCs/>
          <w:sz w:val="24"/>
          <w:szCs w:val="24"/>
        </w:rPr>
        <w:t xml:space="preserve"> 2016 года </w:t>
      </w:r>
      <w:r w:rsidR="0009726E">
        <w:rPr>
          <w:rFonts w:ascii="Times New Roman" w:eastAsia="Times New Roman" w:hAnsi="Times New Roman" w:cs="Calibri"/>
          <w:bCs/>
          <w:iCs/>
          <w:sz w:val="24"/>
          <w:szCs w:val="24"/>
        </w:rPr>
        <w:t xml:space="preserve">- </w:t>
      </w:r>
      <w:r w:rsidR="00A44E62" w:rsidRPr="00D674DF">
        <w:rPr>
          <w:rFonts w:ascii="Times New Roman" w:eastAsia="Times New Roman" w:hAnsi="Times New Roman" w:cs="Calibri"/>
          <w:bCs/>
          <w:iCs/>
          <w:sz w:val="24"/>
          <w:szCs w:val="24"/>
        </w:rPr>
        <w:t xml:space="preserve">576,9 </w:t>
      </w:r>
      <w:r w:rsidR="0009726E">
        <w:rPr>
          <w:rFonts w:ascii="Times New Roman" w:eastAsia="Times New Roman" w:hAnsi="Times New Roman" w:cs="Calibri"/>
          <w:bCs/>
          <w:iCs/>
          <w:sz w:val="24"/>
          <w:szCs w:val="24"/>
        </w:rPr>
        <w:t>тыс. руб</w:t>
      </w:r>
      <w:r w:rsidR="00A44E62" w:rsidRPr="00D674DF">
        <w:rPr>
          <w:rFonts w:ascii="Times New Roman" w:eastAsia="Times New Roman" w:hAnsi="Times New Roman" w:cs="Calibri"/>
          <w:bCs/>
          <w:iCs/>
          <w:sz w:val="24"/>
          <w:szCs w:val="24"/>
        </w:rPr>
        <w:t xml:space="preserve">лей </w:t>
      </w:r>
      <w:r w:rsidR="00A44E62">
        <w:rPr>
          <w:rFonts w:ascii="Times New Roman" w:eastAsia="Times New Roman" w:hAnsi="Times New Roman" w:cs="Calibri"/>
          <w:bCs/>
          <w:iCs/>
          <w:sz w:val="24"/>
          <w:szCs w:val="24"/>
        </w:rPr>
        <w:t>(</w:t>
      </w:r>
      <w:r w:rsidR="00A44E62" w:rsidRPr="00D674DF">
        <w:rPr>
          <w:rFonts w:ascii="Times New Roman" w:eastAsia="Times New Roman" w:hAnsi="Times New Roman" w:cs="Calibri"/>
          <w:bCs/>
          <w:iCs/>
          <w:sz w:val="24"/>
          <w:szCs w:val="24"/>
        </w:rPr>
        <w:t>местн</w:t>
      </w:r>
      <w:r w:rsidR="00A44E62">
        <w:rPr>
          <w:rFonts w:ascii="Times New Roman" w:eastAsia="Times New Roman" w:hAnsi="Times New Roman" w:cs="Calibri"/>
          <w:bCs/>
          <w:iCs/>
          <w:sz w:val="24"/>
          <w:szCs w:val="24"/>
        </w:rPr>
        <w:t>ый</w:t>
      </w:r>
      <w:r w:rsidR="00A44E62" w:rsidRPr="00D674DF">
        <w:rPr>
          <w:rFonts w:ascii="Times New Roman" w:eastAsia="Times New Roman" w:hAnsi="Times New Roman" w:cs="Calibri"/>
          <w:bCs/>
          <w:iCs/>
          <w:sz w:val="24"/>
          <w:szCs w:val="24"/>
        </w:rPr>
        <w:t xml:space="preserve"> бюджет). </w:t>
      </w:r>
      <w:proofErr w:type="gramEnd"/>
    </w:p>
    <w:p w:rsidR="005D46DE" w:rsidRPr="00D674DF" w:rsidRDefault="00A44E62" w:rsidP="00D512A8">
      <w:pPr>
        <w:pStyle w:val="a9"/>
        <w:spacing w:after="0" w:line="240" w:lineRule="auto"/>
        <w:ind w:left="0" w:firstLine="709"/>
        <w:jc w:val="both"/>
        <w:rPr>
          <w:rFonts w:ascii="Times New Roman" w:eastAsia="Times New Roman" w:hAnsi="Times New Roman" w:cs="Times New Roman"/>
          <w:bCs/>
          <w:iCs/>
          <w:sz w:val="24"/>
          <w:szCs w:val="24"/>
        </w:rPr>
      </w:pPr>
      <w:proofErr w:type="gramStart"/>
      <w:r w:rsidRPr="00D674DF">
        <w:rPr>
          <w:rFonts w:ascii="Times New Roman" w:eastAsia="Times New Roman" w:hAnsi="Times New Roman" w:cs="Times New Roman"/>
          <w:bCs/>
          <w:iCs/>
          <w:sz w:val="24"/>
          <w:szCs w:val="24"/>
        </w:rPr>
        <w:t>За ненадлежащее выполне</w:t>
      </w:r>
      <w:r w:rsidR="00D90703">
        <w:rPr>
          <w:rFonts w:ascii="Times New Roman" w:eastAsia="Times New Roman" w:hAnsi="Times New Roman" w:cs="Times New Roman"/>
          <w:bCs/>
          <w:iCs/>
          <w:sz w:val="24"/>
          <w:szCs w:val="24"/>
        </w:rPr>
        <w:t>ние условий контракта (</w:t>
      </w:r>
      <w:r w:rsidR="0009726E">
        <w:rPr>
          <w:rFonts w:ascii="Times New Roman" w:eastAsia="Times New Roman" w:hAnsi="Times New Roman" w:cs="Times New Roman"/>
          <w:bCs/>
          <w:iCs/>
          <w:sz w:val="24"/>
          <w:szCs w:val="24"/>
        </w:rPr>
        <w:t xml:space="preserve">п. </w:t>
      </w:r>
      <w:r w:rsidR="00D90703">
        <w:rPr>
          <w:rFonts w:ascii="Times New Roman" w:eastAsia="Times New Roman" w:hAnsi="Times New Roman" w:cs="Times New Roman"/>
          <w:bCs/>
          <w:iCs/>
          <w:sz w:val="24"/>
          <w:szCs w:val="24"/>
        </w:rPr>
        <w:t>10.3)</w:t>
      </w:r>
      <w:r w:rsidRPr="00D674DF">
        <w:rPr>
          <w:rFonts w:ascii="Times New Roman" w:eastAsia="Times New Roman" w:hAnsi="Times New Roman" w:cs="Times New Roman"/>
          <w:bCs/>
          <w:iCs/>
          <w:sz w:val="24"/>
          <w:szCs w:val="24"/>
        </w:rPr>
        <w:t xml:space="preserve"> начислена пеня в размере 256,6 </w:t>
      </w:r>
      <w:r w:rsidR="0009726E">
        <w:rPr>
          <w:rFonts w:ascii="Times New Roman" w:eastAsia="Times New Roman" w:hAnsi="Times New Roman" w:cs="Times New Roman"/>
          <w:bCs/>
          <w:iCs/>
          <w:sz w:val="24"/>
          <w:szCs w:val="24"/>
        </w:rPr>
        <w:t>тыс. руб</w:t>
      </w:r>
      <w:r w:rsidRPr="00D674DF">
        <w:rPr>
          <w:rFonts w:ascii="Times New Roman" w:eastAsia="Times New Roman" w:hAnsi="Times New Roman" w:cs="Times New Roman"/>
          <w:bCs/>
          <w:iCs/>
          <w:sz w:val="24"/>
          <w:szCs w:val="24"/>
        </w:rPr>
        <w:t>лей</w:t>
      </w:r>
      <w:r>
        <w:rPr>
          <w:rFonts w:ascii="Times New Roman" w:eastAsia="Times New Roman" w:hAnsi="Times New Roman" w:cs="Times New Roman"/>
          <w:bCs/>
          <w:iCs/>
          <w:sz w:val="24"/>
          <w:szCs w:val="24"/>
        </w:rPr>
        <w:t xml:space="preserve"> и выставлена соответствующая претензия, которая осталась без удовлетворения подрядчиком, указавшего на невозможность </w:t>
      </w:r>
      <w:r w:rsidR="005D46DE" w:rsidRPr="00D674DF">
        <w:rPr>
          <w:rFonts w:ascii="Times New Roman" w:eastAsia="Times New Roman" w:hAnsi="Times New Roman" w:cs="Times New Roman"/>
          <w:sz w:val="24"/>
          <w:szCs w:val="24"/>
        </w:rPr>
        <w:t>выполнения работ по устройству резинового покрытия с применением полиуретанового индустриального клея в зимний период времени, ввиду низких температур воздуха и наличия осадков в виде снега.</w:t>
      </w:r>
      <w:proofErr w:type="gramEnd"/>
      <w:r>
        <w:rPr>
          <w:rFonts w:ascii="Times New Roman" w:eastAsia="Times New Roman" w:hAnsi="Times New Roman" w:cs="Times New Roman"/>
          <w:sz w:val="24"/>
          <w:szCs w:val="24"/>
        </w:rPr>
        <w:t xml:space="preserve"> Вместе с тем, МКУ </w:t>
      </w:r>
      <w:r w:rsidR="0009726E">
        <w:rPr>
          <w:rFonts w:ascii="Times New Roman" w:eastAsia="Times New Roman" w:hAnsi="Times New Roman" w:cs="Times New Roman"/>
          <w:sz w:val="24"/>
          <w:szCs w:val="24"/>
        </w:rPr>
        <w:t>«</w:t>
      </w:r>
      <w:r>
        <w:rPr>
          <w:rFonts w:ascii="Times New Roman" w:eastAsia="Times New Roman" w:hAnsi="Times New Roman" w:cs="Times New Roman"/>
          <w:sz w:val="24"/>
          <w:szCs w:val="24"/>
        </w:rPr>
        <w:t>УКС</w:t>
      </w:r>
      <w:r w:rsidR="0009726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09726E">
        <w:rPr>
          <w:rFonts w:ascii="Times New Roman" w:eastAsia="Times New Roman" w:hAnsi="Times New Roman" w:cs="Times New Roman"/>
          <w:sz w:val="24"/>
          <w:szCs w:val="24"/>
        </w:rPr>
        <w:t xml:space="preserve">г. </w:t>
      </w:r>
      <w:r>
        <w:rPr>
          <w:rFonts w:ascii="Times New Roman" w:eastAsia="Times New Roman" w:hAnsi="Times New Roman" w:cs="Times New Roman"/>
          <w:sz w:val="24"/>
          <w:szCs w:val="24"/>
        </w:rPr>
        <w:t xml:space="preserve">Южно-Сахалинска </w:t>
      </w:r>
      <w:r w:rsidRPr="00D674DF">
        <w:rPr>
          <w:rFonts w:ascii="Times New Roman" w:eastAsia="Times New Roman" w:hAnsi="Times New Roman" w:cs="Times New Roman"/>
          <w:bCs/>
          <w:iCs/>
          <w:sz w:val="24"/>
          <w:szCs w:val="24"/>
        </w:rPr>
        <w:t xml:space="preserve">27.04.2017 </w:t>
      </w:r>
      <w:r>
        <w:rPr>
          <w:rFonts w:ascii="Times New Roman" w:eastAsia="Times New Roman" w:hAnsi="Times New Roman" w:cs="Times New Roman"/>
          <w:bCs/>
          <w:iCs/>
          <w:sz w:val="24"/>
          <w:szCs w:val="24"/>
        </w:rPr>
        <w:t xml:space="preserve">был </w:t>
      </w:r>
      <w:r>
        <w:rPr>
          <w:rFonts w:ascii="Times New Roman" w:eastAsia="Times New Roman" w:hAnsi="Times New Roman" w:cs="Times New Roman"/>
          <w:sz w:val="24"/>
          <w:szCs w:val="24"/>
        </w:rPr>
        <w:t xml:space="preserve">направлен иск в </w:t>
      </w:r>
      <w:r w:rsidR="005D46DE" w:rsidRPr="00D674DF">
        <w:rPr>
          <w:rFonts w:ascii="Times New Roman" w:eastAsia="Times New Roman" w:hAnsi="Times New Roman" w:cs="Times New Roman"/>
          <w:bCs/>
          <w:iCs/>
          <w:sz w:val="24"/>
          <w:szCs w:val="24"/>
        </w:rPr>
        <w:t>Арбит</w:t>
      </w:r>
      <w:r>
        <w:rPr>
          <w:rFonts w:ascii="Times New Roman" w:eastAsia="Times New Roman" w:hAnsi="Times New Roman" w:cs="Times New Roman"/>
          <w:bCs/>
          <w:iCs/>
          <w:sz w:val="24"/>
          <w:szCs w:val="24"/>
        </w:rPr>
        <w:t>ражный суд Сахалинской области, от требований которого в июне 2016 года отказал</w:t>
      </w:r>
      <w:r w:rsidR="00CF7FF4">
        <w:rPr>
          <w:rFonts w:ascii="Times New Roman" w:eastAsia="Times New Roman" w:hAnsi="Times New Roman" w:cs="Times New Roman"/>
          <w:bCs/>
          <w:iCs/>
          <w:sz w:val="24"/>
          <w:szCs w:val="24"/>
        </w:rPr>
        <w:t>ось</w:t>
      </w:r>
      <w:r>
        <w:rPr>
          <w:rFonts w:ascii="Times New Roman" w:eastAsia="Times New Roman" w:hAnsi="Times New Roman" w:cs="Times New Roman"/>
          <w:bCs/>
          <w:iCs/>
          <w:sz w:val="24"/>
          <w:szCs w:val="24"/>
        </w:rPr>
        <w:t xml:space="preserve"> по причине предоставления </w:t>
      </w:r>
      <w:r w:rsidR="00763732">
        <w:rPr>
          <w:rFonts w:ascii="Times New Roman" w:eastAsia="Times New Roman" w:hAnsi="Times New Roman" w:cs="Times New Roman"/>
          <w:bCs/>
          <w:iCs/>
          <w:sz w:val="24"/>
          <w:szCs w:val="24"/>
        </w:rPr>
        <w:t>подрядчиком</w:t>
      </w:r>
      <w:r>
        <w:rPr>
          <w:rFonts w:ascii="Times New Roman" w:eastAsia="Times New Roman" w:hAnsi="Times New Roman" w:cs="Times New Roman"/>
          <w:bCs/>
          <w:iCs/>
          <w:sz w:val="24"/>
          <w:szCs w:val="24"/>
        </w:rPr>
        <w:t xml:space="preserve"> полного пакета документов, подтверждающих соответствующие согласования</w:t>
      </w:r>
      <w:r w:rsidR="00763732">
        <w:rPr>
          <w:rFonts w:ascii="Times New Roman" w:eastAsia="Times New Roman" w:hAnsi="Times New Roman" w:cs="Times New Roman"/>
          <w:bCs/>
          <w:iCs/>
          <w:sz w:val="24"/>
          <w:szCs w:val="24"/>
        </w:rPr>
        <w:t xml:space="preserve"> </w:t>
      </w:r>
      <w:r>
        <w:rPr>
          <w:rFonts w:ascii="Times New Roman" w:eastAsia="Times New Roman" w:hAnsi="Times New Roman" w:cs="Times New Roman"/>
          <w:bCs/>
          <w:iCs/>
          <w:sz w:val="24"/>
          <w:szCs w:val="24"/>
        </w:rPr>
        <w:t xml:space="preserve"> </w:t>
      </w:r>
      <w:r w:rsidR="000A0546">
        <w:rPr>
          <w:rFonts w:ascii="Times New Roman" w:eastAsia="Times New Roman" w:hAnsi="Times New Roman" w:cs="Times New Roman"/>
          <w:bCs/>
          <w:iCs/>
          <w:sz w:val="24"/>
          <w:szCs w:val="24"/>
        </w:rPr>
        <w:t>представителями</w:t>
      </w:r>
      <w:r>
        <w:rPr>
          <w:rFonts w:ascii="Times New Roman" w:eastAsia="Times New Roman" w:hAnsi="Times New Roman" w:cs="Times New Roman"/>
          <w:bCs/>
          <w:iCs/>
          <w:sz w:val="24"/>
          <w:szCs w:val="24"/>
        </w:rPr>
        <w:t xml:space="preserve"> заказчика.</w:t>
      </w:r>
    </w:p>
    <w:p w:rsidR="00763732" w:rsidRPr="00763732" w:rsidRDefault="00763732" w:rsidP="009A589D">
      <w:pPr>
        <w:pStyle w:val="a9"/>
        <w:numPr>
          <w:ilvl w:val="0"/>
          <w:numId w:val="12"/>
        </w:numPr>
        <w:tabs>
          <w:tab w:val="left" w:pos="993"/>
        </w:tabs>
        <w:spacing w:before="60" w:after="0" w:line="240" w:lineRule="auto"/>
        <w:ind w:left="0" w:firstLine="709"/>
        <w:jc w:val="both"/>
        <w:rPr>
          <w:rFonts w:ascii="Times New Roman" w:eastAsia="Times New Roman" w:hAnsi="Times New Roman" w:cs="Times New Roman"/>
          <w:bCs/>
          <w:iCs/>
          <w:sz w:val="24"/>
          <w:szCs w:val="24"/>
        </w:rPr>
      </w:pPr>
      <w:r w:rsidRPr="00763732">
        <w:rPr>
          <w:rFonts w:ascii="Times New Roman" w:eastAsia="Times New Roman" w:hAnsi="Times New Roman" w:cs="Times New Roman"/>
          <w:bCs/>
          <w:i/>
          <w:iCs/>
          <w:sz w:val="24"/>
          <w:szCs w:val="24"/>
          <w:u w:val="single"/>
        </w:rPr>
        <w:t>На строительство объекта</w:t>
      </w:r>
      <w:r w:rsidR="005D46DE" w:rsidRPr="00763732">
        <w:rPr>
          <w:rFonts w:ascii="Times New Roman" w:eastAsia="Times New Roman" w:hAnsi="Times New Roman" w:cs="Times New Roman"/>
          <w:bCs/>
          <w:i/>
          <w:iCs/>
          <w:sz w:val="24"/>
          <w:szCs w:val="24"/>
          <w:u w:val="single"/>
        </w:rPr>
        <w:t xml:space="preserve"> </w:t>
      </w:r>
      <w:r w:rsidR="0009726E">
        <w:rPr>
          <w:rFonts w:ascii="Times New Roman" w:eastAsia="Times New Roman" w:hAnsi="Times New Roman" w:cs="Times New Roman"/>
          <w:bCs/>
          <w:i/>
          <w:iCs/>
          <w:sz w:val="24"/>
          <w:szCs w:val="24"/>
          <w:u w:val="single"/>
        </w:rPr>
        <w:t>«</w:t>
      </w:r>
      <w:r w:rsidR="005D46DE" w:rsidRPr="00763732">
        <w:rPr>
          <w:rFonts w:ascii="Times New Roman" w:eastAsia="Times New Roman" w:hAnsi="Times New Roman" w:cs="Times New Roman"/>
          <w:bCs/>
          <w:i/>
          <w:iCs/>
          <w:sz w:val="24"/>
          <w:szCs w:val="24"/>
          <w:u w:val="single"/>
        </w:rPr>
        <w:t xml:space="preserve">Спортивная площадка в </w:t>
      </w:r>
      <w:proofErr w:type="gramStart"/>
      <w:r w:rsidR="0009726E">
        <w:rPr>
          <w:rFonts w:ascii="Times New Roman" w:eastAsia="Times New Roman" w:hAnsi="Times New Roman" w:cs="Times New Roman"/>
          <w:bCs/>
          <w:i/>
          <w:iCs/>
          <w:sz w:val="24"/>
          <w:szCs w:val="24"/>
          <w:u w:val="single"/>
        </w:rPr>
        <w:t>г</w:t>
      </w:r>
      <w:proofErr w:type="gramEnd"/>
      <w:r w:rsidR="0009726E">
        <w:rPr>
          <w:rFonts w:ascii="Times New Roman" w:eastAsia="Times New Roman" w:hAnsi="Times New Roman" w:cs="Times New Roman"/>
          <w:bCs/>
          <w:i/>
          <w:iCs/>
          <w:sz w:val="24"/>
          <w:szCs w:val="24"/>
          <w:u w:val="single"/>
        </w:rPr>
        <w:t xml:space="preserve">. </w:t>
      </w:r>
      <w:r w:rsidR="005D46DE" w:rsidRPr="00763732">
        <w:rPr>
          <w:rFonts w:ascii="Times New Roman" w:eastAsia="Times New Roman" w:hAnsi="Times New Roman" w:cs="Times New Roman"/>
          <w:bCs/>
          <w:i/>
          <w:iCs/>
          <w:sz w:val="24"/>
          <w:szCs w:val="24"/>
          <w:u w:val="single"/>
        </w:rPr>
        <w:t>Южно-Сахалинск ул. Авиационная, 78</w:t>
      </w:r>
      <w:r w:rsidR="0009726E">
        <w:rPr>
          <w:rFonts w:ascii="Times New Roman" w:eastAsia="Times New Roman" w:hAnsi="Times New Roman" w:cs="Times New Roman"/>
          <w:bCs/>
          <w:i/>
          <w:iCs/>
          <w:sz w:val="24"/>
          <w:szCs w:val="24"/>
          <w:u w:val="single"/>
        </w:rPr>
        <w:t>»</w:t>
      </w:r>
      <w:r w:rsidR="005D46DE" w:rsidRPr="00763732">
        <w:rPr>
          <w:rFonts w:ascii="Times New Roman" w:eastAsia="Times New Roman" w:hAnsi="Times New Roman" w:cs="Times New Roman"/>
          <w:bCs/>
          <w:iCs/>
          <w:sz w:val="24"/>
          <w:szCs w:val="24"/>
        </w:rPr>
        <w:t xml:space="preserve"> по итогам электронного аукциона с единственным </w:t>
      </w:r>
      <w:r w:rsidRPr="00763732">
        <w:rPr>
          <w:rFonts w:ascii="Times New Roman" w:eastAsia="Times New Roman" w:hAnsi="Times New Roman" w:cs="Times New Roman"/>
          <w:bCs/>
          <w:iCs/>
          <w:sz w:val="24"/>
          <w:szCs w:val="24"/>
        </w:rPr>
        <w:t>подрядчиком (</w:t>
      </w:r>
      <w:r w:rsidR="008934AE">
        <w:rPr>
          <w:rFonts w:ascii="Times New Roman" w:eastAsia="Times New Roman" w:hAnsi="Times New Roman" w:cs="Times New Roman"/>
          <w:bCs/>
          <w:iCs/>
          <w:sz w:val="24"/>
          <w:szCs w:val="24"/>
        </w:rPr>
        <w:t xml:space="preserve">ООО </w:t>
      </w:r>
      <w:r w:rsidR="0009726E">
        <w:rPr>
          <w:rFonts w:ascii="Times New Roman" w:eastAsia="Times New Roman" w:hAnsi="Times New Roman" w:cs="Times New Roman"/>
          <w:bCs/>
          <w:iCs/>
          <w:sz w:val="24"/>
          <w:szCs w:val="24"/>
        </w:rPr>
        <w:t>«</w:t>
      </w:r>
      <w:r w:rsidR="008934AE">
        <w:rPr>
          <w:rFonts w:ascii="Times New Roman" w:eastAsia="Times New Roman" w:hAnsi="Times New Roman" w:cs="Times New Roman"/>
          <w:bCs/>
          <w:iCs/>
          <w:sz w:val="24"/>
          <w:szCs w:val="24"/>
        </w:rPr>
        <w:t>СтройСнаб</w:t>
      </w:r>
      <w:r w:rsidRPr="00763732">
        <w:rPr>
          <w:rFonts w:ascii="Times New Roman" w:eastAsia="Times New Roman" w:hAnsi="Times New Roman" w:cs="Times New Roman"/>
          <w:bCs/>
          <w:iCs/>
          <w:sz w:val="24"/>
          <w:szCs w:val="24"/>
        </w:rPr>
        <w:t>Восток</w:t>
      </w:r>
      <w:r w:rsidR="0009726E">
        <w:rPr>
          <w:rFonts w:ascii="Times New Roman" w:eastAsia="Times New Roman" w:hAnsi="Times New Roman" w:cs="Times New Roman"/>
          <w:bCs/>
          <w:iCs/>
          <w:sz w:val="24"/>
          <w:szCs w:val="24"/>
        </w:rPr>
        <w:t>»</w:t>
      </w:r>
      <w:r w:rsidRPr="00763732">
        <w:rPr>
          <w:rFonts w:ascii="Times New Roman" w:eastAsia="Times New Roman" w:hAnsi="Times New Roman" w:cs="Times New Roman"/>
          <w:bCs/>
          <w:iCs/>
          <w:sz w:val="24"/>
          <w:szCs w:val="24"/>
        </w:rPr>
        <w:t xml:space="preserve">) 11.10.2016 заключен </w:t>
      </w:r>
      <w:r w:rsidR="005D46DE" w:rsidRPr="00763732">
        <w:rPr>
          <w:rFonts w:ascii="Times New Roman" w:eastAsia="Times New Roman" w:hAnsi="Times New Roman" w:cs="Times New Roman"/>
          <w:sz w:val="24"/>
          <w:szCs w:val="24"/>
        </w:rPr>
        <w:t>контракт</w:t>
      </w:r>
      <w:r w:rsidRPr="00763732">
        <w:rPr>
          <w:rFonts w:ascii="Times New Roman" w:eastAsia="Times New Roman" w:hAnsi="Times New Roman" w:cs="Times New Roman"/>
          <w:sz w:val="24"/>
          <w:szCs w:val="24"/>
        </w:rPr>
        <w:t xml:space="preserve"> ценой</w:t>
      </w:r>
      <w:r w:rsidR="005D46DE" w:rsidRPr="00763732">
        <w:rPr>
          <w:rFonts w:ascii="Times New Roman" w:eastAsia="Times New Roman" w:hAnsi="Times New Roman" w:cs="Times New Roman"/>
          <w:sz w:val="24"/>
          <w:szCs w:val="24"/>
        </w:rPr>
        <w:t xml:space="preserve"> </w:t>
      </w:r>
      <w:r w:rsidR="005D46DE" w:rsidRPr="00763732">
        <w:rPr>
          <w:rFonts w:ascii="Times New Roman" w:eastAsia="Times New Roman" w:hAnsi="Times New Roman" w:cs="Times New Roman"/>
          <w:bCs/>
          <w:iCs/>
          <w:sz w:val="24"/>
          <w:szCs w:val="24"/>
        </w:rPr>
        <w:t xml:space="preserve">3981,9 </w:t>
      </w:r>
      <w:r w:rsidR="0009726E">
        <w:rPr>
          <w:rFonts w:ascii="Times New Roman" w:eastAsia="Times New Roman" w:hAnsi="Times New Roman" w:cs="Times New Roman"/>
          <w:sz w:val="24"/>
          <w:szCs w:val="24"/>
        </w:rPr>
        <w:t>тыс. руб</w:t>
      </w:r>
      <w:r w:rsidR="005D46DE" w:rsidRPr="00763732">
        <w:rPr>
          <w:rFonts w:ascii="Times New Roman" w:eastAsia="Times New Roman" w:hAnsi="Times New Roman" w:cs="Times New Roman"/>
          <w:sz w:val="24"/>
          <w:szCs w:val="24"/>
        </w:rPr>
        <w:t>лей</w:t>
      </w:r>
      <w:r w:rsidRPr="00763732">
        <w:rPr>
          <w:rFonts w:ascii="Times New Roman" w:eastAsia="Times New Roman" w:hAnsi="Times New Roman" w:cs="Times New Roman"/>
          <w:sz w:val="24"/>
          <w:szCs w:val="24"/>
        </w:rPr>
        <w:t xml:space="preserve"> и </w:t>
      </w:r>
      <w:r w:rsidR="005D46DE" w:rsidRPr="00763732">
        <w:rPr>
          <w:rFonts w:ascii="Times New Roman" w:eastAsia="Times New Roman" w:hAnsi="Times New Roman" w:cs="Times New Roman"/>
          <w:sz w:val="24"/>
          <w:szCs w:val="24"/>
        </w:rPr>
        <w:t>срок</w:t>
      </w:r>
      <w:r w:rsidRPr="00763732">
        <w:rPr>
          <w:rFonts w:ascii="Times New Roman" w:eastAsia="Times New Roman" w:hAnsi="Times New Roman" w:cs="Times New Roman"/>
          <w:sz w:val="24"/>
          <w:szCs w:val="24"/>
        </w:rPr>
        <w:t>ом</w:t>
      </w:r>
      <w:r w:rsidR="005D46DE" w:rsidRPr="00763732">
        <w:rPr>
          <w:rFonts w:ascii="Times New Roman" w:eastAsia="Times New Roman" w:hAnsi="Times New Roman" w:cs="Times New Roman"/>
          <w:sz w:val="24"/>
          <w:szCs w:val="24"/>
        </w:rPr>
        <w:t xml:space="preserve"> выполнения работ </w:t>
      </w:r>
      <w:r w:rsidR="001E7222">
        <w:rPr>
          <w:rFonts w:ascii="Times New Roman" w:eastAsia="Times New Roman" w:hAnsi="Times New Roman" w:cs="Times New Roman"/>
          <w:sz w:val="24"/>
          <w:szCs w:val="24"/>
        </w:rPr>
        <w:t>-</w:t>
      </w:r>
      <w:r w:rsidR="005D46DE" w:rsidRPr="00763732">
        <w:rPr>
          <w:rFonts w:ascii="Times New Roman" w:eastAsia="Times New Roman" w:hAnsi="Times New Roman" w:cs="Times New Roman"/>
          <w:sz w:val="24"/>
          <w:szCs w:val="24"/>
        </w:rPr>
        <w:t xml:space="preserve"> 25.11.2016.</w:t>
      </w:r>
      <w:r w:rsidRPr="00763732">
        <w:rPr>
          <w:rFonts w:ascii="Times New Roman" w:eastAsia="Times New Roman" w:hAnsi="Times New Roman" w:cs="Times New Roman"/>
          <w:sz w:val="24"/>
          <w:szCs w:val="24"/>
        </w:rPr>
        <w:t xml:space="preserve"> </w:t>
      </w:r>
    </w:p>
    <w:p w:rsidR="005D46DE" w:rsidRPr="000A0546" w:rsidRDefault="00763732" w:rsidP="00D512A8">
      <w:pPr>
        <w:pStyle w:val="a9"/>
        <w:tabs>
          <w:tab w:val="left" w:pos="993"/>
        </w:tabs>
        <w:spacing w:before="60" w:after="0" w:line="240" w:lineRule="auto"/>
        <w:ind w:left="0" w:firstLine="709"/>
        <w:jc w:val="both"/>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Фактически работы</w:t>
      </w:r>
      <w:r w:rsidR="005D46DE" w:rsidRPr="00763732">
        <w:rPr>
          <w:rFonts w:ascii="Times New Roman" w:eastAsia="Times New Roman" w:hAnsi="Times New Roman" w:cs="Times New Roman"/>
          <w:bCs/>
          <w:iCs/>
          <w:sz w:val="24"/>
          <w:szCs w:val="24"/>
        </w:rPr>
        <w:t xml:space="preserve"> выполнены </w:t>
      </w:r>
      <w:r>
        <w:rPr>
          <w:rFonts w:ascii="Times New Roman" w:eastAsia="Times New Roman" w:hAnsi="Times New Roman" w:cs="Times New Roman"/>
          <w:bCs/>
          <w:iCs/>
          <w:sz w:val="24"/>
          <w:szCs w:val="24"/>
        </w:rPr>
        <w:t xml:space="preserve">на сумму </w:t>
      </w:r>
      <w:r w:rsidR="005D46DE" w:rsidRPr="00763732">
        <w:rPr>
          <w:rFonts w:ascii="Times New Roman" w:eastAsia="Times New Roman" w:hAnsi="Times New Roman" w:cs="Times New Roman"/>
          <w:bCs/>
          <w:iCs/>
          <w:sz w:val="24"/>
          <w:szCs w:val="24"/>
        </w:rPr>
        <w:t xml:space="preserve">3633,8 </w:t>
      </w:r>
      <w:r w:rsidR="0009726E">
        <w:rPr>
          <w:rFonts w:ascii="Times New Roman" w:eastAsia="Times New Roman" w:hAnsi="Times New Roman" w:cs="Times New Roman"/>
          <w:bCs/>
          <w:iCs/>
          <w:sz w:val="24"/>
          <w:szCs w:val="24"/>
        </w:rPr>
        <w:t>тыс. руб</w:t>
      </w:r>
      <w:r w:rsidR="005D46DE" w:rsidRPr="00763732">
        <w:rPr>
          <w:rFonts w:ascii="Times New Roman" w:eastAsia="Times New Roman" w:hAnsi="Times New Roman" w:cs="Times New Roman"/>
          <w:bCs/>
          <w:iCs/>
          <w:sz w:val="24"/>
          <w:szCs w:val="24"/>
        </w:rPr>
        <w:t>лей</w:t>
      </w:r>
      <w:r>
        <w:rPr>
          <w:rFonts w:ascii="Times New Roman" w:eastAsia="Times New Roman" w:hAnsi="Times New Roman" w:cs="Times New Roman"/>
          <w:bCs/>
          <w:iCs/>
          <w:sz w:val="24"/>
          <w:szCs w:val="24"/>
        </w:rPr>
        <w:t xml:space="preserve"> </w:t>
      </w:r>
      <w:r w:rsidR="005D46DE" w:rsidRPr="00763732">
        <w:rPr>
          <w:rFonts w:ascii="Times New Roman" w:eastAsia="Times New Roman" w:hAnsi="Times New Roman" w:cs="Times New Roman"/>
          <w:bCs/>
          <w:iCs/>
          <w:sz w:val="24"/>
          <w:szCs w:val="24"/>
        </w:rPr>
        <w:t xml:space="preserve"> 28.12.2016 в нарушение </w:t>
      </w:r>
      <w:r w:rsidR="0009726E">
        <w:rPr>
          <w:rFonts w:ascii="Times New Roman" w:eastAsia="Times New Roman" w:hAnsi="Times New Roman" w:cs="Times New Roman"/>
          <w:bCs/>
          <w:iCs/>
          <w:sz w:val="24"/>
          <w:szCs w:val="24"/>
        </w:rPr>
        <w:t xml:space="preserve">ст. </w:t>
      </w:r>
      <w:r w:rsidR="001E7222">
        <w:rPr>
          <w:rFonts w:ascii="Times New Roman" w:eastAsia="Times New Roman" w:hAnsi="Times New Roman" w:cs="Times New Roman"/>
          <w:bCs/>
          <w:iCs/>
          <w:sz w:val="24"/>
          <w:szCs w:val="24"/>
        </w:rPr>
        <w:t>94</w:t>
      </w:r>
      <w:r w:rsidR="005D46DE" w:rsidRPr="00763732">
        <w:rPr>
          <w:rFonts w:ascii="Times New Roman" w:eastAsia="Times New Roman" w:hAnsi="Times New Roman" w:cs="Times New Roman"/>
          <w:bCs/>
          <w:iCs/>
          <w:sz w:val="24"/>
          <w:szCs w:val="24"/>
        </w:rPr>
        <w:t xml:space="preserve"> Федерального закона </w:t>
      </w:r>
      <w:r w:rsidR="00E84381">
        <w:rPr>
          <w:rFonts w:ascii="Times New Roman" w:eastAsia="Times New Roman" w:hAnsi="Times New Roman" w:cs="Times New Roman"/>
          <w:bCs/>
          <w:iCs/>
          <w:sz w:val="24"/>
          <w:szCs w:val="24"/>
        </w:rPr>
        <w:t xml:space="preserve">№ </w:t>
      </w:r>
      <w:r w:rsidR="005D46DE" w:rsidRPr="00763732">
        <w:rPr>
          <w:rFonts w:ascii="Times New Roman" w:eastAsia="Times New Roman" w:hAnsi="Times New Roman" w:cs="Times New Roman"/>
          <w:bCs/>
          <w:iCs/>
          <w:sz w:val="24"/>
          <w:szCs w:val="24"/>
        </w:rPr>
        <w:t>44-ФЗ, не соблюден срок выполнения работ на 32 кал</w:t>
      </w:r>
      <w:proofErr w:type="gramStart"/>
      <w:r w:rsidR="00E64E55">
        <w:rPr>
          <w:rFonts w:ascii="Times New Roman" w:eastAsia="Times New Roman" w:hAnsi="Times New Roman" w:cs="Times New Roman"/>
          <w:bCs/>
          <w:iCs/>
          <w:sz w:val="24"/>
          <w:szCs w:val="24"/>
        </w:rPr>
        <w:t>.</w:t>
      </w:r>
      <w:proofErr w:type="gramEnd"/>
      <w:r w:rsidR="005D46DE" w:rsidRPr="00763732">
        <w:rPr>
          <w:rFonts w:ascii="Times New Roman" w:eastAsia="Times New Roman" w:hAnsi="Times New Roman" w:cs="Times New Roman"/>
          <w:bCs/>
          <w:iCs/>
          <w:sz w:val="24"/>
          <w:szCs w:val="24"/>
        </w:rPr>
        <w:t xml:space="preserve"> </w:t>
      </w:r>
      <w:proofErr w:type="gramStart"/>
      <w:r w:rsidR="005D46DE" w:rsidRPr="00763732">
        <w:rPr>
          <w:rFonts w:ascii="Times New Roman" w:eastAsia="Times New Roman" w:hAnsi="Times New Roman" w:cs="Times New Roman"/>
          <w:bCs/>
          <w:iCs/>
          <w:sz w:val="24"/>
          <w:szCs w:val="24"/>
        </w:rPr>
        <w:t>д</w:t>
      </w:r>
      <w:proofErr w:type="gramEnd"/>
      <w:r w:rsidR="005D46DE" w:rsidRPr="00763732">
        <w:rPr>
          <w:rFonts w:ascii="Times New Roman" w:eastAsia="Times New Roman" w:hAnsi="Times New Roman" w:cs="Times New Roman"/>
          <w:bCs/>
          <w:iCs/>
          <w:sz w:val="24"/>
          <w:szCs w:val="24"/>
        </w:rPr>
        <w:t>ня.</w:t>
      </w:r>
      <w:r>
        <w:rPr>
          <w:rFonts w:ascii="Times New Roman" w:eastAsia="Times New Roman" w:hAnsi="Times New Roman" w:cs="Times New Roman"/>
          <w:bCs/>
          <w:iCs/>
          <w:sz w:val="24"/>
          <w:szCs w:val="24"/>
        </w:rPr>
        <w:t xml:space="preserve"> </w:t>
      </w:r>
      <w:r w:rsidR="005D46DE" w:rsidRPr="00D674DF">
        <w:rPr>
          <w:rFonts w:ascii="Times New Roman" w:eastAsia="Times New Roman" w:hAnsi="Times New Roman" w:cs="Times New Roman"/>
          <w:bCs/>
          <w:iCs/>
          <w:sz w:val="24"/>
          <w:szCs w:val="24"/>
        </w:rPr>
        <w:t xml:space="preserve">Претензионная работа по несоблюдению срока выполнения работ не велась, в виду отсутствия вины </w:t>
      </w:r>
      <w:r>
        <w:rPr>
          <w:rFonts w:ascii="Times New Roman" w:eastAsia="Times New Roman" w:hAnsi="Times New Roman" w:cs="Times New Roman"/>
          <w:bCs/>
          <w:iCs/>
          <w:sz w:val="24"/>
          <w:szCs w:val="24"/>
        </w:rPr>
        <w:t>п</w:t>
      </w:r>
      <w:r w:rsidR="005D46DE" w:rsidRPr="00D674DF">
        <w:rPr>
          <w:rFonts w:ascii="Times New Roman" w:eastAsia="Times New Roman" w:hAnsi="Times New Roman" w:cs="Times New Roman"/>
          <w:bCs/>
          <w:iCs/>
          <w:sz w:val="24"/>
          <w:szCs w:val="24"/>
        </w:rPr>
        <w:t>одрядчика</w:t>
      </w:r>
      <w:r>
        <w:rPr>
          <w:rFonts w:ascii="Times New Roman" w:eastAsia="Times New Roman" w:hAnsi="Times New Roman" w:cs="Times New Roman"/>
          <w:bCs/>
          <w:iCs/>
          <w:sz w:val="24"/>
          <w:szCs w:val="24"/>
        </w:rPr>
        <w:t xml:space="preserve"> (</w:t>
      </w:r>
      <w:r w:rsidR="005D46DE" w:rsidRPr="00D674DF">
        <w:rPr>
          <w:rFonts w:ascii="Times New Roman" w:eastAsia="Times New Roman" w:hAnsi="Times New Roman" w:cs="Times New Roman"/>
          <w:bCs/>
          <w:iCs/>
          <w:sz w:val="24"/>
          <w:szCs w:val="24"/>
        </w:rPr>
        <w:t xml:space="preserve">несвоевременное предоставление </w:t>
      </w:r>
      <w:r>
        <w:rPr>
          <w:rFonts w:ascii="Times New Roman" w:eastAsia="Times New Roman" w:hAnsi="Times New Roman" w:cs="Times New Roman"/>
          <w:bCs/>
          <w:iCs/>
          <w:sz w:val="24"/>
          <w:szCs w:val="24"/>
        </w:rPr>
        <w:t>з</w:t>
      </w:r>
      <w:r w:rsidR="005D46DE" w:rsidRPr="00D674DF">
        <w:rPr>
          <w:rFonts w:ascii="Times New Roman" w:eastAsia="Times New Roman" w:hAnsi="Times New Roman" w:cs="Times New Roman"/>
          <w:bCs/>
          <w:iCs/>
          <w:sz w:val="24"/>
          <w:szCs w:val="24"/>
        </w:rPr>
        <w:t>аказчиком разрешения на ведение земляных работ</w:t>
      </w:r>
      <w:r>
        <w:rPr>
          <w:rFonts w:ascii="Times New Roman" w:eastAsia="Times New Roman" w:hAnsi="Times New Roman" w:cs="Times New Roman"/>
          <w:bCs/>
          <w:iCs/>
          <w:sz w:val="24"/>
          <w:szCs w:val="24"/>
        </w:rPr>
        <w:t>)</w:t>
      </w:r>
      <w:r w:rsidR="005D46DE" w:rsidRPr="00D674DF">
        <w:rPr>
          <w:rFonts w:ascii="Times New Roman" w:eastAsia="Times New Roman" w:hAnsi="Times New Roman" w:cs="Times New Roman"/>
          <w:bCs/>
          <w:iCs/>
          <w:sz w:val="24"/>
          <w:szCs w:val="24"/>
        </w:rPr>
        <w:t>.</w:t>
      </w:r>
      <w:r>
        <w:rPr>
          <w:rFonts w:ascii="Times New Roman" w:eastAsia="Times New Roman" w:hAnsi="Times New Roman" w:cs="Times New Roman"/>
          <w:bCs/>
          <w:iCs/>
          <w:sz w:val="24"/>
          <w:szCs w:val="24"/>
        </w:rPr>
        <w:t xml:space="preserve"> </w:t>
      </w:r>
      <w:r w:rsidR="005D46DE" w:rsidRPr="00D674DF">
        <w:rPr>
          <w:rFonts w:ascii="Times New Roman" w:eastAsia="Times New Roman" w:hAnsi="Times New Roman" w:cs="Times New Roman"/>
          <w:sz w:val="24"/>
          <w:szCs w:val="24"/>
        </w:rPr>
        <w:t xml:space="preserve">Контракт </w:t>
      </w:r>
      <w:r>
        <w:rPr>
          <w:rFonts w:ascii="Times New Roman" w:eastAsia="Times New Roman" w:hAnsi="Times New Roman" w:cs="Times New Roman"/>
          <w:sz w:val="24"/>
          <w:szCs w:val="24"/>
        </w:rPr>
        <w:t xml:space="preserve">в конце 2016 года </w:t>
      </w:r>
      <w:r w:rsidR="005D46DE" w:rsidRPr="00D674DF">
        <w:rPr>
          <w:rFonts w:ascii="Times New Roman" w:eastAsia="Times New Roman" w:hAnsi="Times New Roman" w:cs="Times New Roman"/>
          <w:sz w:val="24"/>
          <w:szCs w:val="24"/>
        </w:rPr>
        <w:t xml:space="preserve">расторгнут, в связи с отсутствием необходимости выполнения </w:t>
      </w:r>
      <w:r w:rsidR="005D46DE" w:rsidRPr="00D674DF">
        <w:rPr>
          <w:rFonts w:ascii="Times New Roman" w:eastAsia="Times New Roman" w:hAnsi="Times New Roman" w:cs="Times New Roman"/>
          <w:bCs/>
          <w:iCs/>
          <w:sz w:val="24"/>
          <w:szCs w:val="24"/>
        </w:rPr>
        <w:t xml:space="preserve">строительно-монтажных работ на сумму 348,1 </w:t>
      </w:r>
      <w:r w:rsidR="0009726E">
        <w:rPr>
          <w:rFonts w:ascii="Times New Roman" w:eastAsia="Times New Roman" w:hAnsi="Times New Roman" w:cs="Times New Roman"/>
          <w:bCs/>
          <w:iCs/>
          <w:sz w:val="24"/>
          <w:szCs w:val="24"/>
        </w:rPr>
        <w:t>тыс. руб</w:t>
      </w:r>
      <w:r w:rsidR="005D46DE" w:rsidRPr="00D674DF">
        <w:rPr>
          <w:rFonts w:ascii="Times New Roman" w:eastAsia="Times New Roman" w:hAnsi="Times New Roman" w:cs="Times New Roman"/>
          <w:bCs/>
          <w:iCs/>
          <w:sz w:val="24"/>
          <w:szCs w:val="24"/>
        </w:rPr>
        <w:t xml:space="preserve">лей (уменьшение объема </w:t>
      </w:r>
      <w:r w:rsidR="005D46DE" w:rsidRPr="000A0546">
        <w:rPr>
          <w:rFonts w:ascii="Times New Roman" w:eastAsia="Times New Roman" w:hAnsi="Times New Roman" w:cs="Times New Roman"/>
          <w:bCs/>
          <w:iCs/>
          <w:sz w:val="24"/>
          <w:szCs w:val="24"/>
        </w:rPr>
        <w:t>используемых материалов)</w:t>
      </w:r>
      <w:r w:rsidRPr="000A0546">
        <w:rPr>
          <w:rFonts w:ascii="Times New Roman" w:eastAsia="Times New Roman" w:hAnsi="Times New Roman" w:cs="Times New Roman"/>
          <w:bCs/>
          <w:iCs/>
          <w:sz w:val="24"/>
          <w:szCs w:val="24"/>
        </w:rPr>
        <w:t xml:space="preserve"> с окончательной ценой </w:t>
      </w:r>
      <w:r w:rsidRPr="000A0546">
        <w:rPr>
          <w:rFonts w:ascii="Times New Roman" w:eastAsia="Times New Roman" w:hAnsi="Times New Roman" w:cs="Times New Roman"/>
          <w:sz w:val="24"/>
          <w:szCs w:val="24"/>
        </w:rPr>
        <w:t xml:space="preserve">3633,8 </w:t>
      </w:r>
      <w:r w:rsidR="0009726E">
        <w:rPr>
          <w:rFonts w:ascii="Times New Roman" w:eastAsia="Times New Roman" w:hAnsi="Times New Roman" w:cs="Times New Roman"/>
          <w:sz w:val="24"/>
          <w:szCs w:val="24"/>
        </w:rPr>
        <w:t>тыс. руб</w:t>
      </w:r>
      <w:r w:rsidRPr="000A0546">
        <w:rPr>
          <w:rFonts w:ascii="Times New Roman" w:eastAsia="Times New Roman" w:hAnsi="Times New Roman" w:cs="Times New Roman"/>
          <w:sz w:val="24"/>
          <w:szCs w:val="24"/>
        </w:rPr>
        <w:t xml:space="preserve">лей и оплачен в соответствии с условиями контракта (за счет средств субсидии - </w:t>
      </w:r>
      <w:r w:rsidR="000A0546" w:rsidRPr="000A0546">
        <w:rPr>
          <w:rFonts w:ascii="Times New Roman" w:eastAsia="Times New Roman" w:hAnsi="Times New Roman" w:cs="Times New Roman"/>
          <w:sz w:val="24"/>
          <w:szCs w:val="24"/>
        </w:rPr>
        <w:t>3</w:t>
      </w:r>
      <w:r w:rsidRPr="000A0546">
        <w:rPr>
          <w:rFonts w:ascii="Times New Roman" w:eastAsia="Times New Roman" w:hAnsi="Times New Roman" w:cs="Times New Roman"/>
          <w:bCs/>
          <w:iCs/>
          <w:sz w:val="24"/>
          <w:szCs w:val="24"/>
        </w:rPr>
        <w:t xml:space="preserve">052,6 </w:t>
      </w:r>
      <w:r w:rsidR="0009726E">
        <w:rPr>
          <w:rFonts w:ascii="Times New Roman" w:eastAsia="Times New Roman" w:hAnsi="Times New Roman" w:cs="Times New Roman"/>
          <w:bCs/>
          <w:iCs/>
          <w:sz w:val="24"/>
          <w:szCs w:val="24"/>
        </w:rPr>
        <w:t>тыс. руб</w:t>
      </w:r>
      <w:r w:rsidRPr="000A0546">
        <w:rPr>
          <w:rFonts w:ascii="Times New Roman" w:eastAsia="Times New Roman" w:hAnsi="Times New Roman" w:cs="Times New Roman"/>
          <w:bCs/>
          <w:iCs/>
          <w:sz w:val="24"/>
          <w:szCs w:val="24"/>
        </w:rPr>
        <w:t xml:space="preserve">лей, местного бюджета </w:t>
      </w:r>
      <w:r w:rsidR="005D46DE" w:rsidRPr="000A0546">
        <w:rPr>
          <w:rFonts w:ascii="Times New Roman" w:eastAsia="Times New Roman" w:hAnsi="Times New Roman" w:cs="Times New Roman"/>
          <w:bCs/>
          <w:iCs/>
          <w:sz w:val="24"/>
          <w:szCs w:val="24"/>
        </w:rPr>
        <w:t xml:space="preserve"> - 581,2 </w:t>
      </w:r>
      <w:r w:rsidR="0009726E">
        <w:rPr>
          <w:rFonts w:ascii="Times New Roman" w:eastAsia="Times New Roman" w:hAnsi="Times New Roman" w:cs="Times New Roman"/>
          <w:bCs/>
          <w:iCs/>
          <w:sz w:val="24"/>
          <w:szCs w:val="24"/>
        </w:rPr>
        <w:t>тыс. руб</w:t>
      </w:r>
      <w:r w:rsidR="005D46DE" w:rsidRPr="000A0546">
        <w:rPr>
          <w:rFonts w:ascii="Times New Roman" w:eastAsia="Times New Roman" w:hAnsi="Times New Roman" w:cs="Times New Roman"/>
          <w:bCs/>
          <w:iCs/>
          <w:sz w:val="24"/>
          <w:szCs w:val="24"/>
        </w:rPr>
        <w:t>лей</w:t>
      </w:r>
      <w:r w:rsidRPr="000A0546">
        <w:rPr>
          <w:rFonts w:ascii="Times New Roman" w:eastAsia="Times New Roman" w:hAnsi="Times New Roman" w:cs="Times New Roman"/>
          <w:bCs/>
          <w:iCs/>
          <w:sz w:val="24"/>
          <w:szCs w:val="24"/>
        </w:rPr>
        <w:t>).</w:t>
      </w:r>
      <w:r w:rsidR="005D46DE" w:rsidRPr="000A0546">
        <w:rPr>
          <w:rFonts w:ascii="Times New Roman" w:eastAsia="Times New Roman" w:hAnsi="Times New Roman" w:cs="Times New Roman"/>
          <w:bCs/>
          <w:iCs/>
          <w:sz w:val="24"/>
          <w:szCs w:val="24"/>
        </w:rPr>
        <w:t xml:space="preserve">  </w:t>
      </w:r>
    </w:p>
    <w:p w:rsidR="005D46DE" w:rsidRPr="00D674DF" w:rsidRDefault="00D976B2" w:rsidP="00D512A8">
      <w:pPr>
        <w:tabs>
          <w:tab w:val="left" w:pos="993"/>
        </w:tabs>
        <w:spacing w:after="0" w:line="240" w:lineRule="auto"/>
        <w:ind w:firstLine="709"/>
        <w:jc w:val="both"/>
        <w:rPr>
          <w:rFonts w:ascii="Times New Roman" w:eastAsia="Times New Roman" w:hAnsi="Times New Roman" w:cs="Times New Roman"/>
          <w:sz w:val="24"/>
          <w:szCs w:val="24"/>
        </w:rPr>
      </w:pPr>
      <w:r w:rsidRPr="000A0546">
        <w:rPr>
          <w:rFonts w:ascii="Times New Roman" w:eastAsia="Times New Roman" w:hAnsi="Times New Roman" w:cs="Calibri"/>
          <w:sz w:val="24"/>
          <w:szCs w:val="24"/>
        </w:rPr>
        <w:t xml:space="preserve">Кроме того, </w:t>
      </w:r>
      <w:r w:rsidR="008934AE" w:rsidRPr="000A0546">
        <w:rPr>
          <w:rFonts w:ascii="Times New Roman" w:eastAsia="Times New Roman" w:hAnsi="Times New Roman" w:cs="Calibri"/>
          <w:sz w:val="24"/>
          <w:szCs w:val="24"/>
        </w:rPr>
        <w:t xml:space="preserve">в рамках строительства объекта были </w:t>
      </w:r>
      <w:r w:rsidR="008934AE">
        <w:rPr>
          <w:rFonts w:ascii="Times New Roman" w:eastAsia="Times New Roman" w:hAnsi="Times New Roman" w:cs="Calibri"/>
          <w:sz w:val="24"/>
          <w:szCs w:val="24"/>
        </w:rPr>
        <w:t>заключены контракты (договоры)</w:t>
      </w:r>
      <w:r w:rsidR="009A589D">
        <w:rPr>
          <w:rFonts w:ascii="Times New Roman" w:eastAsia="Times New Roman" w:hAnsi="Times New Roman" w:cs="Calibri"/>
          <w:sz w:val="24"/>
          <w:szCs w:val="24"/>
        </w:rPr>
        <w:t xml:space="preserve"> на общую сумму</w:t>
      </w:r>
      <w:r w:rsidR="0009726E">
        <w:rPr>
          <w:rFonts w:ascii="Times New Roman" w:eastAsia="Times New Roman" w:hAnsi="Times New Roman" w:cs="Calibri"/>
          <w:sz w:val="24"/>
          <w:szCs w:val="24"/>
        </w:rPr>
        <w:t>:</w:t>
      </w:r>
      <w:r w:rsidR="008934AE">
        <w:rPr>
          <w:rFonts w:ascii="Times New Roman" w:eastAsia="Times New Roman" w:hAnsi="Times New Roman" w:cs="Calibri"/>
          <w:sz w:val="24"/>
          <w:szCs w:val="24"/>
        </w:rPr>
        <w:t xml:space="preserve"> </w:t>
      </w:r>
      <w:r w:rsidR="008934AE" w:rsidRPr="00D674DF">
        <w:rPr>
          <w:rFonts w:ascii="Times New Roman" w:eastAsia="Times New Roman" w:hAnsi="Times New Roman" w:cs="Times New Roman"/>
          <w:sz w:val="24"/>
          <w:szCs w:val="24"/>
        </w:rPr>
        <w:t>04.07.2016 на выполнение топографической съемки</w:t>
      </w:r>
      <w:r w:rsidR="008934AE">
        <w:rPr>
          <w:rFonts w:ascii="Times New Roman" w:eastAsia="Times New Roman" w:hAnsi="Times New Roman" w:cs="Times New Roman"/>
          <w:sz w:val="24"/>
          <w:szCs w:val="24"/>
        </w:rPr>
        <w:t xml:space="preserve"> (</w:t>
      </w:r>
      <w:r w:rsidR="008934AE" w:rsidRPr="00D674DF">
        <w:rPr>
          <w:rFonts w:ascii="Times New Roman" w:eastAsia="Times New Roman" w:hAnsi="Times New Roman" w:cs="Times New Roman"/>
          <w:sz w:val="24"/>
          <w:szCs w:val="24"/>
        </w:rPr>
        <w:t xml:space="preserve">17,8 </w:t>
      </w:r>
      <w:r w:rsidR="0009726E">
        <w:rPr>
          <w:rFonts w:ascii="Times New Roman" w:eastAsia="Times New Roman" w:hAnsi="Times New Roman" w:cs="Times New Roman"/>
          <w:sz w:val="24"/>
          <w:szCs w:val="24"/>
        </w:rPr>
        <w:t>тыс. руб</w:t>
      </w:r>
      <w:r w:rsidR="008934AE" w:rsidRPr="00D674DF">
        <w:rPr>
          <w:rFonts w:ascii="Times New Roman" w:eastAsia="Times New Roman" w:hAnsi="Times New Roman" w:cs="Times New Roman"/>
          <w:sz w:val="24"/>
          <w:szCs w:val="24"/>
        </w:rPr>
        <w:t>лей</w:t>
      </w:r>
      <w:r w:rsidR="008934AE">
        <w:rPr>
          <w:rFonts w:ascii="Times New Roman" w:eastAsia="Times New Roman" w:hAnsi="Times New Roman" w:cs="Times New Roman"/>
          <w:sz w:val="24"/>
          <w:szCs w:val="24"/>
        </w:rPr>
        <w:t xml:space="preserve">), </w:t>
      </w:r>
      <w:r w:rsidR="005D46DE" w:rsidRPr="00D674DF">
        <w:rPr>
          <w:rFonts w:ascii="Times New Roman" w:eastAsia="Times New Roman" w:hAnsi="Times New Roman" w:cs="Calibri"/>
          <w:sz w:val="24"/>
          <w:szCs w:val="24"/>
        </w:rPr>
        <w:t>07.07.2016 на выполнение проектных работ</w:t>
      </w:r>
      <w:r w:rsidR="008934AE">
        <w:rPr>
          <w:rFonts w:ascii="Times New Roman" w:eastAsia="Times New Roman" w:hAnsi="Times New Roman" w:cs="Calibri"/>
          <w:sz w:val="24"/>
          <w:szCs w:val="24"/>
        </w:rPr>
        <w:t xml:space="preserve"> (</w:t>
      </w:r>
      <w:r w:rsidR="005D46DE" w:rsidRPr="00D674DF">
        <w:rPr>
          <w:rFonts w:ascii="Times New Roman" w:eastAsia="Times New Roman" w:hAnsi="Times New Roman" w:cs="Calibri"/>
          <w:sz w:val="24"/>
          <w:szCs w:val="24"/>
        </w:rPr>
        <w:t xml:space="preserve">45,0 </w:t>
      </w:r>
      <w:r w:rsidR="0009726E">
        <w:rPr>
          <w:rFonts w:ascii="Times New Roman" w:eastAsia="Times New Roman" w:hAnsi="Times New Roman" w:cs="Calibri"/>
          <w:sz w:val="24"/>
          <w:szCs w:val="24"/>
        </w:rPr>
        <w:t>тыс. руб</w:t>
      </w:r>
      <w:r w:rsidR="005D46DE" w:rsidRPr="00D674DF">
        <w:rPr>
          <w:rFonts w:ascii="Times New Roman" w:eastAsia="Times New Roman" w:hAnsi="Times New Roman" w:cs="Calibri"/>
          <w:sz w:val="24"/>
          <w:szCs w:val="24"/>
        </w:rPr>
        <w:t>лей</w:t>
      </w:r>
      <w:r w:rsidR="008934AE">
        <w:rPr>
          <w:rFonts w:ascii="Times New Roman" w:eastAsia="Times New Roman" w:hAnsi="Times New Roman" w:cs="Calibri"/>
          <w:sz w:val="24"/>
          <w:szCs w:val="24"/>
        </w:rPr>
        <w:t xml:space="preserve">), </w:t>
      </w:r>
      <w:r w:rsidR="005D46DE" w:rsidRPr="00D674DF">
        <w:rPr>
          <w:rFonts w:ascii="Times New Roman" w:eastAsia="Times New Roman" w:hAnsi="Times New Roman" w:cs="Times New Roman"/>
          <w:sz w:val="24"/>
          <w:szCs w:val="24"/>
        </w:rPr>
        <w:t>03.08.2016 на проверку достоверности определения сметной стоимости объекта</w:t>
      </w:r>
      <w:r w:rsidR="008934AE">
        <w:rPr>
          <w:rFonts w:ascii="Times New Roman" w:eastAsia="Times New Roman" w:hAnsi="Times New Roman" w:cs="Times New Roman"/>
          <w:sz w:val="24"/>
          <w:szCs w:val="24"/>
        </w:rPr>
        <w:t xml:space="preserve"> (</w:t>
      </w:r>
      <w:r w:rsidR="005D46DE" w:rsidRPr="00D674DF">
        <w:rPr>
          <w:rFonts w:ascii="Times New Roman" w:eastAsia="Times New Roman" w:hAnsi="Times New Roman" w:cs="Times New Roman"/>
          <w:sz w:val="24"/>
          <w:szCs w:val="24"/>
        </w:rPr>
        <w:t xml:space="preserve">37,8 </w:t>
      </w:r>
      <w:r w:rsidR="0009726E">
        <w:rPr>
          <w:rFonts w:ascii="Times New Roman" w:eastAsia="Times New Roman" w:hAnsi="Times New Roman" w:cs="Times New Roman"/>
          <w:sz w:val="24"/>
          <w:szCs w:val="24"/>
        </w:rPr>
        <w:t>тыс. руб</w:t>
      </w:r>
      <w:r w:rsidR="005D46DE" w:rsidRPr="00D674DF">
        <w:rPr>
          <w:rFonts w:ascii="Times New Roman" w:eastAsia="Times New Roman" w:hAnsi="Times New Roman" w:cs="Times New Roman"/>
          <w:sz w:val="24"/>
          <w:szCs w:val="24"/>
        </w:rPr>
        <w:t>лей</w:t>
      </w:r>
      <w:r w:rsidR="008934AE">
        <w:rPr>
          <w:rFonts w:ascii="Times New Roman" w:eastAsia="Times New Roman" w:hAnsi="Times New Roman" w:cs="Times New Roman"/>
          <w:sz w:val="24"/>
          <w:szCs w:val="24"/>
        </w:rPr>
        <w:t>).</w:t>
      </w:r>
      <w:r w:rsidR="005D46DE" w:rsidRPr="00D674DF">
        <w:rPr>
          <w:rFonts w:ascii="Times New Roman" w:eastAsia="Times New Roman" w:hAnsi="Times New Roman" w:cs="Times New Roman"/>
          <w:sz w:val="24"/>
          <w:szCs w:val="24"/>
        </w:rPr>
        <w:t xml:space="preserve">  </w:t>
      </w:r>
    </w:p>
    <w:p w:rsidR="005D46DE" w:rsidRPr="00486796" w:rsidRDefault="008934AE" w:rsidP="009A589D">
      <w:pPr>
        <w:pStyle w:val="a9"/>
        <w:numPr>
          <w:ilvl w:val="0"/>
          <w:numId w:val="12"/>
        </w:numPr>
        <w:tabs>
          <w:tab w:val="left" w:pos="851"/>
          <w:tab w:val="left" w:pos="993"/>
        </w:tabs>
        <w:spacing w:before="60" w:after="0" w:line="240" w:lineRule="auto"/>
        <w:ind w:left="0" w:firstLine="709"/>
        <w:jc w:val="both"/>
        <w:rPr>
          <w:rFonts w:ascii="Times New Roman" w:eastAsia="Times New Roman" w:hAnsi="Times New Roman" w:cs="Times New Roman"/>
          <w:bCs/>
          <w:iCs/>
          <w:sz w:val="24"/>
          <w:szCs w:val="24"/>
        </w:rPr>
      </w:pPr>
      <w:r w:rsidRPr="00486796">
        <w:rPr>
          <w:rFonts w:ascii="Times New Roman" w:eastAsia="Times New Roman" w:hAnsi="Times New Roman" w:cs="Times New Roman"/>
          <w:bCs/>
          <w:i/>
          <w:iCs/>
          <w:sz w:val="24"/>
          <w:szCs w:val="24"/>
          <w:u w:val="single"/>
        </w:rPr>
        <w:t xml:space="preserve">На строительство </w:t>
      </w:r>
      <w:r w:rsidR="005D46DE" w:rsidRPr="00486796">
        <w:rPr>
          <w:rFonts w:ascii="Times New Roman" w:eastAsia="Times New Roman" w:hAnsi="Times New Roman" w:cs="Times New Roman"/>
          <w:bCs/>
          <w:i/>
          <w:iCs/>
          <w:sz w:val="24"/>
          <w:szCs w:val="24"/>
          <w:u w:val="single"/>
        </w:rPr>
        <w:t>объект</w:t>
      </w:r>
      <w:r w:rsidRPr="00486796">
        <w:rPr>
          <w:rFonts w:ascii="Times New Roman" w:eastAsia="Times New Roman" w:hAnsi="Times New Roman" w:cs="Times New Roman"/>
          <w:bCs/>
          <w:i/>
          <w:iCs/>
          <w:sz w:val="24"/>
          <w:szCs w:val="24"/>
          <w:u w:val="single"/>
        </w:rPr>
        <w:t>а</w:t>
      </w:r>
      <w:r w:rsidR="005D46DE" w:rsidRPr="00486796">
        <w:rPr>
          <w:rFonts w:ascii="Times New Roman" w:eastAsia="Times New Roman" w:hAnsi="Times New Roman" w:cs="Times New Roman"/>
          <w:bCs/>
          <w:i/>
          <w:iCs/>
          <w:sz w:val="24"/>
          <w:szCs w:val="24"/>
          <w:u w:val="single"/>
        </w:rPr>
        <w:t xml:space="preserve"> </w:t>
      </w:r>
      <w:r w:rsidR="0009726E">
        <w:rPr>
          <w:rFonts w:ascii="Times New Roman" w:eastAsia="Times New Roman" w:hAnsi="Times New Roman" w:cs="Times New Roman"/>
          <w:bCs/>
          <w:i/>
          <w:iCs/>
          <w:sz w:val="24"/>
          <w:szCs w:val="24"/>
          <w:u w:val="single"/>
        </w:rPr>
        <w:t>«</w:t>
      </w:r>
      <w:r w:rsidR="005D46DE" w:rsidRPr="00486796">
        <w:rPr>
          <w:rFonts w:ascii="Times New Roman" w:eastAsia="Times New Roman" w:hAnsi="Times New Roman" w:cs="Times New Roman"/>
          <w:bCs/>
          <w:i/>
          <w:iCs/>
          <w:sz w:val="24"/>
          <w:szCs w:val="24"/>
          <w:u w:val="single"/>
        </w:rPr>
        <w:t xml:space="preserve">Спортивная площадка </w:t>
      </w:r>
      <w:proofErr w:type="gramStart"/>
      <w:r w:rsidR="0009726E">
        <w:rPr>
          <w:rFonts w:ascii="Times New Roman" w:eastAsia="Times New Roman" w:hAnsi="Times New Roman" w:cs="Times New Roman"/>
          <w:bCs/>
          <w:i/>
          <w:iCs/>
          <w:sz w:val="24"/>
          <w:szCs w:val="24"/>
          <w:u w:val="single"/>
        </w:rPr>
        <w:t>г</w:t>
      </w:r>
      <w:proofErr w:type="gramEnd"/>
      <w:r w:rsidR="0009726E">
        <w:rPr>
          <w:rFonts w:ascii="Times New Roman" w:eastAsia="Times New Roman" w:hAnsi="Times New Roman" w:cs="Times New Roman"/>
          <w:bCs/>
          <w:i/>
          <w:iCs/>
          <w:sz w:val="24"/>
          <w:szCs w:val="24"/>
          <w:u w:val="single"/>
        </w:rPr>
        <w:t xml:space="preserve">. </w:t>
      </w:r>
      <w:r w:rsidRPr="00486796">
        <w:rPr>
          <w:rFonts w:ascii="Times New Roman" w:eastAsia="Times New Roman" w:hAnsi="Times New Roman" w:cs="Times New Roman"/>
          <w:bCs/>
          <w:i/>
          <w:iCs/>
          <w:sz w:val="24"/>
          <w:szCs w:val="24"/>
          <w:u w:val="single"/>
        </w:rPr>
        <w:t>Южно-Сахалинск пр. Мира, 371а</w:t>
      </w:r>
      <w:r w:rsidR="0009726E">
        <w:rPr>
          <w:rFonts w:ascii="Times New Roman" w:eastAsia="Times New Roman" w:hAnsi="Times New Roman" w:cs="Times New Roman"/>
          <w:bCs/>
          <w:i/>
          <w:iCs/>
          <w:sz w:val="24"/>
          <w:szCs w:val="24"/>
          <w:u w:val="single"/>
        </w:rPr>
        <w:t>»</w:t>
      </w:r>
      <w:r w:rsidRPr="00486796">
        <w:rPr>
          <w:rFonts w:ascii="Times New Roman" w:eastAsia="Times New Roman" w:hAnsi="Times New Roman" w:cs="Times New Roman"/>
          <w:bCs/>
          <w:i/>
          <w:iCs/>
          <w:sz w:val="24"/>
          <w:szCs w:val="24"/>
          <w:u w:val="single"/>
        </w:rPr>
        <w:t xml:space="preserve"> </w:t>
      </w:r>
      <w:r w:rsidR="005D46DE" w:rsidRPr="00486796">
        <w:rPr>
          <w:rFonts w:ascii="Times New Roman" w:eastAsia="Times New Roman" w:hAnsi="Times New Roman" w:cs="Times New Roman"/>
          <w:bCs/>
          <w:iCs/>
          <w:sz w:val="24"/>
          <w:szCs w:val="24"/>
        </w:rPr>
        <w:t xml:space="preserve">по итогам электронного аукциона с единственным </w:t>
      </w:r>
      <w:r w:rsidRPr="00486796">
        <w:rPr>
          <w:rFonts w:ascii="Times New Roman" w:eastAsia="Times New Roman" w:hAnsi="Times New Roman" w:cs="Times New Roman"/>
          <w:bCs/>
          <w:iCs/>
          <w:sz w:val="24"/>
          <w:szCs w:val="24"/>
        </w:rPr>
        <w:t xml:space="preserve">подрядчиком ООО </w:t>
      </w:r>
      <w:r w:rsidR="0009726E">
        <w:rPr>
          <w:rFonts w:ascii="Times New Roman" w:eastAsia="Times New Roman" w:hAnsi="Times New Roman" w:cs="Times New Roman"/>
          <w:bCs/>
          <w:iCs/>
          <w:sz w:val="24"/>
          <w:szCs w:val="24"/>
        </w:rPr>
        <w:t>«</w:t>
      </w:r>
      <w:r w:rsidRPr="00486796">
        <w:rPr>
          <w:rFonts w:ascii="Times New Roman" w:eastAsia="Times New Roman" w:hAnsi="Times New Roman" w:cs="Times New Roman"/>
          <w:bCs/>
          <w:iCs/>
          <w:sz w:val="24"/>
          <w:szCs w:val="24"/>
        </w:rPr>
        <w:t>СтройСнабВосток</w:t>
      </w:r>
      <w:r w:rsidR="0009726E">
        <w:rPr>
          <w:rFonts w:ascii="Times New Roman" w:eastAsia="Times New Roman" w:hAnsi="Times New Roman" w:cs="Times New Roman"/>
          <w:bCs/>
          <w:iCs/>
          <w:sz w:val="24"/>
          <w:szCs w:val="24"/>
        </w:rPr>
        <w:t>»</w:t>
      </w:r>
      <w:r w:rsidRPr="00486796">
        <w:rPr>
          <w:rFonts w:ascii="Times New Roman" w:eastAsia="Times New Roman" w:hAnsi="Times New Roman" w:cs="Times New Roman"/>
          <w:bCs/>
          <w:iCs/>
          <w:sz w:val="24"/>
          <w:szCs w:val="24"/>
        </w:rPr>
        <w:t xml:space="preserve"> </w:t>
      </w:r>
      <w:r w:rsidR="005D46DE" w:rsidRPr="00486796">
        <w:rPr>
          <w:rFonts w:ascii="Times New Roman" w:eastAsia="Times New Roman" w:hAnsi="Times New Roman" w:cs="Times New Roman"/>
          <w:bCs/>
          <w:iCs/>
          <w:sz w:val="24"/>
          <w:szCs w:val="24"/>
        </w:rPr>
        <w:t xml:space="preserve">11.10.2016 </w:t>
      </w:r>
      <w:r w:rsidRPr="00486796">
        <w:rPr>
          <w:rFonts w:ascii="Times New Roman" w:eastAsia="Times New Roman" w:hAnsi="Times New Roman" w:cs="Times New Roman"/>
          <w:bCs/>
          <w:iCs/>
          <w:sz w:val="24"/>
          <w:szCs w:val="24"/>
        </w:rPr>
        <w:t>на сумму</w:t>
      </w:r>
      <w:r w:rsidR="005D46DE" w:rsidRPr="00486796">
        <w:rPr>
          <w:rFonts w:ascii="Times New Roman" w:eastAsia="Times New Roman" w:hAnsi="Times New Roman" w:cs="Times New Roman"/>
          <w:sz w:val="24"/>
          <w:szCs w:val="24"/>
        </w:rPr>
        <w:t xml:space="preserve"> </w:t>
      </w:r>
      <w:r w:rsidR="005D46DE" w:rsidRPr="00486796">
        <w:rPr>
          <w:rFonts w:ascii="Times New Roman" w:eastAsia="Times New Roman" w:hAnsi="Times New Roman" w:cs="Times New Roman"/>
          <w:bCs/>
          <w:iCs/>
          <w:sz w:val="24"/>
          <w:szCs w:val="24"/>
        </w:rPr>
        <w:t xml:space="preserve">3380,6 </w:t>
      </w:r>
      <w:r w:rsidR="0009726E">
        <w:rPr>
          <w:rFonts w:ascii="Times New Roman" w:eastAsia="Times New Roman" w:hAnsi="Times New Roman" w:cs="Times New Roman"/>
          <w:sz w:val="24"/>
          <w:szCs w:val="24"/>
        </w:rPr>
        <w:t>тыс. руб</w:t>
      </w:r>
      <w:r w:rsidRPr="00486796">
        <w:rPr>
          <w:rFonts w:ascii="Times New Roman" w:eastAsia="Times New Roman" w:hAnsi="Times New Roman" w:cs="Times New Roman"/>
          <w:sz w:val="24"/>
          <w:szCs w:val="24"/>
        </w:rPr>
        <w:t xml:space="preserve">лей и сроком </w:t>
      </w:r>
      <w:r w:rsidR="005D46DE" w:rsidRPr="00486796">
        <w:rPr>
          <w:rFonts w:ascii="Times New Roman" w:eastAsia="Times New Roman" w:hAnsi="Times New Roman" w:cs="Times New Roman"/>
          <w:sz w:val="24"/>
          <w:szCs w:val="24"/>
        </w:rPr>
        <w:t xml:space="preserve">выполнения работ </w:t>
      </w:r>
      <w:r w:rsidR="0009726E">
        <w:rPr>
          <w:rFonts w:ascii="Times New Roman" w:eastAsia="Times New Roman" w:hAnsi="Times New Roman" w:cs="Times New Roman"/>
          <w:sz w:val="24"/>
          <w:szCs w:val="24"/>
        </w:rPr>
        <w:t>-</w:t>
      </w:r>
      <w:r w:rsidR="005D46DE" w:rsidRPr="00486796">
        <w:rPr>
          <w:rFonts w:ascii="Times New Roman" w:eastAsia="Times New Roman" w:hAnsi="Times New Roman" w:cs="Times New Roman"/>
          <w:sz w:val="24"/>
          <w:szCs w:val="24"/>
        </w:rPr>
        <w:t>25.11.2016.</w:t>
      </w:r>
      <w:r w:rsidR="00486796" w:rsidRPr="00486796">
        <w:rPr>
          <w:rFonts w:ascii="Times New Roman" w:eastAsia="Times New Roman" w:hAnsi="Times New Roman" w:cs="Times New Roman"/>
          <w:sz w:val="24"/>
          <w:szCs w:val="24"/>
        </w:rPr>
        <w:t xml:space="preserve"> </w:t>
      </w:r>
      <w:r w:rsidR="005D46DE" w:rsidRPr="00486796">
        <w:rPr>
          <w:rFonts w:ascii="Times New Roman" w:eastAsia="Times New Roman" w:hAnsi="Times New Roman" w:cs="Times New Roman"/>
          <w:bCs/>
          <w:iCs/>
          <w:sz w:val="24"/>
          <w:szCs w:val="24"/>
        </w:rPr>
        <w:t xml:space="preserve">В ходе строительства с согласия </w:t>
      </w:r>
      <w:r w:rsidRPr="00486796">
        <w:rPr>
          <w:rFonts w:ascii="Times New Roman" w:eastAsia="Times New Roman" w:hAnsi="Times New Roman" w:cs="Times New Roman"/>
          <w:bCs/>
          <w:iCs/>
          <w:sz w:val="24"/>
          <w:szCs w:val="24"/>
        </w:rPr>
        <w:t>з</w:t>
      </w:r>
      <w:r w:rsidR="005D46DE" w:rsidRPr="00486796">
        <w:rPr>
          <w:rFonts w:ascii="Times New Roman" w:eastAsia="Times New Roman" w:hAnsi="Times New Roman" w:cs="Times New Roman"/>
          <w:bCs/>
          <w:iCs/>
          <w:sz w:val="24"/>
          <w:szCs w:val="24"/>
        </w:rPr>
        <w:t xml:space="preserve">аказчика проведены </w:t>
      </w:r>
      <w:proofErr w:type="spellStart"/>
      <w:r w:rsidR="005D46DE" w:rsidRPr="00486796">
        <w:rPr>
          <w:rFonts w:ascii="Times New Roman" w:eastAsia="Times New Roman" w:hAnsi="Times New Roman" w:cs="Times New Roman"/>
          <w:bCs/>
          <w:iCs/>
          <w:sz w:val="24"/>
          <w:szCs w:val="24"/>
        </w:rPr>
        <w:t>допработы</w:t>
      </w:r>
      <w:proofErr w:type="spellEnd"/>
      <w:r w:rsidR="005D46DE" w:rsidRPr="00486796">
        <w:rPr>
          <w:rFonts w:ascii="Times New Roman" w:eastAsia="Times New Roman" w:hAnsi="Times New Roman" w:cs="Times New Roman"/>
          <w:bCs/>
          <w:iCs/>
          <w:sz w:val="24"/>
          <w:szCs w:val="24"/>
        </w:rPr>
        <w:t xml:space="preserve">, не предусмотренные проектной документацией (увеличение объема используемых материалов для резинового покрытия площадки), </w:t>
      </w:r>
      <w:r w:rsidR="00486796" w:rsidRPr="00486796">
        <w:rPr>
          <w:rFonts w:ascii="Times New Roman" w:eastAsia="Times New Roman" w:hAnsi="Times New Roman" w:cs="Times New Roman"/>
          <w:bCs/>
          <w:iCs/>
          <w:sz w:val="24"/>
          <w:szCs w:val="24"/>
        </w:rPr>
        <w:t xml:space="preserve">увеличившие в рамках </w:t>
      </w:r>
      <w:r w:rsidR="0009726E">
        <w:rPr>
          <w:rFonts w:ascii="Times New Roman" w:eastAsia="Times New Roman" w:hAnsi="Times New Roman" w:cs="Times New Roman"/>
          <w:bCs/>
          <w:iCs/>
          <w:sz w:val="24"/>
          <w:szCs w:val="24"/>
        </w:rPr>
        <w:t xml:space="preserve">ст. </w:t>
      </w:r>
      <w:r w:rsidR="00486796" w:rsidRPr="00486796">
        <w:rPr>
          <w:rFonts w:ascii="Times New Roman" w:eastAsia="Times New Roman" w:hAnsi="Times New Roman" w:cs="Times New Roman"/>
          <w:bCs/>
          <w:iCs/>
          <w:sz w:val="24"/>
          <w:szCs w:val="24"/>
        </w:rPr>
        <w:t xml:space="preserve">95 </w:t>
      </w:r>
      <w:r w:rsidR="005D46DE" w:rsidRPr="00486796">
        <w:rPr>
          <w:rFonts w:ascii="Times New Roman" w:eastAsia="Times New Roman" w:hAnsi="Times New Roman" w:cs="Times New Roman"/>
          <w:bCs/>
          <w:iCs/>
          <w:sz w:val="24"/>
          <w:szCs w:val="24"/>
        </w:rPr>
        <w:t>Федерального закона</w:t>
      </w:r>
      <w:r w:rsidR="00CF7FF4">
        <w:rPr>
          <w:rFonts w:ascii="Times New Roman" w:eastAsia="Times New Roman" w:hAnsi="Times New Roman" w:cs="Times New Roman"/>
          <w:bCs/>
          <w:iCs/>
          <w:sz w:val="24"/>
          <w:szCs w:val="24"/>
        </w:rPr>
        <w:br/>
      </w:r>
      <w:r w:rsidR="00E84381">
        <w:rPr>
          <w:rFonts w:ascii="Times New Roman" w:eastAsia="Times New Roman" w:hAnsi="Times New Roman" w:cs="Times New Roman"/>
          <w:bCs/>
          <w:iCs/>
          <w:sz w:val="24"/>
          <w:szCs w:val="24"/>
        </w:rPr>
        <w:t xml:space="preserve">№ </w:t>
      </w:r>
      <w:r w:rsidR="005D46DE" w:rsidRPr="00486796">
        <w:rPr>
          <w:rFonts w:ascii="Times New Roman" w:eastAsia="Times New Roman" w:hAnsi="Times New Roman" w:cs="Times New Roman"/>
          <w:bCs/>
          <w:iCs/>
          <w:sz w:val="24"/>
          <w:szCs w:val="24"/>
        </w:rPr>
        <w:t xml:space="preserve">44-ФЗ </w:t>
      </w:r>
      <w:r w:rsidR="00486796" w:rsidRPr="00486796">
        <w:rPr>
          <w:rFonts w:ascii="Times New Roman" w:eastAsia="Times New Roman" w:hAnsi="Times New Roman" w:cs="Times New Roman"/>
          <w:bCs/>
          <w:iCs/>
          <w:sz w:val="24"/>
          <w:szCs w:val="24"/>
        </w:rPr>
        <w:t xml:space="preserve"> цену контракта до 3718,4 тыс</w:t>
      </w:r>
      <w:proofErr w:type="gramStart"/>
      <w:r w:rsidR="00486796" w:rsidRPr="00486796">
        <w:rPr>
          <w:rFonts w:ascii="Times New Roman" w:eastAsia="Times New Roman" w:hAnsi="Times New Roman" w:cs="Times New Roman"/>
          <w:bCs/>
          <w:iCs/>
          <w:sz w:val="24"/>
          <w:szCs w:val="24"/>
        </w:rPr>
        <w:t>.р</w:t>
      </w:r>
      <w:proofErr w:type="gramEnd"/>
      <w:r w:rsidR="00486796" w:rsidRPr="00486796">
        <w:rPr>
          <w:rFonts w:ascii="Times New Roman" w:eastAsia="Times New Roman" w:hAnsi="Times New Roman" w:cs="Times New Roman"/>
          <w:bCs/>
          <w:iCs/>
          <w:sz w:val="24"/>
          <w:szCs w:val="24"/>
        </w:rPr>
        <w:t>ублей (на</w:t>
      </w:r>
      <w:r w:rsidR="005D46DE" w:rsidRPr="00486796">
        <w:rPr>
          <w:rFonts w:ascii="Times New Roman" w:eastAsia="Times New Roman" w:hAnsi="Times New Roman" w:cs="Times New Roman"/>
          <w:bCs/>
          <w:iCs/>
          <w:sz w:val="24"/>
          <w:szCs w:val="24"/>
        </w:rPr>
        <w:t xml:space="preserve"> 337,8 </w:t>
      </w:r>
      <w:r w:rsidR="0009726E">
        <w:rPr>
          <w:rFonts w:ascii="Times New Roman" w:eastAsia="Times New Roman" w:hAnsi="Times New Roman" w:cs="Times New Roman"/>
          <w:bCs/>
          <w:iCs/>
          <w:sz w:val="24"/>
          <w:szCs w:val="24"/>
        </w:rPr>
        <w:t>тыс. руб</w:t>
      </w:r>
      <w:r w:rsidR="005D46DE" w:rsidRPr="00486796">
        <w:rPr>
          <w:rFonts w:ascii="Times New Roman" w:eastAsia="Times New Roman" w:hAnsi="Times New Roman" w:cs="Times New Roman"/>
          <w:bCs/>
          <w:iCs/>
          <w:sz w:val="24"/>
          <w:szCs w:val="24"/>
        </w:rPr>
        <w:t>лей</w:t>
      </w:r>
      <w:r w:rsidR="00486796" w:rsidRPr="00486796">
        <w:rPr>
          <w:rFonts w:ascii="Times New Roman" w:eastAsia="Times New Roman" w:hAnsi="Times New Roman" w:cs="Times New Roman"/>
          <w:bCs/>
          <w:iCs/>
          <w:sz w:val="24"/>
          <w:szCs w:val="24"/>
        </w:rPr>
        <w:t>).</w:t>
      </w:r>
    </w:p>
    <w:p w:rsidR="005D46DE" w:rsidRDefault="005D46DE" w:rsidP="00D512A8">
      <w:pPr>
        <w:spacing w:after="0" w:line="240" w:lineRule="auto"/>
        <w:ind w:firstLine="709"/>
        <w:jc w:val="both"/>
        <w:rPr>
          <w:rFonts w:ascii="Times New Roman" w:eastAsia="Times New Roman" w:hAnsi="Times New Roman" w:cs="Times New Roman"/>
          <w:bCs/>
          <w:iCs/>
          <w:sz w:val="24"/>
          <w:szCs w:val="24"/>
        </w:rPr>
      </w:pPr>
      <w:r w:rsidRPr="00D674DF">
        <w:rPr>
          <w:rFonts w:ascii="Times New Roman" w:eastAsia="Times New Roman" w:hAnsi="Times New Roman" w:cs="Times New Roman"/>
          <w:bCs/>
          <w:iCs/>
          <w:sz w:val="24"/>
          <w:szCs w:val="24"/>
        </w:rPr>
        <w:t xml:space="preserve">Фактически </w:t>
      </w:r>
      <w:r w:rsidR="00486796">
        <w:rPr>
          <w:rFonts w:ascii="Times New Roman" w:eastAsia="Times New Roman" w:hAnsi="Times New Roman" w:cs="Times New Roman"/>
          <w:bCs/>
          <w:iCs/>
          <w:sz w:val="24"/>
          <w:szCs w:val="24"/>
        </w:rPr>
        <w:t xml:space="preserve">по документам </w:t>
      </w:r>
      <w:r w:rsidRPr="00D674DF">
        <w:rPr>
          <w:rFonts w:ascii="Times New Roman" w:eastAsia="Times New Roman" w:hAnsi="Times New Roman" w:cs="Times New Roman"/>
          <w:bCs/>
          <w:iCs/>
          <w:sz w:val="24"/>
          <w:szCs w:val="24"/>
        </w:rPr>
        <w:t xml:space="preserve">результат работы передан </w:t>
      </w:r>
      <w:r w:rsidR="00486796">
        <w:rPr>
          <w:rFonts w:ascii="Times New Roman" w:eastAsia="Times New Roman" w:hAnsi="Times New Roman" w:cs="Times New Roman"/>
          <w:bCs/>
          <w:iCs/>
          <w:sz w:val="24"/>
          <w:szCs w:val="24"/>
        </w:rPr>
        <w:t>з</w:t>
      </w:r>
      <w:r w:rsidRPr="00D674DF">
        <w:rPr>
          <w:rFonts w:ascii="Times New Roman" w:eastAsia="Times New Roman" w:hAnsi="Times New Roman" w:cs="Times New Roman"/>
          <w:bCs/>
          <w:iCs/>
          <w:sz w:val="24"/>
          <w:szCs w:val="24"/>
        </w:rPr>
        <w:t xml:space="preserve">аказчику </w:t>
      </w:r>
      <w:r w:rsidR="00486796">
        <w:rPr>
          <w:rFonts w:ascii="Times New Roman" w:eastAsia="Times New Roman" w:hAnsi="Times New Roman" w:cs="Times New Roman"/>
          <w:bCs/>
          <w:iCs/>
          <w:sz w:val="24"/>
          <w:szCs w:val="24"/>
        </w:rPr>
        <w:t>с н</w:t>
      </w:r>
      <w:r w:rsidRPr="00D674DF">
        <w:rPr>
          <w:rFonts w:ascii="Times New Roman" w:eastAsia="Times New Roman" w:hAnsi="Times New Roman" w:cs="Times New Roman"/>
          <w:bCs/>
          <w:iCs/>
          <w:sz w:val="24"/>
          <w:szCs w:val="24"/>
        </w:rPr>
        <w:t>арушение</w:t>
      </w:r>
      <w:r w:rsidR="00486796">
        <w:rPr>
          <w:rFonts w:ascii="Times New Roman" w:eastAsia="Times New Roman" w:hAnsi="Times New Roman" w:cs="Times New Roman"/>
          <w:bCs/>
          <w:iCs/>
          <w:sz w:val="24"/>
          <w:szCs w:val="24"/>
        </w:rPr>
        <w:t>м</w:t>
      </w:r>
      <w:r w:rsidRPr="00D674DF">
        <w:rPr>
          <w:rFonts w:ascii="Times New Roman" w:eastAsia="Times New Roman" w:hAnsi="Times New Roman" w:cs="Times New Roman"/>
          <w:bCs/>
          <w:iCs/>
          <w:sz w:val="24"/>
          <w:szCs w:val="24"/>
        </w:rPr>
        <w:t xml:space="preserve"> </w:t>
      </w:r>
      <w:r w:rsidR="0009726E">
        <w:rPr>
          <w:rFonts w:ascii="Times New Roman" w:eastAsia="Times New Roman" w:hAnsi="Times New Roman" w:cs="Times New Roman"/>
          <w:bCs/>
          <w:iCs/>
          <w:sz w:val="24"/>
          <w:szCs w:val="24"/>
        </w:rPr>
        <w:t xml:space="preserve">ст. </w:t>
      </w:r>
      <w:r w:rsidR="001E7222">
        <w:rPr>
          <w:rFonts w:ascii="Times New Roman" w:eastAsia="Times New Roman" w:hAnsi="Times New Roman" w:cs="Times New Roman"/>
          <w:bCs/>
          <w:iCs/>
          <w:sz w:val="24"/>
          <w:szCs w:val="24"/>
        </w:rPr>
        <w:t>94</w:t>
      </w:r>
      <w:r w:rsidRPr="00D674DF">
        <w:rPr>
          <w:rFonts w:ascii="Times New Roman" w:eastAsia="Times New Roman" w:hAnsi="Times New Roman" w:cs="Times New Roman"/>
          <w:bCs/>
          <w:iCs/>
          <w:sz w:val="24"/>
          <w:szCs w:val="24"/>
        </w:rPr>
        <w:t xml:space="preserve"> Федерального закона </w:t>
      </w:r>
      <w:r w:rsidR="00E84381">
        <w:rPr>
          <w:rFonts w:ascii="Times New Roman" w:eastAsia="Times New Roman" w:hAnsi="Times New Roman" w:cs="Times New Roman"/>
          <w:bCs/>
          <w:iCs/>
          <w:sz w:val="24"/>
          <w:szCs w:val="24"/>
        </w:rPr>
        <w:t xml:space="preserve">№ </w:t>
      </w:r>
      <w:r w:rsidRPr="00D674DF">
        <w:rPr>
          <w:rFonts w:ascii="Times New Roman" w:eastAsia="Times New Roman" w:hAnsi="Times New Roman" w:cs="Times New Roman"/>
          <w:bCs/>
          <w:iCs/>
          <w:sz w:val="24"/>
          <w:szCs w:val="24"/>
        </w:rPr>
        <w:t xml:space="preserve">44-ФЗ </w:t>
      </w:r>
      <w:r w:rsidR="00486796">
        <w:rPr>
          <w:rFonts w:ascii="Times New Roman" w:eastAsia="Times New Roman" w:hAnsi="Times New Roman" w:cs="Times New Roman"/>
          <w:bCs/>
          <w:iCs/>
          <w:sz w:val="24"/>
          <w:szCs w:val="24"/>
        </w:rPr>
        <w:t>на 32 кал</w:t>
      </w:r>
      <w:proofErr w:type="gramStart"/>
      <w:r w:rsidR="00E64E55">
        <w:rPr>
          <w:rFonts w:ascii="Times New Roman" w:eastAsia="Times New Roman" w:hAnsi="Times New Roman" w:cs="Times New Roman"/>
          <w:bCs/>
          <w:iCs/>
          <w:sz w:val="24"/>
          <w:szCs w:val="24"/>
        </w:rPr>
        <w:t>.</w:t>
      </w:r>
      <w:proofErr w:type="gramEnd"/>
      <w:r w:rsidR="00486796">
        <w:rPr>
          <w:rFonts w:ascii="Times New Roman" w:eastAsia="Times New Roman" w:hAnsi="Times New Roman" w:cs="Times New Roman"/>
          <w:bCs/>
          <w:iCs/>
          <w:sz w:val="24"/>
          <w:szCs w:val="24"/>
        </w:rPr>
        <w:t xml:space="preserve"> </w:t>
      </w:r>
      <w:proofErr w:type="gramStart"/>
      <w:r w:rsidR="00486796">
        <w:rPr>
          <w:rFonts w:ascii="Times New Roman" w:eastAsia="Times New Roman" w:hAnsi="Times New Roman" w:cs="Times New Roman"/>
          <w:bCs/>
          <w:iCs/>
          <w:sz w:val="24"/>
          <w:szCs w:val="24"/>
        </w:rPr>
        <w:t>д</w:t>
      </w:r>
      <w:proofErr w:type="gramEnd"/>
      <w:r w:rsidR="00486796">
        <w:rPr>
          <w:rFonts w:ascii="Times New Roman" w:eastAsia="Times New Roman" w:hAnsi="Times New Roman" w:cs="Times New Roman"/>
          <w:bCs/>
          <w:iCs/>
          <w:sz w:val="24"/>
          <w:szCs w:val="24"/>
        </w:rPr>
        <w:t xml:space="preserve">ня позже установленного срока, на общую сумму </w:t>
      </w:r>
      <w:r w:rsidRPr="00D674DF">
        <w:rPr>
          <w:rFonts w:ascii="Times New Roman" w:eastAsia="Times New Roman" w:hAnsi="Times New Roman" w:cs="Times New Roman"/>
          <w:bCs/>
          <w:iCs/>
          <w:sz w:val="24"/>
          <w:szCs w:val="24"/>
        </w:rPr>
        <w:t xml:space="preserve">3210,6 </w:t>
      </w:r>
      <w:r w:rsidR="0009726E">
        <w:rPr>
          <w:rFonts w:ascii="Times New Roman" w:eastAsia="Times New Roman" w:hAnsi="Times New Roman" w:cs="Times New Roman"/>
          <w:bCs/>
          <w:iCs/>
          <w:sz w:val="24"/>
          <w:szCs w:val="24"/>
        </w:rPr>
        <w:t>тыс. руб</w:t>
      </w:r>
      <w:r w:rsidRPr="00D674DF">
        <w:rPr>
          <w:rFonts w:ascii="Times New Roman" w:eastAsia="Times New Roman" w:hAnsi="Times New Roman" w:cs="Times New Roman"/>
          <w:bCs/>
          <w:iCs/>
          <w:sz w:val="24"/>
          <w:szCs w:val="24"/>
        </w:rPr>
        <w:t>лей</w:t>
      </w:r>
      <w:r w:rsidR="00486796">
        <w:rPr>
          <w:rFonts w:ascii="Times New Roman" w:eastAsia="Times New Roman" w:hAnsi="Times New Roman" w:cs="Times New Roman"/>
          <w:bCs/>
          <w:iCs/>
          <w:sz w:val="24"/>
          <w:szCs w:val="24"/>
        </w:rPr>
        <w:t xml:space="preserve"> (к</w:t>
      </w:r>
      <w:r w:rsidR="00486796" w:rsidRPr="00D674DF">
        <w:rPr>
          <w:rFonts w:ascii="Times New Roman" w:eastAsia="Times New Roman" w:hAnsi="Times New Roman" w:cs="Times New Roman"/>
          <w:sz w:val="24"/>
          <w:szCs w:val="24"/>
        </w:rPr>
        <w:t xml:space="preserve">онтракт расторгнут в связи с отсутствием необходимости выполнения </w:t>
      </w:r>
      <w:r w:rsidR="00486796" w:rsidRPr="00D674DF">
        <w:rPr>
          <w:rFonts w:ascii="Times New Roman" w:eastAsia="Times New Roman" w:hAnsi="Times New Roman" w:cs="Times New Roman"/>
          <w:bCs/>
          <w:iCs/>
          <w:sz w:val="24"/>
          <w:szCs w:val="24"/>
        </w:rPr>
        <w:t xml:space="preserve">объема работ на сумму 507,8 </w:t>
      </w:r>
      <w:r w:rsidR="0009726E">
        <w:rPr>
          <w:rFonts w:ascii="Times New Roman" w:eastAsia="Times New Roman" w:hAnsi="Times New Roman" w:cs="Times New Roman"/>
          <w:bCs/>
          <w:iCs/>
          <w:sz w:val="24"/>
          <w:szCs w:val="24"/>
        </w:rPr>
        <w:t>тыс. руб</w:t>
      </w:r>
      <w:r w:rsidR="00486796" w:rsidRPr="00D674DF">
        <w:rPr>
          <w:rFonts w:ascii="Times New Roman" w:eastAsia="Times New Roman" w:hAnsi="Times New Roman" w:cs="Times New Roman"/>
          <w:bCs/>
          <w:iCs/>
          <w:sz w:val="24"/>
          <w:szCs w:val="24"/>
        </w:rPr>
        <w:t>лей (озеленение, измен объем работ по ограждению территории спортивной площадки)</w:t>
      </w:r>
      <w:r w:rsidR="00486796">
        <w:rPr>
          <w:rFonts w:ascii="Times New Roman" w:eastAsia="Times New Roman" w:hAnsi="Times New Roman" w:cs="Times New Roman"/>
          <w:bCs/>
          <w:iCs/>
          <w:sz w:val="24"/>
          <w:szCs w:val="24"/>
        </w:rPr>
        <w:t xml:space="preserve">. Оплата работ </w:t>
      </w:r>
      <w:r w:rsidR="00486796" w:rsidRPr="00D674DF">
        <w:rPr>
          <w:rFonts w:ascii="Times New Roman" w:eastAsia="Times New Roman" w:hAnsi="Times New Roman" w:cs="Times New Roman"/>
          <w:bCs/>
          <w:iCs/>
          <w:sz w:val="24"/>
          <w:szCs w:val="24"/>
        </w:rPr>
        <w:t xml:space="preserve"> произведена в  конце декабря 2016 года </w:t>
      </w:r>
      <w:r w:rsidR="00486796">
        <w:rPr>
          <w:rFonts w:ascii="Times New Roman" w:eastAsia="Times New Roman" w:hAnsi="Times New Roman" w:cs="Times New Roman"/>
          <w:bCs/>
          <w:iCs/>
          <w:sz w:val="24"/>
          <w:szCs w:val="24"/>
        </w:rPr>
        <w:t xml:space="preserve">за счет </w:t>
      </w:r>
      <w:r w:rsidR="00486796" w:rsidRPr="00D674DF">
        <w:rPr>
          <w:rFonts w:ascii="Times New Roman" w:eastAsia="Times New Roman" w:hAnsi="Times New Roman" w:cs="Times New Roman"/>
          <w:bCs/>
          <w:iCs/>
          <w:sz w:val="24"/>
          <w:szCs w:val="24"/>
        </w:rPr>
        <w:t>средств</w:t>
      </w:r>
      <w:r w:rsidR="00486796">
        <w:rPr>
          <w:rFonts w:ascii="Times New Roman" w:eastAsia="Times New Roman" w:hAnsi="Times New Roman" w:cs="Times New Roman"/>
          <w:bCs/>
          <w:iCs/>
          <w:sz w:val="24"/>
          <w:szCs w:val="24"/>
        </w:rPr>
        <w:t>:</w:t>
      </w:r>
      <w:r w:rsidR="00486796" w:rsidRPr="00D674DF">
        <w:rPr>
          <w:rFonts w:ascii="Times New Roman" w:eastAsia="Times New Roman" w:hAnsi="Times New Roman" w:cs="Times New Roman"/>
          <w:bCs/>
          <w:iCs/>
          <w:sz w:val="24"/>
          <w:szCs w:val="24"/>
        </w:rPr>
        <w:t xml:space="preserve"> местного бюджета - 1085,8 </w:t>
      </w:r>
      <w:r w:rsidR="0009726E">
        <w:rPr>
          <w:rFonts w:ascii="Times New Roman" w:eastAsia="Times New Roman" w:hAnsi="Times New Roman" w:cs="Times New Roman"/>
          <w:bCs/>
          <w:iCs/>
          <w:sz w:val="24"/>
          <w:szCs w:val="24"/>
        </w:rPr>
        <w:t>тыс. руб</w:t>
      </w:r>
      <w:r w:rsidR="00486796" w:rsidRPr="00D674DF">
        <w:rPr>
          <w:rFonts w:ascii="Times New Roman" w:eastAsia="Times New Roman" w:hAnsi="Times New Roman" w:cs="Times New Roman"/>
          <w:bCs/>
          <w:iCs/>
          <w:sz w:val="24"/>
          <w:szCs w:val="24"/>
        </w:rPr>
        <w:t>лей,</w:t>
      </w:r>
      <w:r w:rsidR="00486796">
        <w:rPr>
          <w:rFonts w:ascii="Times New Roman" w:eastAsia="Times New Roman" w:hAnsi="Times New Roman" w:cs="Times New Roman"/>
          <w:bCs/>
          <w:iCs/>
          <w:sz w:val="24"/>
          <w:szCs w:val="24"/>
        </w:rPr>
        <w:t xml:space="preserve"> субсидии - 2124,8 </w:t>
      </w:r>
      <w:r w:rsidR="0009726E">
        <w:rPr>
          <w:rFonts w:ascii="Times New Roman" w:eastAsia="Times New Roman" w:hAnsi="Times New Roman" w:cs="Times New Roman"/>
          <w:bCs/>
          <w:iCs/>
          <w:sz w:val="24"/>
          <w:szCs w:val="24"/>
        </w:rPr>
        <w:t>тыс. руб</w:t>
      </w:r>
      <w:r w:rsidR="00486796">
        <w:rPr>
          <w:rFonts w:ascii="Times New Roman" w:eastAsia="Times New Roman" w:hAnsi="Times New Roman" w:cs="Times New Roman"/>
          <w:bCs/>
          <w:iCs/>
          <w:sz w:val="24"/>
          <w:szCs w:val="24"/>
        </w:rPr>
        <w:t xml:space="preserve">лей. </w:t>
      </w:r>
      <w:r w:rsidRPr="00D674DF">
        <w:rPr>
          <w:rFonts w:ascii="Times New Roman" w:eastAsia="Times New Roman" w:hAnsi="Times New Roman" w:cs="Times New Roman"/>
          <w:bCs/>
          <w:iCs/>
          <w:sz w:val="24"/>
          <w:szCs w:val="24"/>
        </w:rPr>
        <w:t xml:space="preserve">Претензионная работа по несоблюдению срока выполнения работ не велась в виду отсутствия вины </w:t>
      </w:r>
      <w:r w:rsidR="00486796">
        <w:rPr>
          <w:rFonts w:ascii="Times New Roman" w:eastAsia="Times New Roman" w:hAnsi="Times New Roman" w:cs="Times New Roman"/>
          <w:bCs/>
          <w:iCs/>
          <w:sz w:val="24"/>
          <w:szCs w:val="24"/>
        </w:rPr>
        <w:t>п</w:t>
      </w:r>
      <w:r w:rsidRPr="00D674DF">
        <w:rPr>
          <w:rFonts w:ascii="Times New Roman" w:eastAsia="Times New Roman" w:hAnsi="Times New Roman" w:cs="Times New Roman"/>
          <w:bCs/>
          <w:iCs/>
          <w:sz w:val="24"/>
          <w:szCs w:val="24"/>
        </w:rPr>
        <w:t>одрядчика</w:t>
      </w:r>
      <w:r w:rsidR="00486796">
        <w:rPr>
          <w:rFonts w:ascii="Times New Roman" w:eastAsia="Times New Roman" w:hAnsi="Times New Roman" w:cs="Times New Roman"/>
          <w:bCs/>
          <w:iCs/>
          <w:sz w:val="24"/>
          <w:szCs w:val="24"/>
        </w:rPr>
        <w:t xml:space="preserve"> (</w:t>
      </w:r>
      <w:r w:rsidRPr="00D674DF">
        <w:rPr>
          <w:rFonts w:ascii="Times New Roman" w:eastAsia="Times New Roman" w:hAnsi="Times New Roman" w:cs="Times New Roman"/>
          <w:bCs/>
          <w:iCs/>
          <w:sz w:val="24"/>
          <w:szCs w:val="24"/>
        </w:rPr>
        <w:t>несвоевременно предоставлен</w:t>
      </w:r>
      <w:r w:rsidR="00486796">
        <w:rPr>
          <w:rFonts w:ascii="Times New Roman" w:eastAsia="Times New Roman" w:hAnsi="Times New Roman" w:cs="Times New Roman"/>
          <w:bCs/>
          <w:iCs/>
          <w:sz w:val="24"/>
          <w:szCs w:val="24"/>
        </w:rPr>
        <w:t>ы з</w:t>
      </w:r>
      <w:r w:rsidRPr="00D674DF">
        <w:rPr>
          <w:rFonts w:ascii="Times New Roman" w:eastAsia="Times New Roman" w:hAnsi="Times New Roman" w:cs="Times New Roman"/>
          <w:bCs/>
          <w:iCs/>
          <w:sz w:val="24"/>
          <w:szCs w:val="24"/>
        </w:rPr>
        <w:t xml:space="preserve">аказчиком разрешения на ведение земляных работ, а также в связи с </w:t>
      </w:r>
      <w:r w:rsidR="00D512A8">
        <w:rPr>
          <w:rFonts w:ascii="Times New Roman" w:eastAsia="Times New Roman" w:hAnsi="Times New Roman" w:cs="Times New Roman"/>
          <w:bCs/>
          <w:iCs/>
          <w:sz w:val="24"/>
          <w:szCs w:val="24"/>
        </w:rPr>
        <w:t xml:space="preserve">необходимостью выполнения </w:t>
      </w:r>
      <w:proofErr w:type="spellStart"/>
      <w:r w:rsidRPr="00D674DF">
        <w:rPr>
          <w:rFonts w:ascii="Times New Roman" w:eastAsia="Times New Roman" w:hAnsi="Times New Roman" w:cs="Times New Roman"/>
          <w:bCs/>
          <w:iCs/>
          <w:sz w:val="24"/>
          <w:szCs w:val="24"/>
        </w:rPr>
        <w:t>допработ</w:t>
      </w:r>
      <w:proofErr w:type="spellEnd"/>
      <w:r w:rsidR="000A0546">
        <w:rPr>
          <w:rFonts w:ascii="Times New Roman" w:eastAsia="Times New Roman" w:hAnsi="Times New Roman" w:cs="Times New Roman"/>
          <w:bCs/>
          <w:iCs/>
          <w:sz w:val="24"/>
          <w:szCs w:val="24"/>
        </w:rPr>
        <w:t>)</w:t>
      </w:r>
      <w:r w:rsidRPr="00D674DF">
        <w:rPr>
          <w:rFonts w:ascii="Times New Roman" w:eastAsia="Times New Roman" w:hAnsi="Times New Roman" w:cs="Times New Roman"/>
          <w:bCs/>
          <w:iCs/>
          <w:sz w:val="24"/>
          <w:szCs w:val="24"/>
        </w:rPr>
        <w:t>.</w:t>
      </w:r>
    </w:p>
    <w:p w:rsidR="00486796" w:rsidRPr="00D674DF" w:rsidRDefault="00486796" w:rsidP="00D512A8">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Cs/>
          <w:iCs/>
          <w:sz w:val="24"/>
          <w:szCs w:val="24"/>
        </w:rPr>
        <w:t xml:space="preserve">Кроме того </w:t>
      </w:r>
      <w:r w:rsidRPr="00D674DF">
        <w:rPr>
          <w:rFonts w:ascii="Times New Roman" w:eastAsia="Times New Roman" w:hAnsi="Times New Roman" w:cs="Times New Roman"/>
          <w:sz w:val="24"/>
          <w:szCs w:val="24"/>
        </w:rPr>
        <w:t xml:space="preserve">за счет средств местного бюджета в рамках строительства объекта  </w:t>
      </w:r>
      <w:r w:rsidRPr="00D674DF">
        <w:rPr>
          <w:rFonts w:ascii="Times New Roman" w:eastAsia="Times New Roman" w:hAnsi="Times New Roman" w:cs="Times New Roman"/>
          <w:bCs/>
          <w:iCs/>
          <w:sz w:val="24"/>
          <w:szCs w:val="24"/>
        </w:rPr>
        <w:t xml:space="preserve">МКУ </w:t>
      </w:r>
      <w:r w:rsidR="0009726E">
        <w:rPr>
          <w:rFonts w:ascii="Times New Roman" w:eastAsia="Times New Roman" w:hAnsi="Times New Roman" w:cs="Times New Roman"/>
          <w:bCs/>
          <w:iCs/>
          <w:sz w:val="24"/>
          <w:szCs w:val="24"/>
        </w:rPr>
        <w:t>«</w:t>
      </w:r>
      <w:r w:rsidRPr="00D674DF">
        <w:rPr>
          <w:rFonts w:ascii="Times New Roman" w:eastAsia="Times New Roman" w:hAnsi="Times New Roman" w:cs="Times New Roman"/>
          <w:bCs/>
          <w:iCs/>
          <w:sz w:val="24"/>
          <w:szCs w:val="24"/>
        </w:rPr>
        <w:t>УКС</w:t>
      </w:r>
      <w:r w:rsidR="0009726E">
        <w:rPr>
          <w:rFonts w:ascii="Times New Roman" w:eastAsia="Times New Roman" w:hAnsi="Times New Roman" w:cs="Times New Roman"/>
          <w:bCs/>
          <w:iCs/>
          <w:sz w:val="24"/>
          <w:szCs w:val="24"/>
        </w:rPr>
        <w:t>»</w:t>
      </w:r>
      <w:r w:rsidRPr="00D674DF">
        <w:rPr>
          <w:rFonts w:ascii="Times New Roman" w:eastAsia="Times New Roman" w:hAnsi="Times New Roman" w:cs="Times New Roman"/>
          <w:bCs/>
          <w:iCs/>
          <w:sz w:val="24"/>
          <w:szCs w:val="24"/>
        </w:rPr>
        <w:t xml:space="preserve"> заключены следующие договора и контракты:</w:t>
      </w:r>
      <w:r>
        <w:rPr>
          <w:rFonts w:ascii="Times New Roman" w:eastAsia="Times New Roman" w:hAnsi="Times New Roman" w:cs="Times New Roman"/>
          <w:bCs/>
          <w:iCs/>
          <w:sz w:val="24"/>
          <w:szCs w:val="24"/>
        </w:rPr>
        <w:t xml:space="preserve"> </w:t>
      </w:r>
      <w:r w:rsidRPr="00D674DF">
        <w:rPr>
          <w:rFonts w:ascii="Times New Roman" w:eastAsia="Times New Roman" w:hAnsi="Times New Roman" w:cs="Calibri"/>
          <w:sz w:val="24"/>
          <w:szCs w:val="24"/>
        </w:rPr>
        <w:t>07.07.2016 на выполнение проектных работ</w:t>
      </w:r>
      <w:r>
        <w:rPr>
          <w:rFonts w:ascii="Times New Roman" w:eastAsia="Times New Roman" w:hAnsi="Times New Roman" w:cs="Calibri"/>
          <w:sz w:val="24"/>
          <w:szCs w:val="24"/>
        </w:rPr>
        <w:t xml:space="preserve"> (</w:t>
      </w:r>
      <w:r w:rsidRPr="00D674DF">
        <w:rPr>
          <w:rFonts w:ascii="Times New Roman" w:eastAsia="Times New Roman" w:hAnsi="Times New Roman" w:cs="Calibri"/>
          <w:sz w:val="24"/>
          <w:szCs w:val="24"/>
        </w:rPr>
        <w:t xml:space="preserve">45,0 </w:t>
      </w:r>
      <w:r w:rsidR="0009726E">
        <w:rPr>
          <w:rFonts w:ascii="Times New Roman" w:eastAsia="Times New Roman" w:hAnsi="Times New Roman" w:cs="Calibri"/>
          <w:sz w:val="24"/>
          <w:szCs w:val="24"/>
        </w:rPr>
        <w:t>тыс. руб</w:t>
      </w:r>
      <w:r w:rsidRPr="00D674DF">
        <w:rPr>
          <w:rFonts w:ascii="Times New Roman" w:eastAsia="Times New Roman" w:hAnsi="Times New Roman" w:cs="Calibri"/>
          <w:sz w:val="24"/>
          <w:szCs w:val="24"/>
        </w:rPr>
        <w:t>лей</w:t>
      </w:r>
      <w:r>
        <w:rPr>
          <w:rFonts w:ascii="Times New Roman" w:eastAsia="Times New Roman" w:hAnsi="Times New Roman" w:cs="Calibri"/>
          <w:sz w:val="24"/>
          <w:szCs w:val="24"/>
        </w:rPr>
        <w:t xml:space="preserve">), </w:t>
      </w:r>
      <w:r w:rsidRPr="00D674DF">
        <w:rPr>
          <w:rFonts w:ascii="Times New Roman" w:eastAsia="Times New Roman" w:hAnsi="Times New Roman" w:cs="Times New Roman"/>
          <w:sz w:val="24"/>
          <w:szCs w:val="24"/>
        </w:rPr>
        <w:t>03.08.2016 на проверку достоверности определения сметной стоимости объекта</w:t>
      </w:r>
      <w:r>
        <w:rPr>
          <w:rFonts w:ascii="Times New Roman" w:eastAsia="Times New Roman" w:hAnsi="Times New Roman" w:cs="Times New Roman"/>
          <w:sz w:val="24"/>
          <w:szCs w:val="24"/>
        </w:rPr>
        <w:t xml:space="preserve"> (37,8 </w:t>
      </w:r>
      <w:r w:rsidR="0009726E">
        <w:rPr>
          <w:rFonts w:ascii="Times New Roman" w:eastAsia="Times New Roman" w:hAnsi="Times New Roman" w:cs="Times New Roman"/>
          <w:sz w:val="24"/>
          <w:szCs w:val="24"/>
        </w:rPr>
        <w:t>тыс. руб</w:t>
      </w:r>
      <w:r>
        <w:rPr>
          <w:rFonts w:ascii="Times New Roman" w:eastAsia="Times New Roman" w:hAnsi="Times New Roman" w:cs="Times New Roman"/>
          <w:sz w:val="24"/>
          <w:szCs w:val="24"/>
        </w:rPr>
        <w:t>лей),</w:t>
      </w:r>
      <w:r w:rsidRPr="00D674DF">
        <w:rPr>
          <w:rFonts w:ascii="Times New Roman" w:eastAsia="Times New Roman" w:hAnsi="Times New Roman" w:cs="Times New Roman"/>
          <w:sz w:val="24"/>
          <w:szCs w:val="24"/>
        </w:rPr>
        <w:t xml:space="preserve"> 04.07.2016 на вы</w:t>
      </w:r>
      <w:r>
        <w:rPr>
          <w:rFonts w:ascii="Times New Roman" w:eastAsia="Times New Roman" w:hAnsi="Times New Roman" w:cs="Times New Roman"/>
          <w:sz w:val="24"/>
          <w:szCs w:val="24"/>
        </w:rPr>
        <w:t>полнение топографической съемки (</w:t>
      </w:r>
      <w:r w:rsidRPr="00D674DF">
        <w:rPr>
          <w:rFonts w:ascii="Times New Roman" w:eastAsia="Times New Roman" w:hAnsi="Times New Roman" w:cs="Times New Roman"/>
          <w:sz w:val="24"/>
          <w:szCs w:val="24"/>
        </w:rPr>
        <w:t xml:space="preserve">17,8 </w:t>
      </w:r>
      <w:r w:rsidR="0009726E">
        <w:rPr>
          <w:rFonts w:ascii="Times New Roman" w:eastAsia="Times New Roman" w:hAnsi="Times New Roman" w:cs="Times New Roman"/>
          <w:sz w:val="24"/>
          <w:szCs w:val="24"/>
        </w:rPr>
        <w:t>тыс. руб</w:t>
      </w:r>
      <w:r w:rsidRPr="00D674DF">
        <w:rPr>
          <w:rFonts w:ascii="Times New Roman" w:eastAsia="Times New Roman" w:hAnsi="Times New Roman" w:cs="Times New Roman"/>
          <w:sz w:val="24"/>
          <w:szCs w:val="24"/>
        </w:rPr>
        <w:t>лей</w:t>
      </w:r>
      <w:r>
        <w:rPr>
          <w:rFonts w:ascii="Times New Roman" w:eastAsia="Times New Roman" w:hAnsi="Times New Roman" w:cs="Times New Roman"/>
          <w:sz w:val="24"/>
          <w:szCs w:val="24"/>
        </w:rPr>
        <w:t>)</w:t>
      </w:r>
      <w:r w:rsidRPr="00D674DF">
        <w:rPr>
          <w:rFonts w:ascii="Times New Roman" w:eastAsia="Times New Roman" w:hAnsi="Times New Roman" w:cs="Times New Roman"/>
          <w:sz w:val="24"/>
          <w:szCs w:val="24"/>
        </w:rPr>
        <w:t>.</w:t>
      </w:r>
    </w:p>
    <w:p w:rsidR="00D512A8" w:rsidRPr="00D512A8" w:rsidRDefault="00486796" w:rsidP="00D512A8">
      <w:pPr>
        <w:pStyle w:val="a9"/>
        <w:numPr>
          <w:ilvl w:val="0"/>
          <w:numId w:val="12"/>
        </w:numPr>
        <w:tabs>
          <w:tab w:val="left" w:pos="993"/>
        </w:tabs>
        <w:spacing w:after="0" w:line="240" w:lineRule="auto"/>
        <w:ind w:left="0" w:firstLine="709"/>
        <w:jc w:val="both"/>
        <w:rPr>
          <w:rFonts w:ascii="Times New Roman" w:eastAsia="Times New Roman" w:hAnsi="Times New Roman" w:cs="Times New Roman"/>
          <w:bCs/>
          <w:iCs/>
          <w:sz w:val="24"/>
          <w:szCs w:val="24"/>
        </w:rPr>
      </w:pPr>
      <w:r w:rsidRPr="00D512A8">
        <w:rPr>
          <w:rFonts w:ascii="Times New Roman" w:eastAsia="Times New Roman" w:hAnsi="Times New Roman" w:cs="Times New Roman"/>
          <w:bCs/>
          <w:i/>
          <w:iCs/>
          <w:sz w:val="24"/>
          <w:szCs w:val="24"/>
          <w:u w:val="single"/>
        </w:rPr>
        <w:t>На</w:t>
      </w:r>
      <w:r w:rsidR="00D512A8" w:rsidRPr="00D512A8">
        <w:rPr>
          <w:rFonts w:ascii="Times New Roman" w:eastAsia="Times New Roman" w:hAnsi="Times New Roman" w:cs="Times New Roman"/>
          <w:bCs/>
          <w:i/>
          <w:iCs/>
          <w:sz w:val="24"/>
          <w:szCs w:val="24"/>
          <w:u w:val="single"/>
        </w:rPr>
        <w:t xml:space="preserve"> строительство </w:t>
      </w:r>
      <w:r w:rsidR="0009726E">
        <w:rPr>
          <w:rFonts w:ascii="Times New Roman" w:eastAsia="Times New Roman" w:hAnsi="Times New Roman" w:cs="Times New Roman"/>
          <w:bCs/>
          <w:i/>
          <w:iCs/>
          <w:sz w:val="24"/>
          <w:szCs w:val="24"/>
          <w:u w:val="single"/>
        </w:rPr>
        <w:t>«</w:t>
      </w:r>
      <w:r w:rsidR="005D46DE" w:rsidRPr="00D512A8">
        <w:rPr>
          <w:rFonts w:ascii="Times New Roman" w:eastAsia="Times New Roman" w:hAnsi="Times New Roman" w:cs="Times New Roman"/>
          <w:bCs/>
          <w:i/>
          <w:iCs/>
          <w:sz w:val="24"/>
          <w:szCs w:val="24"/>
          <w:u w:val="single"/>
        </w:rPr>
        <w:t xml:space="preserve">Спортивная площадка </w:t>
      </w:r>
      <w:proofErr w:type="gramStart"/>
      <w:r w:rsidR="005D46DE" w:rsidRPr="00D512A8">
        <w:rPr>
          <w:rFonts w:ascii="Times New Roman" w:eastAsia="Times New Roman" w:hAnsi="Times New Roman" w:cs="Times New Roman"/>
          <w:bCs/>
          <w:i/>
          <w:iCs/>
          <w:sz w:val="24"/>
          <w:szCs w:val="24"/>
          <w:u w:val="single"/>
        </w:rPr>
        <w:t>в</w:t>
      </w:r>
      <w:proofErr w:type="gramEnd"/>
      <w:r w:rsidR="005D46DE" w:rsidRPr="00D512A8">
        <w:rPr>
          <w:rFonts w:ascii="Times New Roman" w:eastAsia="Times New Roman" w:hAnsi="Times New Roman" w:cs="Times New Roman"/>
          <w:bCs/>
          <w:i/>
          <w:iCs/>
          <w:sz w:val="24"/>
          <w:szCs w:val="24"/>
          <w:u w:val="single"/>
        </w:rPr>
        <w:t xml:space="preserve"> </w:t>
      </w:r>
      <w:proofErr w:type="gramStart"/>
      <w:r w:rsidR="005D46DE" w:rsidRPr="00D512A8">
        <w:rPr>
          <w:rFonts w:ascii="Times New Roman" w:eastAsia="Times New Roman" w:hAnsi="Times New Roman" w:cs="Times New Roman"/>
          <w:bCs/>
          <w:i/>
          <w:iCs/>
          <w:sz w:val="24"/>
          <w:szCs w:val="24"/>
          <w:u w:val="single"/>
        </w:rPr>
        <w:t>с</w:t>
      </w:r>
      <w:proofErr w:type="gramEnd"/>
      <w:r w:rsidR="005D46DE" w:rsidRPr="00D512A8">
        <w:rPr>
          <w:rFonts w:ascii="Times New Roman" w:eastAsia="Times New Roman" w:hAnsi="Times New Roman" w:cs="Times New Roman"/>
          <w:bCs/>
          <w:i/>
          <w:iCs/>
          <w:sz w:val="24"/>
          <w:szCs w:val="24"/>
          <w:u w:val="single"/>
        </w:rPr>
        <w:t>. Синегорск</w:t>
      </w:r>
      <w:r w:rsidR="0009726E">
        <w:rPr>
          <w:rFonts w:ascii="Times New Roman" w:eastAsia="Times New Roman" w:hAnsi="Times New Roman" w:cs="Times New Roman"/>
          <w:bCs/>
          <w:i/>
          <w:iCs/>
          <w:sz w:val="24"/>
          <w:szCs w:val="24"/>
          <w:u w:val="single"/>
        </w:rPr>
        <w:t>»</w:t>
      </w:r>
      <w:r w:rsidR="005D46DE" w:rsidRPr="000F103E">
        <w:rPr>
          <w:rFonts w:ascii="Times New Roman" w:eastAsia="Times New Roman" w:hAnsi="Times New Roman" w:cs="Times New Roman"/>
          <w:bCs/>
          <w:iCs/>
          <w:sz w:val="24"/>
          <w:szCs w:val="24"/>
        </w:rPr>
        <w:t xml:space="preserve"> п</w:t>
      </w:r>
      <w:r w:rsidR="005D46DE" w:rsidRPr="00D512A8">
        <w:rPr>
          <w:rFonts w:ascii="Times New Roman" w:eastAsia="Times New Roman" w:hAnsi="Times New Roman" w:cs="Times New Roman"/>
          <w:bCs/>
          <w:iCs/>
          <w:sz w:val="24"/>
          <w:szCs w:val="24"/>
        </w:rPr>
        <w:t xml:space="preserve">о итогам электронного аукциона с единственным </w:t>
      </w:r>
      <w:r w:rsidR="00DF579E">
        <w:rPr>
          <w:rFonts w:ascii="Times New Roman" w:eastAsia="Times New Roman" w:hAnsi="Times New Roman" w:cs="Times New Roman"/>
          <w:bCs/>
          <w:iCs/>
          <w:sz w:val="24"/>
          <w:szCs w:val="24"/>
        </w:rPr>
        <w:t>подрядчиком (</w:t>
      </w:r>
      <w:r w:rsidR="0009726E">
        <w:rPr>
          <w:rFonts w:ascii="Times New Roman" w:eastAsia="Times New Roman" w:hAnsi="Times New Roman" w:cs="Times New Roman"/>
          <w:bCs/>
          <w:iCs/>
          <w:sz w:val="24"/>
          <w:szCs w:val="24"/>
        </w:rPr>
        <w:t>«</w:t>
      </w:r>
      <w:r w:rsidR="00DF579E">
        <w:rPr>
          <w:rFonts w:ascii="Times New Roman" w:eastAsia="Times New Roman" w:hAnsi="Times New Roman" w:cs="Times New Roman"/>
          <w:bCs/>
          <w:iCs/>
          <w:sz w:val="24"/>
          <w:szCs w:val="24"/>
        </w:rPr>
        <w:t>СтройСнаб</w:t>
      </w:r>
      <w:r w:rsidR="00D512A8" w:rsidRPr="00D512A8">
        <w:rPr>
          <w:rFonts w:ascii="Times New Roman" w:eastAsia="Times New Roman" w:hAnsi="Times New Roman" w:cs="Times New Roman"/>
          <w:bCs/>
          <w:iCs/>
          <w:sz w:val="24"/>
          <w:szCs w:val="24"/>
        </w:rPr>
        <w:t>Восток</w:t>
      </w:r>
      <w:r w:rsidR="0009726E">
        <w:rPr>
          <w:rFonts w:ascii="Times New Roman" w:eastAsia="Times New Roman" w:hAnsi="Times New Roman" w:cs="Times New Roman"/>
          <w:bCs/>
          <w:iCs/>
          <w:sz w:val="24"/>
          <w:szCs w:val="24"/>
        </w:rPr>
        <w:t>»</w:t>
      </w:r>
      <w:r w:rsidR="00D512A8" w:rsidRPr="00D512A8">
        <w:rPr>
          <w:rFonts w:ascii="Times New Roman" w:eastAsia="Times New Roman" w:hAnsi="Times New Roman" w:cs="Times New Roman"/>
          <w:bCs/>
          <w:iCs/>
          <w:sz w:val="24"/>
          <w:szCs w:val="24"/>
        </w:rPr>
        <w:t xml:space="preserve">) </w:t>
      </w:r>
      <w:r w:rsidR="005D46DE" w:rsidRPr="00D512A8">
        <w:rPr>
          <w:rFonts w:ascii="Times New Roman" w:eastAsia="Times New Roman" w:hAnsi="Times New Roman" w:cs="Times New Roman"/>
          <w:bCs/>
          <w:iCs/>
          <w:sz w:val="24"/>
          <w:szCs w:val="24"/>
        </w:rPr>
        <w:t xml:space="preserve">19.09.2016 </w:t>
      </w:r>
      <w:r w:rsidR="00D512A8" w:rsidRPr="00D512A8">
        <w:rPr>
          <w:rFonts w:ascii="Times New Roman" w:eastAsia="Times New Roman" w:hAnsi="Times New Roman" w:cs="Times New Roman"/>
          <w:bCs/>
          <w:iCs/>
          <w:sz w:val="24"/>
          <w:szCs w:val="24"/>
        </w:rPr>
        <w:t xml:space="preserve">заключен контракт ценой </w:t>
      </w:r>
      <w:r w:rsidR="005D46DE" w:rsidRPr="00D512A8">
        <w:rPr>
          <w:rFonts w:ascii="Times New Roman" w:eastAsia="Times New Roman" w:hAnsi="Times New Roman" w:cs="Times New Roman"/>
          <w:sz w:val="24"/>
          <w:szCs w:val="24"/>
        </w:rPr>
        <w:t>2147,1</w:t>
      </w:r>
      <w:r w:rsidR="005D46DE" w:rsidRPr="00D512A8">
        <w:rPr>
          <w:rFonts w:ascii="Times New Roman" w:eastAsia="Times New Roman" w:hAnsi="Times New Roman" w:cs="Times New Roman"/>
          <w:bCs/>
          <w:iCs/>
          <w:sz w:val="24"/>
          <w:szCs w:val="24"/>
        </w:rPr>
        <w:t xml:space="preserve"> </w:t>
      </w:r>
      <w:r w:rsidR="0009726E">
        <w:rPr>
          <w:rFonts w:ascii="Times New Roman" w:eastAsia="Times New Roman" w:hAnsi="Times New Roman" w:cs="Times New Roman"/>
          <w:sz w:val="24"/>
          <w:szCs w:val="24"/>
        </w:rPr>
        <w:t>тыс. руб</w:t>
      </w:r>
      <w:r w:rsidR="005D46DE" w:rsidRPr="00D512A8">
        <w:rPr>
          <w:rFonts w:ascii="Times New Roman" w:eastAsia="Times New Roman" w:hAnsi="Times New Roman" w:cs="Times New Roman"/>
          <w:sz w:val="24"/>
          <w:szCs w:val="24"/>
        </w:rPr>
        <w:t>лей</w:t>
      </w:r>
      <w:r w:rsidR="00D512A8" w:rsidRPr="00D512A8">
        <w:rPr>
          <w:rFonts w:ascii="Times New Roman" w:eastAsia="Times New Roman" w:hAnsi="Times New Roman" w:cs="Times New Roman"/>
          <w:sz w:val="24"/>
          <w:szCs w:val="24"/>
        </w:rPr>
        <w:t xml:space="preserve"> и сроком выполнения</w:t>
      </w:r>
      <w:r w:rsidR="005D46DE" w:rsidRPr="00D512A8">
        <w:rPr>
          <w:rFonts w:ascii="Times New Roman" w:eastAsia="Times New Roman" w:hAnsi="Times New Roman" w:cs="Times New Roman"/>
          <w:sz w:val="24"/>
          <w:szCs w:val="24"/>
        </w:rPr>
        <w:t xml:space="preserve"> работ </w:t>
      </w:r>
      <w:r w:rsidR="0009726E">
        <w:rPr>
          <w:rFonts w:ascii="Times New Roman" w:eastAsia="Times New Roman" w:hAnsi="Times New Roman" w:cs="Times New Roman"/>
          <w:sz w:val="24"/>
          <w:szCs w:val="24"/>
        </w:rPr>
        <w:t>-</w:t>
      </w:r>
      <w:r w:rsidR="00CF7FF4">
        <w:rPr>
          <w:rFonts w:ascii="Times New Roman" w:eastAsia="Times New Roman" w:hAnsi="Times New Roman" w:cs="Times New Roman"/>
          <w:sz w:val="24"/>
          <w:szCs w:val="24"/>
        </w:rPr>
        <w:t xml:space="preserve"> </w:t>
      </w:r>
      <w:r w:rsidR="005D46DE" w:rsidRPr="00D512A8">
        <w:rPr>
          <w:rFonts w:ascii="Times New Roman" w:eastAsia="Times New Roman" w:hAnsi="Times New Roman" w:cs="Times New Roman"/>
          <w:sz w:val="24"/>
          <w:szCs w:val="24"/>
        </w:rPr>
        <w:t>31.10.2016.</w:t>
      </w:r>
      <w:r w:rsidR="00D512A8" w:rsidRPr="00D512A8">
        <w:rPr>
          <w:rFonts w:ascii="Times New Roman" w:eastAsia="Times New Roman" w:hAnsi="Times New Roman" w:cs="Times New Roman"/>
          <w:sz w:val="24"/>
          <w:szCs w:val="24"/>
        </w:rPr>
        <w:t xml:space="preserve"> </w:t>
      </w:r>
      <w:r w:rsidR="0001355E">
        <w:rPr>
          <w:rFonts w:ascii="Times New Roman" w:eastAsia="Times New Roman" w:hAnsi="Times New Roman" w:cs="Times New Roman"/>
          <w:sz w:val="24"/>
          <w:szCs w:val="24"/>
        </w:rPr>
        <w:t xml:space="preserve">В виду наличия </w:t>
      </w:r>
      <w:proofErr w:type="spellStart"/>
      <w:r w:rsidR="005D46DE" w:rsidRPr="00D512A8">
        <w:rPr>
          <w:rFonts w:ascii="Times New Roman" w:eastAsia="Times New Roman" w:hAnsi="Times New Roman" w:cs="Times New Roman"/>
          <w:bCs/>
          <w:iCs/>
          <w:sz w:val="24"/>
          <w:szCs w:val="24"/>
        </w:rPr>
        <w:t>допработ</w:t>
      </w:r>
      <w:proofErr w:type="spellEnd"/>
      <w:r w:rsidR="005D46DE" w:rsidRPr="00D512A8">
        <w:rPr>
          <w:rFonts w:ascii="Times New Roman" w:eastAsia="Times New Roman" w:hAnsi="Times New Roman" w:cs="Times New Roman"/>
          <w:bCs/>
          <w:iCs/>
          <w:sz w:val="24"/>
          <w:szCs w:val="24"/>
        </w:rPr>
        <w:t xml:space="preserve"> (демонтажные работы старого фундамента)</w:t>
      </w:r>
      <w:r w:rsidR="00CF7FF4">
        <w:rPr>
          <w:rFonts w:ascii="Times New Roman" w:eastAsia="Times New Roman" w:hAnsi="Times New Roman" w:cs="Times New Roman"/>
          <w:bCs/>
          <w:iCs/>
          <w:sz w:val="24"/>
          <w:szCs w:val="24"/>
        </w:rPr>
        <w:t>,</w:t>
      </w:r>
      <w:r w:rsidR="005D46DE" w:rsidRPr="00D512A8">
        <w:rPr>
          <w:rFonts w:ascii="Times New Roman" w:eastAsia="Times New Roman" w:hAnsi="Times New Roman" w:cs="Times New Roman"/>
          <w:bCs/>
          <w:iCs/>
          <w:sz w:val="24"/>
          <w:szCs w:val="24"/>
        </w:rPr>
        <w:t xml:space="preserve"> с согласия </w:t>
      </w:r>
      <w:r w:rsidR="00D512A8" w:rsidRPr="00D512A8">
        <w:rPr>
          <w:rFonts w:ascii="Times New Roman" w:eastAsia="Times New Roman" w:hAnsi="Times New Roman" w:cs="Times New Roman"/>
          <w:bCs/>
          <w:iCs/>
          <w:sz w:val="24"/>
          <w:szCs w:val="24"/>
        </w:rPr>
        <w:t>з</w:t>
      </w:r>
      <w:r w:rsidR="005D46DE" w:rsidRPr="00D512A8">
        <w:rPr>
          <w:rFonts w:ascii="Times New Roman" w:eastAsia="Times New Roman" w:hAnsi="Times New Roman" w:cs="Times New Roman"/>
          <w:bCs/>
          <w:iCs/>
          <w:sz w:val="24"/>
          <w:szCs w:val="24"/>
        </w:rPr>
        <w:t>аказчика стоимость контракта в</w:t>
      </w:r>
      <w:r w:rsidR="00D512A8" w:rsidRPr="00D512A8">
        <w:rPr>
          <w:rFonts w:ascii="Times New Roman" w:eastAsia="Times New Roman" w:hAnsi="Times New Roman" w:cs="Times New Roman"/>
          <w:bCs/>
          <w:iCs/>
          <w:sz w:val="24"/>
          <w:szCs w:val="24"/>
        </w:rPr>
        <w:t xml:space="preserve"> рамках </w:t>
      </w:r>
      <w:r w:rsidR="0009726E">
        <w:rPr>
          <w:rFonts w:ascii="Times New Roman" w:eastAsia="Times New Roman" w:hAnsi="Times New Roman" w:cs="Times New Roman"/>
          <w:bCs/>
          <w:iCs/>
          <w:sz w:val="24"/>
          <w:szCs w:val="24"/>
        </w:rPr>
        <w:t xml:space="preserve">ст. </w:t>
      </w:r>
      <w:r w:rsidR="005D46DE" w:rsidRPr="00D512A8">
        <w:rPr>
          <w:rFonts w:ascii="Times New Roman" w:eastAsia="Times New Roman" w:hAnsi="Times New Roman" w:cs="Times New Roman"/>
          <w:bCs/>
          <w:iCs/>
          <w:sz w:val="24"/>
          <w:szCs w:val="24"/>
        </w:rPr>
        <w:t xml:space="preserve">95 Федерального закона </w:t>
      </w:r>
      <w:r w:rsidR="00E84381">
        <w:rPr>
          <w:rFonts w:ascii="Times New Roman" w:eastAsia="Times New Roman" w:hAnsi="Times New Roman" w:cs="Times New Roman"/>
          <w:bCs/>
          <w:iCs/>
          <w:sz w:val="24"/>
          <w:szCs w:val="24"/>
        </w:rPr>
        <w:t xml:space="preserve">№ </w:t>
      </w:r>
      <w:r w:rsidR="005D46DE" w:rsidRPr="00D512A8">
        <w:rPr>
          <w:rFonts w:ascii="Times New Roman" w:eastAsia="Times New Roman" w:hAnsi="Times New Roman" w:cs="Times New Roman"/>
          <w:bCs/>
          <w:iCs/>
          <w:sz w:val="24"/>
          <w:szCs w:val="24"/>
        </w:rPr>
        <w:t xml:space="preserve">44-ФЗ увеличилась на 213,2 </w:t>
      </w:r>
      <w:r w:rsidR="0009726E">
        <w:rPr>
          <w:rFonts w:ascii="Times New Roman" w:eastAsia="Times New Roman" w:hAnsi="Times New Roman" w:cs="Times New Roman"/>
          <w:bCs/>
          <w:iCs/>
          <w:sz w:val="24"/>
          <w:szCs w:val="24"/>
        </w:rPr>
        <w:t>тыс. руб</w:t>
      </w:r>
      <w:r w:rsidR="005D46DE" w:rsidRPr="00D512A8">
        <w:rPr>
          <w:rFonts w:ascii="Times New Roman" w:eastAsia="Times New Roman" w:hAnsi="Times New Roman" w:cs="Times New Roman"/>
          <w:bCs/>
          <w:iCs/>
          <w:sz w:val="24"/>
          <w:szCs w:val="24"/>
        </w:rPr>
        <w:t xml:space="preserve">лей и составила 2360,3 </w:t>
      </w:r>
      <w:r w:rsidR="0009726E">
        <w:rPr>
          <w:rFonts w:ascii="Times New Roman" w:eastAsia="Times New Roman" w:hAnsi="Times New Roman" w:cs="Times New Roman"/>
          <w:bCs/>
          <w:iCs/>
          <w:sz w:val="24"/>
          <w:szCs w:val="24"/>
        </w:rPr>
        <w:t>тыс. руб</w:t>
      </w:r>
      <w:r w:rsidR="005D46DE" w:rsidRPr="00D512A8">
        <w:rPr>
          <w:rFonts w:ascii="Times New Roman" w:eastAsia="Times New Roman" w:hAnsi="Times New Roman" w:cs="Times New Roman"/>
          <w:bCs/>
          <w:iCs/>
          <w:sz w:val="24"/>
          <w:szCs w:val="24"/>
        </w:rPr>
        <w:t xml:space="preserve">лей. </w:t>
      </w:r>
    </w:p>
    <w:p w:rsidR="005D46DE" w:rsidRPr="00D674DF" w:rsidRDefault="00D512A8" w:rsidP="00AE7123">
      <w:pPr>
        <w:pStyle w:val="a9"/>
        <w:tabs>
          <w:tab w:val="left" w:pos="993"/>
        </w:tabs>
        <w:spacing w:after="0" w:line="240" w:lineRule="auto"/>
        <w:ind w:left="0" w:firstLine="709"/>
        <w:jc w:val="both"/>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lastRenderedPageBreak/>
        <w:t>Фактически</w:t>
      </w:r>
      <w:r w:rsidR="005D46DE" w:rsidRPr="00D512A8">
        <w:rPr>
          <w:rFonts w:ascii="Times New Roman" w:eastAsia="Times New Roman" w:hAnsi="Times New Roman" w:cs="Times New Roman"/>
          <w:bCs/>
          <w:iCs/>
          <w:sz w:val="24"/>
          <w:szCs w:val="24"/>
        </w:rPr>
        <w:t xml:space="preserve"> ра</w:t>
      </w:r>
      <w:r w:rsidR="00DF579E">
        <w:rPr>
          <w:rFonts w:ascii="Times New Roman" w:eastAsia="Times New Roman" w:hAnsi="Times New Roman" w:cs="Times New Roman"/>
          <w:bCs/>
          <w:iCs/>
          <w:sz w:val="24"/>
          <w:szCs w:val="24"/>
        </w:rPr>
        <w:t xml:space="preserve">боты по объекту в нарушение </w:t>
      </w:r>
      <w:r w:rsidR="0009726E">
        <w:rPr>
          <w:rFonts w:ascii="Times New Roman" w:eastAsia="Times New Roman" w:hAnsi="Times New Roman" w:cs="Times New Roman"/>
          <w:bCs/>
          <w:iCs/>
          <w:sz w:val="24"/>
          <w:szCs w:val="24"/>
        </w:rPr>
        <w:t xml:space="preserve">ст. </w:t>
      </w:r>
      <w:r w:rsidR="001E7222">
        <w:rPr>
          <w:rFonts w:ascii="Times New Roman" w:eastAsia="Times New Roman" w:hAnsi="Times New Roman" w:cs="Times New Roman"/>
          <w:bCs/>
          <w:iCs/>
          <w:sz w:val="24"/>
          <w:szCs w:val="24"/>
        </w:rPr>
        <w:t>94</w:t>
      </w:r>
      <w:r w:rsidR="005D46DE" w:rsidRPr="00D512A8">
        <w:rPr>
          <w:rFonts w:ascii="Times New Roman" w:eastAsia="Times New Roman" w:hAnsi="Times New Roman" w:cs="Times New Roman"/>
          <w:bCs/>
          <w:iCs/>
          <w:sz w:val="24"/>
          <w:szCs w:val="24"/>
        </w:rPr>
        <w:t xml:space="preserve"> Федерального закона </w:t>
      </w:r>
      <w:r w:rsidR="00E84381">
        <w:rPr>
          <w:rFonts w:ascii="Times New Roman" w:eastAsia="Times New Roman" w:hAnsi="Times New Roman" w:cs="Times New Roman"/>
          <w:bCs/>
          <w:iCs/>
          <w:sz w:val="24"/>
          <w:szCs w:val="24"/>
        </w:rPr>
        <w:t xml:space="preserve">№ </w:t>
      </w:r>
      <w:r w:rsidR="005D46DE" w:rsidRPr="00D512A8">
        <w:rPr>
          <w:rFonts w:ascii="Times New Roman" w:eastAsia="Times New Roman" w:hAnsi="Times New Roman" w:cs="Times New Roman"/>
          <w:bCs/>
          <w:iCs/>
          <w:sz w:val="24"/>
          <w:szCs w:val="24"/>
        </w:rPr>
        <w:t xml:space="preserve">44-ФЗ выполнены </w:t>
      </w:r>
      <w:r>
        <w:rPr>
          <w:rFonts w:ascii="Times New Roman" w:eastAsia="Times New Roman" w:hAnsi="Times New Roman" w:cs="Times New Roman"/>
          <w:bCs/>
          <w:iCs/>
          <w:sz w:val="24"/>
          <w:szCs w:val="24"/>
        </w:rPr>
        <w:t xml:space="preserve">28.12.2016 или на </w:t>
      </w:r>
      <w:r w:rsidR="005D46DE" w:rsidRPr="00D512A8">
        <w:rPr>
          <w:rFonts w:ascii="Times New Roman" w:eastAsia="Times New Roman" w:hAnsi="Times New Roman" w:cs="Times New Roman"/>
          <w:bCs/>
          <w:iCs/>
          <w:sz w:val="24"/>
          <w:szCs w:val="24"/>
        </w:rPr>
        <w:t>57 кал</w:t>
      </w:r>
      <w:proofErr w:type="gramStart"/>
      <w:r w:rsidR="00E64E55">
        <w:rPr>
          <w:rFonts w:ascii="Times New Roman" w:eastAsia="Times New Roman" w:hAnsi="Times New Roman" w:cs="Times New Roman"/>
          <w:bCs/>
          <w:iCs/>
          <w:sz w:val="24"/>
          <w:szCs w:val="24"/>
        </w:rPr>
        <w:t>.</w:t>
      </w:r>
      <w:proofErr w:type="gramEnd"/>
      <w:r w:rsidR="005D46DE" w:rsidRPr="00D512A8">
        <w:rPr>
          <w:rFonts w:ascii="Times New Roman" w:eastAsia="Times New Roman" w:hAnsi="Times New Roman" w:cs="Times New Roman"/>
          <w:bCs/>
          <w:iCs/>
          <w:sz w:val="24"/>
          <w:szCs w:val="24"/>
        </w:rPr>
        <w:t xml:space="preserve"> </w:t>
      </w:r>
      <w:proofErr w:type="gramStart"/>
      <w:r w:rsidR="005D46DE" w:rsidRPr="00D512A8">
        <w:rPr>
          <w:rFonts w:ascii="Times New Roman" w:eastAsia="Times New Roman" w:hAnsi="Times New Roman" w:cs="Times New Roman"/>
          <w:bCs/>
          <w:iCs/>
          <w:sz w:val="24"/>
          <w:szCs w:val="24"/>
        </w:rPr>
        <w:t>д</w:t>
      </w:r>
      <w:proofErr w:type="gramEnd"/>
      <w:r w:rsidR="005D46DE" w:rsidRPr="00D512A8">
        <w:rPr>
          <w:rFonts w:ascii="Times New Roman" w:eastAsia="Times New Roman" w:hAnsi="Times New Roman" w:cs="Times New Roman"/>
          <w:bCs/>
          <w:iCs/>
          <w:sz w:val="24"/>
          <w:szCs w:val="24"/>
        </w:rPr>
        <w:t>ня</w:t>
      </w:r>
      <w:r>
        <w:rPr>
          <w:rFonts w:ascii="Times New Roman" w:eastAsia="Times New Roman" w:hAnsi="Times New Roman" w:cs="Times New Roman"/>
          <w:bCs/>
          <w:iCs/>
          <w:sz w:val="24"/>
          <w:szCs w:val="24"/>
        </w:rPr>
        <w:t xml:space="preserve"> позже установленного срока, причиной котор</w:t>
      </w:r>
      <w:r w:rsidR="00DF579E">
        <w:rPr>
          <w:rFonts w:ascii="Times New Roman" w:eastAsia="Times New Roman" w:hAnsi="Times New Roman" w:cs="Times New Roman"/>
          <w:bCs/>
          <w:iCs/>
          <w:sz w:val="24"/>
          <w:szCs w:val="24"/>
        </w:rPr>
        <w:t>ых</w:t>
      </w:r>
      <w:r>
        <w:rPr>
          <w:rFonts w:ascii="Times New Roman" w:eastAsia="Times New Roman" w:hAnsi="Times New Roman" w:cs="Times New Roman"/>
          <w:bCs/>
          <w:iCs/>
          <w:sz w:val="24"/>
          <w:szCs w:val="24"/>
        </w:rPr>
        <w:t xml:space="preserve"> явил</w:t>
      </w:r>
      <w:r w:rsidR="005F22ED">
        <w:rPr>
          <w:rFonts w:ascii="Times New Roman" w:eastAsia="Times New Roman" w:hAnsi="Times New Roman" w:cs="Times New Roman"/>
          <w:bCs/>
          <w:iCs/>
          <w:sz w:val="24"/>
          <w:szCs w:val="24"/>
        </w:rPr>
        <w:t xml:space="preserve">ось </w:t>
      </w:r>
      <w:r>
        <w:rPr>
          <w:rFonts w:ascii="Times New Roman" w:eastAsia="Times New Roman" w:hAnsi="Times New Roman" w:cs="Times New Roman"/>
          <w:bCs/>
          <w:iCs/>
          <w:sz w:val="24"/>
          <w:szCs w:val="24"/>
        </w:rPr>
        <w:t xml:space="preserve">несвоевременное предоставление </w:t>
      </w:r>
      <w:r w:rsidR="005F22ED">
        <w:rPr>
          <w:rFonts w:ascii="Times New Roman" w:eastAsia="Times New Roman" w:hAnsi="Times New Roman" w:cs="Times New Roman"/>
          <w:bCs/>
          <w:iCs/>
          <w:sz w:val="24"/>
          <w:szCs w:val="24"/>
        </w:rPr>
        <w:t>з</w:t>
      </w:r>
      <w:r w:rsidR="005D46DE" w:rsidRPr="00D512A8">
        <w:rPr>
          <w:rFonts w:ascii="Times New Roman" w:eastAsia="Times New Roman" w:hAnsi="Times New Roman" w:cs="Times New Roman"/>
          <w:bCs/>
          <w:iCs/>
          <w:sz w:val="24"/>
          <w:szCs w:val="24"/>
        </w:rPr>
        <w:t>аказчиком разрешения на производство земляных работ</w:t>
      </w:r>
      <w:r w:rsidR="005F22ED">
        <w:rPr>
          <w:rFonts w:ascii="Times New Roman" w:eastAsia="Times New Roman" w:hAnsi="Times New Roman" w:cs="Times New Roman"/>
          <w:bCs/>
          <w:iCs/>
          <w:sz w:val="24"/>
          <w:szCs w:val="24"/>
        </w:rPr>
        <w:t xml:space="preserve"> (соответственно штрафные санкции не применялись)</w:t>
      </w:r>
      <w:r w:rsidR="005D46DE" w:rsidRPr="00D512A8">
        <w:rPr>
          <w:rFonts w:ascii="Times New Roman" w:eastAsia="Times New Roman" w:hAnsi="Times New Roman" w:cs="Times New Roman"/>
          <w:bCs/>
          <w:iCs/>
          <w:sz w:val="24"/>
          <w:szCs w:val="24"/>
        </w:rPr>
        <w:t xml:space="preserve">. </w:t>
      </w:r>
      <w:proofErr w:type="gramStart"/>
      <w:r w:rsidR="00AE7123" w:rsidRPr="00D512A8">
        <w:rPr>
          <w:rFonts w:ascii="Times New Roman" w:eastAsia="Times New Roman" w:hAnsi="Times New Roman" w:cs="Times New Roman"/>
          <w:bCs/>
          <w:iCs/>
          <w:sz w:val="24"/>
          <w:szCs w:val="24"/>
        </w:rPr>
        <w:t>О</w:t>
      </w:r>
      <w:r w:rsidR="00AE7123" w:rsidRPr="00D512A8">
        <w:rPr>
          <w:rFonts w:ascii="Times New Roman" w:eastAsia="Times New Roman" w:hAnsi="Times New Roman" w:cs="Times New Roman"/>
          <w:sz w:val="24"/>
          <w:szCs w:val="24"/>
        </w:rPr>
        <w:t xml:space="preserve">кончательная </w:t>
      </w:r>
      <w:r w:rsidR="002F7211">
        <w:rPr>
          <w:rFonts w:ascii="Times New Roman" w:eastAsia="Times New Roman" w:hAnsi="Times New Roman" w:cs="Times New Roman"/>
          <w:sz w:val="24"/>
          <w:szCs w:val="24"/>
        </w:rPr>
        <w:t>стоимость</w:t>
      </w:r>
      <w:r w:rsidR="00AE7123" w:rsidRPr="00D512A8">
        <w:rPr>
          <w:rFonts w:ascii="Times New Roman" w:eastAsia="Times New Roman" w:hAnsi="Times New Roman" w:cs="Times New Roman"/>
          <w:sz w:val="24"/>
          <w:szCs w:val="24"/>
        </w:rPr>
        <w:t xml:space="preserve"> </w:t>
      </w:r>
      <w:r w:rsidR="00AE7123">
        <w:rPr>
          <w:rFonts w:ascii="Times New Roman" w:eastAsia="Times New Roman" w:hAnsi="Times New Roman" w:cs="Times New Roman"/>
          <w:sz w:val="24"/>
          <w:szCs w:val="24"/>
        </w:rPr>
        <w:t>к</w:t>
      </w:r>
      <w:r w:rsidR="00AE7123" w:rsidRPr="00D512A8">
        <w:rPr>
          <w:rFonts w:ascii="Times New Roman" w:eastAsia="Times New Roman" w:hAnsi="Times New Roman" w:cs="Times New Roman"/>
          <w:sz w:val="24"/>
          <w:szCs w:val="24"/>
        </w:rPr>
        <w:t xml:space="preserve">онтракта составила 2340,5 </w:t>
      </w:r>
      <w:r w:rsidR="0009726E">
        <w:rPr>
          <w:rFonts w:ascii="Times New Roman" w:eastAsia="Times New Roman" w:hAnsi="Times New Roman" w:cs="Times New Roman"/>
          <w:sz w:val="24"/>
          <w:szCs w:val="24"/>
        </w:rPr>
        <w:t>тыс. руб</w:t>
      </w:r>
      <w:r w:rsidR="00AE7123" w:rsidRPr="00D512A8">
        <w:rPr>
          <w:rFonts w:ascii="Times New Roman" w:eastAsia="Times New Roman" w:hAnsi="Times New Roman" w:cs="Times New Roman"/>
          <w:sz w:val="24"/>
          <w:szCs w:val="24"/>
        </w:rPr>
        <w:t>лей</w:t>
      </w:r>
      <w:r w:rsidR="00AE7123">
        <w:rPr>
          <w:rFonts w:ascii="Times New Roman" w:eastAsia="Times New Roman" w:hAnsi="Times New Roman" w:cs="Times New Roman"/>
          <w:sz w:val="24"/>
          <w:szCs w:val="24"/>
        </w:rPr>
        <w:t xml:space="preserve"> (к</w:t>
      </w:r>
      <w:r w:rsidR="005D46DE" w:rsidRPr="00D512A8">
        <w:rPr>
          <w:rFonts w:ascii="Times New Roman" w:eastAsia="Times New Roman" w:hAnsi="Times New Roman" w:cs="Times New Roman"/>
          <w:sz w:val="24"/>
          <w:szCs w:val="24"/>
        </w:rPr>
        <w:t xml:space="preserve">онтракт </w:t>
      </w:r>
      <w:r w:rsidR="00AE7123">
        <w:rPr>
          <w:rFonts w:ascii="Times New Roman" w:eastAsia="Times New Roman" w:hAnsi="Times New Roman" w:cs="Times New Roman"/>
          <w:sz w:val="24"/>
          <w:szCs w:val="24"/>
        </w:rPr>
        <w:t>по</w:t>
      </w:r>
      <w:r w:rsidR="005D46DE" w:rsidRPr="00D512A8">
        <w:rPr>
          <w:rFonts w:ascii="Times New Roman" w:eastAsia="Times New Roman" w:hAnsi="Times New Roman" w:cs="Times New Roman"/>
          <w:sz w:val="24"/>
          <w:szCs w:val="24"/>
        </w:rPr>
        <w:t xml:space="preserve"> соглашению сторон расторгнут в связи с отсутствием необходимости выполнения </w:t>
      </w:r>
      <w:r w:rsidR="005D46DE" w:rsidRPr="00D512A8">
        <w:rPr>
          <w:rFonts w:ascii="Times New Roman" w:eastAsia="Times New Roman" w:hAnsi="Times New Roman" w:cs="Times New Roman"/>
          <w:bCs/>
          <w:iCs/>
          <w:sz w:val="24"/>
          <w:szCs w:val="24"/>
        </w:rPr>
        <w:t xml:space="preserve">объема работ на сумму 19,8 </w:t>
      </w:r>
      <w:r w:rsidR="0009726E">
        <w:rPr>
          <w:rFonts w:ascii="Times New Roman" w:eastAsia="Times New Roman" w:hAnsi="Times New Roman" w:cs="Times New Roman"/>
          <w:bCs/>
          <w:iCs/>
          <w:sz w:val="24"/>
          <w:szCs w:val="24"/>
        </w:rPr>
        <w:t>тыс. руб</w:t>
      </w:r>
      <w:r w:rsidR="005D46DE" w:rsidRPr="00D512A8">
        <w:rPr>
          <w:rFonts w:ascii="Times New Roman" w:eastAsia="Times New Roman" w:hAnsi="Times New Roman" w:cs="Times New Roman"/>
          <w:bCs/>
          <w:iCs/>
          <w:sz w:val="24"/>
          <w:szCs w:val="24"/>
        </w:rPr>
        <w:t>лей (отсутствие целесообразности ведения работ по озеленению)</w:t>
      </w:r>
      <w:r w:rsidR="00AE7123">
        <w:rPr>
          <w:rFonts w:ascii="Times New Roman" w:eastAsia="Times New Roman" w:hAnsi="Times New Roman" w:cs="Times New Roman"/>
          <w:bCs/>
          <w:iCs/>
          <w:sz w:val="24"/>
          <w:szCs w:val="24"/>
        </w:rPr>
        <w:t xml:space="preserve"> и о</w:t>
      </w:r>
      <w:r w:rsidR="00DF579E">
        <w:rPr>
          <w:rFonts w:ascii="Times New Roman" w:eastAsia="Times New Roman" w:hAnsi="Times New Roman" w:cs="Times New Roman"/>
          <w:bCs/>
          <w:iCs/>
          <w:sz w:val="24"/>
          <w:szCs w:val="24"/>
        </w:rPr>
        <w:t>п</w:t>
      </w:r>
      <w:r w:rsidR="00AE7123">
        <w:rPr>
          <w:rFonts w:ascii="Times New Roman" w:eastAsia="Times New Roman" w:hAnsi="Times New Roman" w:cs="Times New Roman"/>
          <w:bCs/>
          <w:iCs/>
          <w:sz w:val="24"/>
          <w:szCs w:val="24"/>
        </w:rPr>
        <w:t xml:space="preserve">лачена в полном объеме за счет средств: </w:t>
      </w:r>
      <w:r w:rsidR="005D46DE" w:rsidRPr="00D512A8">
        <w:rPr>
          <w:rFonts w:ascii="Times New Roman" w:eastAsia="Times New Roman" w:hAnsi="Times New Roman" w:cs="Times New Roman"/>
          <w:bCs/>
          <w:iCs/>
          <w:sz w:val="24"/>
          <w:szCs w:val="24"/>
        </w:rPr>
        <w:t>местного бюджета - 855,</w:t>
      </w:r>
      <w:r w:rsidR="005D46DE" w:rsidRPr="00D674DF">
        <w:rPr>
          <w:rFonts w:ascii="Times New Roman" w:eastAsia="Times New Roman" w:hAnsi="Times New Roman" w:cs="Times New Roman"/>
          <w:bCs/>
          <w:iCs/>
          <w:sz w:val="24"/>
          <w:szCs w:val="24"/>
        </w:rPr>
        <w:t xml:space="preserve">5 </w:t>
      </w:r>
      <w:r w:rsidR="0009726E">
        <w:rPr>
          <w:rFonts w:ascii="Times New Roman" w:eastAsia="Times New Roman" w:hAnsi="Times New Roman" w:cs="Times New Roman"/>
          <w:bCs/>
          <w:iCs/>
          <w:sz w:val="24"/>
          <w:szCs w:val="24"/>
        </w:rPr>
        <w:t>тыс. руб</w:t>
      </w:r>
      <w:r w:rsidR="005D46DE" w:rsidRPr="00D674DF">
        <w:rPr>
          <w:rFonts w:ascii="Times New Roman" w:eastAsia="Times New Roman" w:hAnsi="Times New Roman" w:cs="Times New Roman"/>
          <w:bCs/>
          <w:iCs/>
          <w:sz w:val="24"/>
          <w:szCs w:val="24"/>
        </w:rPr>
        <w:t>лей, субсидии - 1485,0</w:t>
      </w:r>
      <w:r w:rsidR="00AE7123">
        <w:rPr>
          <w:rFonts w:ascii="Times New Roman" w:eastAsia="Times New Roman" w:hAnsi="Times New Roman" w:cs="Times New Roman"/>
          <w:bCs/>
          <w:iCs/>
          <w:sz w:val="24"/>
          <w:szCs w:val="24"/>
        </w:rPr>
        <w:t xml:space="preserve"> </w:t>
      </w:r>
      <w:r w:rsidR="0009726E">
        <w:rPr>
          <w:rFonts w:ascii="Times New Roman" w:eastAsia="Times New Roman" w:hAnsi="Times New Roman" w:cs="Times New Roman"/>
          <w:bCs/>
          <w:iCs/>
          <w:sz w:val="24"/>
          <w:szCs w:val="24"/>
        </w:rPr>
        <w:t>тыс. руб</w:t>
      </w:r>
      <w:r w:rsidR="00AE7123">
        <w:rPr>
          <w:rFonts w:ascii="Times New Roman" w:eastAsia="Times New Roman" w:hAnsi="Times New Roman" w:cs="Times New Roman"/>
          <w:bCs/>
          <w:iCs/>
          <w:sz w:val="24"/>
          <w:szCs w:val="24"/>
        </w:rPr>
        <w:t>лей</w:t>
      </w:r>
      <w:r w:rsidR="005D46DE" w:rsidRPr="00D674DF">
        <w:rPr>
          <w:rFonts w:ascii="Times New Roman" w:eastAsia="Times New Roman" w:hAnsi="Times New Roman" w:cs="Times New Roman"/>
          <w:bCs/>
          <w:iCs/>
          <w:sz w:val="24"/>
          <w:szCs w:val="24"/>
        </w:rPr>
        <w:t>.</w:t>
      </w:r>
      <w:proofErr w:type="gramEnd"/>
    </w:p>
    <w:p w:rsidR="005D46DE" w:rsidRPr="00D976B2" w:rsidRDefault="00AE7123" w:rsidP="00AE7123">
      <w:pPr>
        <w:tabs>
          <w:tab w:val="left" w:pos="993"/>
        </w:tabs>
        <w:spacing w:after="0" w:line="240" w:lineRule="auto"/>
        <w:ind w:firstLine="709"/>
        <w:jc w:val="both"/>
        <w:rPr>
          <w:rFonts w:ascii="Times New Roman" w:eastAsia="Times New Roman" w:hAnsi="Times New Roman" w:cs="Calibri"/>
          <w:sz w:val="24"/>
          <w:szCs w:val="24"/>
        </w:rPr>
      </w:pPr>
      <w:proofErr w:type="gramStart"/>
      <w:r>
        <w:rPr>
          <w:rFonts w:ascii="Times New Roman" w:eastAsia="Times New Roman" w:hAnsi="Times New Roman" w:cs="Calibri"/>
          <w:sz w:val="24"/>
          <w:szCs w:val="24"/>
        </w:rPr>
        <w:t>Кроме того, з</w:t>
      </w:r>
      <w:r w:rsidR="005D46DE" w:rsidRPr="00D674DF">
        <w:rPr>
          <w:rFonts w:ascii="Times New Roman" w:eastAsia="Times New Roman" w:hAnsi="Times New Roman" w:cs="Calibri"/>
          <w:sz w:val="24"/>
          <w:szCs w:val="24"/>
        </w:rPr>
        <w:t xml:space="preserve">а счет средств местного бюджета в рамках строительства объекта </w:t>
      </w:r>
      <w:r w:rsidRPr="00D976B2">
        <w:rPr>
          <w:rFonts w:ascii="Times New Roman" w:eastAsia="Times New Roman" w:hAnsi="Times New Roman" w:cs="Calibri"/>
          <w:bCs/>
          <w:iCs/>
          <w:sz w:val="24"/>
          <w:szCs w:val="24"/>
        </w:rPr>
        <w:t>заключены</w:t>
      </w:r>
      <w:r w:rsidR="005D46DE" w:rsidRPr="00D976B2">
        <w:rPr>
          <w:rFonts w:ascii="Times New Roman" w:eastAsia="Times New Roman" w:hAnsi="Times New Roman" w:cs="Calibri"/>
          <w:sz w:val="24"/>
          <w:szCs w:val="24"/>
        </w:rPr>
        <w:t xml:space="preserve"> договор и муниципальный контракт на общую сумму 86,3 </w:t>
      </w:r>
      <w:r w:rsidR="0009726E">
        <w:rPr>
          <w:rFonts w:ascii="Times New Roman" w:eastAsia="Times New Roman" w:hAnsi="Times New Roman" w:cs="Calibri"/>
          <w:sz w:val="24"/>
          <w:szCs w:val="24"/>
        </w:rPr>
        <w:t>тыс. руб</w:t>
      </w:r>
      <w:r w:rsidR="005D46DE" w:rsidRPr="00D976B2">
        <w:rPr>
          <w:rFonts w:ascii="Times New Roman" w:eastAsia="Times New Roman" w:hAnsi="Times New Roman" w:cs="Calibri"/>
          <w:sz w:val="24"/>
          <w:szCs w:val="24"/>
        </w:rPr>
        <w:t>лей</w:t>
      </w:r>
      <w:r w:rsidRPr="00D976B2">
        <w:rPr>
          <w:rFonts w:ascii="Times New Roman" w:eastAsia="Times New Roman" w:hAnsi="Times New Roman" w:cs="Calibri"/>
          <w:sz w:val="24"/>
          <w:szCs w:val="24"/>
        </w:rPr>
        <w:t xml:space="preserve"> (</w:t>
      </w:r>
      <w:r w:rsidR="005D46DE" w:rsidRPr="00D976B2">
        <w:rPr>
          <w:rFonts w:ascii="Times New Roman" w:eastAsia="Times New Roman" w:hAnsi="Times New Roman" w:cs="Calibri"/>
          <w:sz w:val="24"/>
          <w:szCs w:val="24"/>
        </w:rPr>
        <w:t>выполнение проектных работ</w:t>
      </w:r>
      <w:r w:rsidRPr="00D976B2">
        <w:rPr>
          <w:rFonts w:ascii="Times New Roman" w:eastAsia="Times New Roman" w:hAnsi="Times New Roman" w:cs="Calibri"/>
          <w:sz w:val="24"/>
          <w:szCs w:val="24"/>
        </w:rPr>
        <w:t xml:space="preserve"> (48,5 </w:t>
      </w:r>
      <w:r w:rsidR="0009726E">
        <w:rPr>
          <w:rFonts w:ascii="Times New Roman" w:eastAsia="Times New Roman" w:hAnsi="Times New Roman" w:cs="Calibri"/>
          <w:sz w:val="24"/>
          <w:szCs w:val="24"/>
        </w:rPr>
        <w:t>тыс. руб</w:t>
      </w:r>
      <w:r w:rsidRPr="00D976B2">
        <w:rPr>
          <w:rFonts w:ascii="Times New Roman" w:eastAsia="Times New Roman" w:hAnsi="Times New Roman" w:cs="Calibri"/>
          <w:sz w:val="24"/>
          <w:szCs w:val="24"/>
        </w:rPr>
        <w:t xml:space="preserve">лей), </w:t>
      </w:r>
      <w:r w:rsidR="005D46DE" w:rsidRPr="00D976B2">
        <w:rPr>
          <w:rFonts w:ascii="Times New Roman" w:eastAsia="Times New Roman" w:hAnsi="Times New Roman" w:cs="Calibri"/>
          <w:sz w:val="24"/>
          <w:szCs w:val="24"/>
        </w:rPr>
        <w:t>проверк</w:t>
      </w:r>
      <w:r w:rsidRPr="00D976B2">
        <w:rPr>
          <w:rFonts w:ascii="Times New Roman" w:eastAsia="Times New Roman" w:hAnsi="Times New Roman" w:cs="Calibri"/>
          <w:sz w:val="24"/>
          <w:szCs w:val="24"/>
        </w:rPr>
        <w:t>а</w:t>
      </w:r>
      <w:r w:rsidR="005D46DE" w:rsidRPr="00D976B2">
        <w:rPr>
          <w:rFonts w:ascii="Times New Roman" w:eastAsia="Times New Roman" w:hAnsi="Times New Roman" w:cs="Calibri"/>
          <w:sz w:val="24"/>
          <w:szCs w:val="24"/>
        </w:rPr>
        <w:t xml:space="preserve"> достоверности определения сметной стоимости</w:t>
      </w:r>
      <w:r w:rsidRPr="00D976B2">
        <w:rPr>
          <w:rFonts w:ascii="Times New Roman" w:eastAsia="Times New Roman" w:hAnsi="Times New Roman" w:cs="Calibri"/>
          <w:sz w:val="24"/>
          <w:szCs w:val="24"/>
        </w:rPr>
        <w:t xml:space="preserve"> (</w:t>
      </w:r>
      <w:r w:rsidR="005D46DE" w:rsidRPr="00D976B2">
        <w:rPr>
          <w:rFonts w:ascii="Times New Roman" w:eastAsia="Times New Roman" w:hAnsi="Times New Roman" w:cs="Calibri"/>
          <w:sz w:val="24"/>
          <w:szCs w:val="24"/>
        </w:rPr>
        <w:t xml:space="preserve">37,7 </w:t>
      </w:r>
      <w:r w:rsidR="0009726E">
        <w:rPr>
          <w:rFonts w:ascii="Times New Roman" w:eastAsia="Times New Roman" w:hAnsi="Times New Roman" w:cs="Calibri"/>
          <w:sz w:val="24"/>
          <w:szCs w:val="24"/>
        </w:rPr>
        <w:t>тыс. руб</w:t>
      </w:r>
      <w:r w:rsidR="005D46DE" w:rsidRPr="00D976B2">
        <w:rPr>
          <w:rFonts w:ascii="Times New Roman" w:eastAsia="Times New Roman" w:hAnsi="Times New Roman" w:cs="Calibri"/>
          <w:sz w:val="24"/>
          <w:szCs w:val="24"/>
        </w:rPr>
        <w:t>лей</w:t>
      </w:r>
      <w:r w:rsidRPr="00D976B2">
        <w:rPr>
          <w:rFonts w:ascii="Times New Roman" w:eastAsia="Times New Roman" w:hAnsi="Times New Roman" w:cs="Calibri"/>
          <w:sz w:val="24"/>
          <w:szCs w:val="24"/>
        </w:rPr>
        <w:t>)</w:t>
      </w:r>
      <w:r w:rsidR="005D46DE" w:rsidRPr="00D976B2">
        <w:rPr>
          <w:rFonts w:ascii="Times New Roman" w:eastAsia="Times New Roman" w:hAnsi="Times New Roman" w:cs="Calibri"/>
          <w:sz w:val="24"/>
          <w:szCs w:val="24"/>
        </w:rPr>
        <w:t xml:space="preserve">. </w:t>
      </w:r>
      <w:proofErr w:type="gramEnd"/>
    </w:p>
    <w:p w:rsidR="00E64E55" w:rsidRPr="00E64E55" w:rsidRDefault="00D976B2" w:rsidP="00B1441F">
      <w:pPr>
        <w:pStyle w:val="a9"/>
        <w:numPr>
          <w:ilvl w:val="0"/>
          <w:numId w:val="12"/>
        </w:numPr>
        <w:tabs>
          <w:tab w:val="left" w:pos="993"/>
        </w:tabs>
        <w:spacing w:before="60" w:after="0" w:line="240" w:lineRule="auto"/>
        <w:ind w:left="0" w:firstLine="709"/>
        <w:jc w:val="both"/>
        <w:rPr>
          <w:rFonts w:ascii="Times New Roman" w:eastAsia="Times New Roman" w:hAnsi="Times New Roman" w:cs="Times New Roman"/>
          <w:bCs/>
          <w:iCs/>
          <w:sz w:val="24"/>
          <w:szCs w:val="24"/>
        </w:rPr>
      </w:pPr>
      <w:r w:rsidRPr="00E64E55">
        <w:rPr>
          <w:rFonts w:ascii="Times New Roman" w:eastAsia="Times New Roman" w:hAnsi="Times New Roman" w:cs="Times New Roman"/>
          <w:bCs/>
          <w:i/>
          <w:iCs/>
          <w:sz w:val="24"/>
          <w:szCs w:val="24"/>
          <w:u w:val="single"/>
        </w:rPr>
        <w:t xml:space="preserve">На строительство </w:t>
      </w:r>
      <w:r w:rsidR="005D46DE" w:rsidRPr="00E64E55">
        <w:rPr>
          <w:rFonts w:ascii="Times New Roman" w:eastAsia="Times New Roman" w:hAnsi="Times New Roman" w:cs="Times New Roman"/>
          <w:bCs/>
          <w:i/>
          <w:iCs/>
          <w:sz w:val="24"/>
          <w:szCs w:val="24"/>
          <w:u w:val="single"/>
        </w:rPr>
        <w:t>объект</w:t>
      </w:r>
      <w:r w:rsidRPr="00E64E55">
        <w:rPr>
          <w:rFonts w:ascii="Times New Roman" w:eastAsia="Times New Roman" w:hAnsi="Times New Roman" w:cs="Times New Roman"/>
          <w:bCs/>
          <w:i/>
          <w:iCs/>
          <w:sz w:val="24"/>
          <w:szCs w:val="24"/>
          <w:u w:val="single"/>
        </w:rPr>
        <w:t>а</w:t>
      </w:r>
      <w:r w:rsidR="005D46DE" w:rsidRPr="00E64E55">
        <w:rPr>
          <w:rFonts w:ascii="Times New Roman" w:eastAsia="Times New Roman" w:hAnsi="Times New Roman" w:cs="Times New Roman"/>
          <w:bCs/>
          <w:i/>
          <w:iCs/>
          <w:sz w:val="24"/>
          <w:szCs w:val="24"/>
          <w:u w:val="single"/>
        </w:rPr>
        <w:t xml:space="preserve"> </w:t>
      </w:r>
      <w:r w:rsidR="0009726E">
        <w:rPr>
          <w:rFonts w:ascii="Times New Roman" w:eastAsia="Times New Roman" w:hAnsi="Times New Roman" w:cs="Times New Roman"/>
          <w:bCs/>
          <w:i/>
          <w:iCs/>
          <w:sz w:val="24"/>
          <w:szCs w:val="24"/>
          <w:u w:val="single"/>
        </w:rPr>
        <w:t>«</w:t>
      </w:r>
      <w:r w:rsidR="005D46DE" w:rsidRPr="00E64E55">
        <w:rPr>
          <w:rFonts w:ascii="Times New Roman" w:eastAsia="Times New Roman" w:hAnsi="Times New Roman" w:cs="Times New Roman"/>
          <w:bCs/>
          <w:i/>
          <w:iCs/>
          <w:sz w:val="24"/>
          <w:szCs w:val="24"/>
          <w:u w:val="single"/>
        </w:rPr>
        <w:t>Универсальная спортивная площадка в пл</w:t>
      </w:r>
      <w:proofErr w:type="gramStart"/>
      <w:r w:rsidR="005D46DE" w:rsidRPr="00E64E55">
        <w:rPr>
          <w:rFonts w:ascii="Times New Roman" w:eastAsia="Times New Roman" w:hAnsi="Times New Roman" w:cs="Times New Roman"/>
          <w:bCs/>
          <w:i/>
          <w:iCs/>
          <w:sz w:val="24"/>
          <w:szCs w:val="24"/>
          <w:u w:val="single"/>
        </w:rPr>
        <w:t>.р</w:t>
      </w:r>
      <w:proofErr w:type="gramEnd"/>
      <w:r w:rsidR="005D46DE" w:rsidRPr="00E64E55">
        <w:rPr>
          <w:rFonts w:ascii="Times New Roman" w:eastAsia="Times New Roman" w:hAnsi="Times New Roman" w:cs="Times New Roman"/>
          <w:bCs/>
          <w:i/>
          <w:iCs/>
          <w:sz w:val="24"/>
          <w:szCs w:val="24"/>
          <w:u w:val="single"/>
        </w:rPr>
        <w:t xml:space="preserve">-не </w:t>
      </w:r>
      <w:proofErr w:type="spellStart"/>
      <w:r w:rsidR="005D46DE" w:rsidRPr="00E64E55">
        <w:rPr>
          <w:rFonts w:ascii="Times New Roman" w:eastAsia="Times New Roman" w:hAnsi="Times New Roman" w:cs="Times New Roman"/>
          <w:bCs/>
          <w:i/>
          <w:iCs/>
          <w:sz w:val="24"/>
          <w:szCs w:val="24"/>
          <w:u w:val="single"/>
        </w:rPr>
        <w:t>Ново-Александровск</w:t>
      </w:r>
      <w:proofErr w:type="spellEnd"/>
      <w:r w:rsidR="005D46DE" w:rsidRPr="00E64E55">
        <w:rPr>
          <w:rFonts w:ascii="Times New Roman" w:eastAsia="Times New Roman" w:hAnsi="Times New Roman" w:cs="Times New Roman"/>
          <w:bCs/>
          <w:i/>
          <w:iCs/>
          <w:sz w:val="24"/>
          <w:szCs w:val="24"/>
          <w:u w:val="single"/>
        </w:rPr>
        <w:t>, ул. Науки, 9</w:t>
      </w:r>
      <w:r w:rsidR="0009726E">
        <w:rPr>
          <w:rFonts w:ascii="Times New Roman" w:eastAsia="Times New Roman" w:hAnsi="Times New Roman" w:cs="Times New Roman"/>
          <w:bCs/>
          <w:i/>
          <w:iCs/>
          <w:sz w:val="24"/>
          <w:szCs w:val="24"/>
          <w:u w:val="single"/>
        </w:rPr>
        <w:t>»</w:t>
      </w:r>
      <w:r w:rsidRPr="00E64E55">
        <w:rPr>
          <w:rFonts w:ascii="Times New Roman" w:eastAsia="Times New Roman" w:hAnsi="Times New Roman" w:cs="Times New Roman"/>
          <w:bCs/>
          <w:i/>
          <w:iCs/>
          <w:sz w:val="24"/>
          <w:szCs w:val="24"/>
        </w:rPr>
        <w:t xml:space="preserve"> </w:t>
      </w:r>
      <w:r w:rsidR="005D46DE" w:rsidRPr="00E64E55">
        <w:rPr>
          <w:rFonts w:ascii="Times New Roman" w:eastAsia="Times New Roman" w:hAnsi="Times New Roman" w:cs="Times New Roman"/>
          <w:bCs/>
          <w:iCs/>
          <w:sz w:val="24"/>
          <w:szCs w:val="24"/>
        </w:rPr>
        <w:t xml:space="preserve">по итогам электронного аукциона </w:t>
      </w:r>
      <w:r w:rsidRPr="00E64E55">
        <w:rPr>
          <w:rFonts w:ascii="Times New Roman" w:eastAsia="Times New Roman" w:hAnsi="Times New Roman" w:cs="Times New Roman"/>
          <w:bCs/>
          <w:iCs/>
          <w:sz w:val="24"/>
          <w:szCs w:val="24"/>
        </w:rPr>
        <w:t xml:space="preserve">08.08.2016 </w:t>
      </w:r>
      <w:r w:rsidR="005D46DE" w:rsidRPr="00E64E55">
        <w:rPr>
          <w:rFonts w:ascii="Times New Roman" w:eastAsia="Times New Roman" w:hAnsi="Times New Roman" w:cs="Times New Roman"/>
          <w:bCs/>
          <w:iCs/>
          <w:sz w:val="24"/>
          <w:szCs w:val="24"/>
        </w:rPr>
        <w:t xml:space="preserve">заключен контракт с ООО </w:t>
      </w:r>
      <w:r w:rsidR="0009726E">
        <w:rPr>
          <w:rFonts w:ascii="Times New Roman" w:eastAsia="Times New Roman" w:hAnsi="Times New Roman" w:cs="Times New Roman"/>
          <w:bCs/>
          <w:iCs/>
          <w:sz w:val="24"/>
          <w:szCs w:val="24"/>
        </w:rPr>
        <w:t>«</w:t>
      </w:r>
      <w:r w:rsidR="005D46DE" w:rsidRPr="00E64E55">
        <w:rPr>
          <w:rFonts w:ascii="Times New Roman" w:eastAsia="Times New Roman" w:hAnsi="Times New Roman" w:cs="Times New Roman"/>
          <w:bCs/>
          <w:iCs/>
          <w:sz w:val="24"/>
          <w:szCs w:val="24"/>
        </w:rPr>
        <w:t>ЮВ</w:t>
      </w:r>
      <w:r w:rsidR="0009726E">
        <w:rPr>
          <w:rFonts w:ascii="Times New Roman" w:eastAsia="Times New Roman" w:hAnsi="Times New Roman" w:cs="Times New Roman"/>
          <w:bCs/>
          <w:iCs/>
          <w:sz w:val="24"/>
          <w:szCs w:val="24"/>
        </w:rPr>
        <w:t>»</w:t>
      </w:r>
      <w:r w:rsidRPr="00E64E55">
        <w:rPr>
          <w:rFonts w:ascii="Times New Roman" w:eastAsia="Times New Roman" w:hAnsi="Times New Roman" w:cs="Times New Roman"/>
          <w:bCs/>
          <w:iCs/>
          <w:sz w:val="24"/>
          <w:szCs w:val="24"/>
        </w:rPr>
        <w:t xml:space="preserve"> ценой </w:t>
      </w:r>
      <w:r w:rsidR="005D46DE" w:rsidRPr="00E64E55">
        <w:rPr>
          <w:rFonts w:ascii="Times New Roman" w:eastAsia="Times New Roman" w:hAnsi="Times New Roman" w:cs="Times New Roman"/>
          <w:bCs/>
          <w:iCs/>
          <w:sz w:val="24"/>
          <w:szCs w:val="24"/>
        </w:rPr>
        <w:t xml:space="preserve">3637,7 </w:t>
      </w:r>
      <w:r w:rsidR="0009726E">
        <w:rPr>
          <w:rFonts w:ascii="Times New Roman" w:eastAsia="Times New Roman" w:hAnsi="Times New Roman" w:cs="Times New Roman"/>
          <w:sz w:val="24"/>
          <w:szCs w:val="24"/>
        </w:rPr>
        <w:t>тыс. руб</w:t>
      </w:r>
      <w:r w:rsidR="005D46DE" w:rsidRPr="00E64E55">
        <w:rPr>
          <w:rFonts w:ascii="Times New Roman" w:eastAsia="Times New Roman" w:hAnsi="Times New Roman" w:cs="Times New Roman"/>
          <w:sz w:val="24"/>
          <w:szCs w:val="24"/>
        </w:rPr>
        <w:t>лей</w:t>
      </w:r>
      <w:r w:rsidRPr="00E64E55">
        <w:rPr>
          <w:rFonts w:ascii="Times New Roman" w:eastAsia="Times New Roman" w:hAnsi="Times New Roman" w:cs="Times New Roman"/>
          <w:sz w:val="24"/>
          <w:szCs w:val="24"/>
        </w:rPr>
        <w:t xml:space="preserve"> и сроком </w:t>
      </w:r>
      <w:r w:rsidR="005D46DE" w:rsidRPr="00E64E55">
        <w:rPr>
          <w:rFonts w:ascii="Times New Roman" w:eastAsia="Times New Roman" w:hAnsi="Times New Roman" w:cs="Times New Roman"/>
          <w:sz w:val="24"/>
          <w:szCs w:val="24"/>
        </w:rPr>
        <w:t>выполнения работ - 01.09.2016</w:t>
      </w:r>
      <w:r w:rsidR="00E64E55" w:rsidRPr="00E64E55">
        <w:rPr>
          <w:rFonts w:ascii="Times New Roman" w:eastAsia="Times New Roman" w:hAnsi="Times New Roman" w:cs="Times New Roman"/>
          <w:sz w:val="24"/>
          <w:szCs w:val="24"/>
        </w:rPr>
        <w:t xml:space="preserve">, который в нарушение </w:t>
      </w:r>
      <w:r w:rsidR="0009726E">
        <w:rPr>
          <w:rFonts w:ascii="Times New Roman" w:eastAsia="Times New Roman" w:hAnsi="Times New Roman" w:cs="Times New Roman"/>
          <w:bCs/>
          <w:iCs/>
          <w:sz w:val="24"/>
          <w:szCs w:val="24"/>
        </w:rPr>
        <w:t xml:space="preserve">ст. </w:t>
      </w:r>
      <w:r w:rsidR="001E7222">
        <w:rPr>
          <w:rFonts w:ascii="Times New Roman" w:eastAsia="Times New Roman" w:hAnsi="Times New Roman" w:cs="Times New Roman"/>
          <w:bCs/>
          <w:iCs/>
          <w:sz w:val="24"/>
          <w:szCs w:val="24"/>
        </w:rPr>
        <w:t>94</w:t>
      </w:r>
      <w:r w:rsidR="005D46DE" w:rsidRPr="00E64E55">
        <w:rPr>
          <w:rFonts w:ascii="Times New Roman" w:eastAsia="Times New Roman" w:hAnsi="Times New Roman" w:cs="Times New Roman"/>
          <w:bCs/>
          <w:iCs/>
          <w:sz w:val="24"/>
          <w:szCs w:val="24"/>
        </w:rPr>
        <w:t xml:space="preserve"> Федерального закона </w:t>
      </w:r>
      <w:r w:rsidR="00E84381">
        <w:rPr>
          <w:rFonts w:ascii="Times New Roman" w:eastAsia="Times New Roman" w:hAnsi="Times New Roman" w:cs="Times New Roman"/>
          <w:bCs/>
          <w:iCs/>
          <w:sz w:val="24"/>
          <w:szCs w:val="24"/>
        </w:rPr>
        <w:t xml:space="preserve">№ </w:t>
      </w:r>
      <w:r w:rsidR="005D46DE" w:rsidRPr="00E64E55">
        <w:rPr>
          <w:rFonts w:ascii="Times New Roman" w:eastAsia="Times New Roman" w:hAnsi="Times New Roman" w:cs="Times New Roman"/>
          <w:bCs/>
          <w:iCs/>
          <w:sz w:val="24"/>
          <w:szCs w:val="24"/>
        </w:rPr>
        <w:t xml:space="preserve">44-ФЗ </w:t>
      </w:r>
      <w:r w:rsidR="00E64E55" w:rsidRPr="00E64E55">
        <w:rPr>
          <w:rFonts w:ascii="Times New Roman" w:eastAsia="Times New Roman" w:hAnsi="Times New Roman" w:cs="Times New Roman"/>
          <w:bCs/>
          <w:iCs/>
          <w:sz w:val="24"/>
          <w:szCs w:val="24"/>
        </w:rPr>
        <w:t xml:space="preserve">исполнен </w:t>
      </w:r>
      <w:r w:rsidR="005D46DE" w:rsidRPr="00E64E55">
        <w:rPr>
          <w:rFonts w:ascii="Times New Roman" w:eastAsia="Times New Roman" w:hAnsi="Times New Roman" w:cs="Times New Roman"/>
          <w:bCs/>
          <w:iCs/>
          <w:sz w:val="24"/>
          <w:szCs w:val="24"/>
        </w:rPr>
        <w:t>27.10.2016</w:t>
      </w:r>
      <w:r w:rsidR="00E64E55" w:rsidRPr="00E64E55">
        <w:rPr>
          <w:rFonts w:ascii="Times New Roman" w:eastAsia="Times New Roman" w:hAnsi="Times New Roman" w:cs="Times New Roman"/>
          <w:bCs/>
          <w:iCs/>
          <w:sz w:val="24"/>
          <w:szCs w:val="24"/>
        </w:rPr>
        <w:t xml:space="preserve"> (просрочка </w:t>
      </w:r>
      <w:r w:rsidR="005D46DE" w:rsidRPr="00E64E55">
        <w:rPr>
          <w:rFonts w:ascii="Times New Roman" w:eastAsia="Times New Roman" w:hAnsi="Times New Roman" w:cs="Times New Roman"/>
          <w:bCs/>
          <w:iCs/>
          <w:sz w:val="24"/>
          <w:szCs w:val="24"/>
        </w:rPr>
        <w:t>56 кал</w:t>
      </w:r>
      <w:r w:rsidR="00E64E55" w:rsidRPr="00E64E55">
        <w:rPr>
          <w:rFonts w:ascii="Times New Roman" w:eastAsia="Times New Roman" w:hAnsi="Times New Roman" w:cs="Times New Roman"/>
          <w:bCs/>
          <w:iCs/>
          <w:sz w:val="24"/>
          <w:szCs w:val="24"/>
        </w:rPr>
        <w:t xml:space="preserve">. </w:t>
      </w:r>
      <w:r w:rsidR="005D46DE" w:rsidRPr="00E64E55">
        <w:rPr>
          <w:rFonts w:ascii="Times New Roman" w:eastAsia="Times New Roman" w:hAnsi="Times New Roman" w:cs="Times New Roman"/>
          <w:bCs/>
          <w:iCs/>
          <w:sz w:val="24"/>
          <w:szCs w:val="24"/>
        </w:rPr>
        <w:t>дня</w:t>
      </w:r>
      <w:r w:rsidR="00E64E55" w:rsidRPr="00E64E55">
        <w:rPr>
          <w:rFonts w:ascii="Times New Roman" w:eastAsia="Times New Roman" w:hAnsi="Times New Roman" w:cs="Times New Roman"/>
          <w:bCs/>
          <w:iCs/>
          <w:sz w:val="24"/>
          <w:szCs w:val="24"/>
        </w:rPr>
        <w:t>)</w:t>
      </w:r>
      <w:r w:rsidR="005D46DE" w:rsidRPr="00E64E55">
        <w:rPr>
          <w:rFonts w:ascii="Times New Roman" w:eastAsia="Times New Roman" w:hAnsi="Times New Roman" w:cs="Times New Roman"/>
          <w:bCs/>
          <w:iCs/>
          <w:sz w:val="24"/>
          <w:szCs w:val="24"/>
        </w:rPr>
        <w:t>.</w:t>
      </w:r>
      <w:r w:rsidR="00E64E55" w:rsidRPr="00E64E55">
        <w:rPr>
          <w:rFonts w:ascii="Times New Roman" w:eastAsia="Times New Roman" w:hAnsi="Times New Roman" w:cs="Times New Roman"/>
          <w:bCs/>
          <w:iCs/>
          <w:sz w:val="24"/>
          <w:szCs w:val="24"/>
        </w:rPr>
        <w:t xml:space="preserve">  Оплата по контракту произведена в ноябре 2016 года </w:t>
      </w:r>
      <w:r w:rsidR="0047008B">
        <w:rPr>
          <w:rFonts w:ascii="Times New Roman" w:eastAsia="Times New Roman" w:hAnsi="Times New Roman" w:cs="Times New Roman"/>
          <w:bCs/>
          <w:iCs/>
          <w:sz w:val="24"/>
          <w:szCs w:val="24"/>
        </w:rPr>
        <w:t xml:space="preserve">в </w:t>
      </w:r>
      <w:r w:rsidR="00E64E55" w:rsidRPr="00E64E55">
        <w:rPr>
          <w:rFonts w:ascii="Times New Roman" w:eastAsia="Times New Roman" w:hAnsi="Times New Roman" w:cs="Times New Roman"/>
          <w:bCs/>
          <w:iCs/>
          <w:sz w:val="24"/>
          <w:szCs w:val="24"/>
        </w:rPr>
        <w:t xml:space="preserve">полном объеме (из них за счет средств субсидии - 2000,0 </w:t>
      </w:r>
      <w:r w:rsidR="0009726E">
        <w:rPr>
          <w:rFonts w:ascii="Times New Roman" w:eastAsia="Times New Roman" w:hAnsi="Times New Roman" w:cs="Times New Roman"/>
          <w:bCs/>
          <w:iCs/>
          <w:sz w:val="24"/>
          <w:szCs w:val="24"/>
        </w:rPr>
        <w:t>тыс. руб</w:t>
      </w:r>
      <w:r w:rsidR="00E64E55" w:rsidRPr="00E64E55">
        <w:rPr>
          <w:rFonts w:ascii="Times New Roman" w:eastAsia="Times New Roman" w:hAnsi="Times New Roman" w:cs="Times New Roman"/>
          <w:bCs/>
          <w:iCs/>
          <w:sz w:val="24"/>
          <w:szCs w:val="24"/>
        </w:rPr>
        <w:t>лей).</w:t>
      </w:r>
    </w:p>
    <w:p w:rsidR="005D46DE" w:rsidRPr="00D976B2" w:rsidRDefault="00E64E55" w:rsidP="00E64E55">
      <w:pPr>
        <w:tabs>
          <w:tab w:val="left" w:pos="993"/>
        </w:tabs>
        <w:spacing w:after="0" w:line="240" w:lineRule="auto"/>
        <w:ind w:firstLine="709"/>
        <w:jc w:val="both"/>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 xml:space="preserve">В адрес подрядчика направлена претензия с расчетным размером неустойки </w:t>
      </w:r>
      <w:r w:rsidR="0047008B">
        <w:rPr>
          <w:rFonts w:ascii="Times New Roman" w:eastAsia="Times New Roman" w:hAnsi="Times New Roman" w:cs="Times New Roman"/>
          <w:bCs/>
          <w:iCs/>
          <w:sz w:val="24"/>
          <w:szCs w:val="24"/>
        </w:rPr>
        <w:br/>
      </w:r>
      <w:r>
        <w:rPr>
          <w:rFonts w:ascii="Times New Roman" w:eastAsia="Times New Roman" w:hAnsi="Times New Roman" w:cs="Times New Roman"/>
          <w:bCs/>
          <w:iCs/>
          <w:sz w:val="24"/>
          <w:szCs w:val="24"/>
        </w:rPr>
        <w:t xml:space="preserve">203,7 </w:t>
      </w:r>
      <w:r w:rsidR="0009726E">
        <w:rPr>
          <w:rFonts w:ascii="Times New Roman" w:eastAsia="Times New Roman" w:hAnsi="Times New Roman" w:cs="Times New Roman"/>
          <w:bCs/>
          <w:iCs/>
          <w:sz w:val="24"/>
          <w:szCs w:val="24"/>
        </w:rPr>
        <w:t>тыс. руб</w:t>
      </w:r>
      <w:r>
        <w:rPr>
          <w:rFonts w:ascii="Times New Roman" w:eastAsia="Times New Roman" w:hAnsi="Times New Roman" w:cs="Times New Roman"/>
          <w:bCs/>
          <w:iCs/>
          <w:sz w:val="24"/>
          <w:szCs w:val="24"/>
        </w:rPr>
        <w:t xml:space="preserve">лей, которая осталась без удовлетворения, а позже </w:t>
      </w:r>
      <w:r w:rsidR="005D46DE" w:rsidRPr="00D976B2">
        <w:rPr>
          <w:rFonts w:ascii="Times New Roman" w:eastAsia="Times New Roman" w:hAnsi="Times New Roman" w:cs="Times New Roman"/>
          <w:bCs/>
          <w:iCs/>
          <w:sz w:val="24"/>
          <w:szCs w:val="24"/>
        </w:rPr>
        <w:t>исковое заявление в Арбитражный суд Сахалинской области на взыскание неустойки</w:t>
      </w:r>
      <w:r>
        <w:rPr>
          <w:rFonts w:ascii="Times New Roman" w:eastAsia="Times New Roman" w:hAnsi="Times New Roman" w:cs="Times New Roman"/>
          <w:bCs/>
          <w:iCs/>
          <w:sz w:val="24"/>
          <w:szCs w:val="24"/>
        </w:rPr>
        <w:t xml:space="preserve"> </w:t>
      </w:r>
      <w:r w:rsidR="005D46DE" w:rsidRPr="00D976B2">
        <w:rPr>
          <w:rFonts w:ascii="Times New Roman" w:eastAsia="Times New Roman" w:hAnsi="Times New Roman" w:cs="Times New Roman"/>
          <w:bCs/>
          <w:iCs/>
          <w:sz w:val="24"/>
          <w:szCs w:val="24"/>
        </w:rPr>
        <w:t xml:space="preserve">в размере 550,0 </w:t>
      </w:r>
      <w:r w:rsidR="0009726E">
        <w:rPr>
          <w:rFonts w:ascii="Times New Roman" w:eastAsia="Times New Roman" w:hAnsi="Times New Roman" w:cs="Times New Roman"/>
          <w:bCs/>
          <w:iCs/>
          <w:sz w:val="24"/>
          <w:szCs w:val="24"/>
        </w:rPr>
        <w:t>тыс. руб</w:t>
      </w:r>
      <w:r w:rsidR="005D46DE" w:rsidRPr="00D976B2">
        <w:rPr>
          <w:rFonts w:ascii="Times New Roman" w:eastAsia="Times New Roman" w:hAnsi="Times New Roman" w:cs="Times New Roman"/>
          <w:bCs/>
          <w:iCs/>
          <w:sz w:val="24"/>
          <w:szCs w:val="24"/>
        </w:rPr>
        <w:t>лей</w:t>
      </w:r>
      <w:r>
        <w:rPr>
          <w:rFonts w:ascii="Times New Roman" w:eastAsia="Times New Roman" w:hAnsi="Times New Roman" w:cs="Times New Roman"/>
          <w:bCs/>
          <w:iCs/>
          <w:sz w:val="24"/>
          <w:szCs w:val="24"/>
        </w:rPr>
        <w:t xml:space="preserve"> (р</w:t>
      </w:r>
      <w:r w:rsidR="005D46DE" w:rsidRPr="00D976B2">
        <w:rPr>
          <w:rFonts w:ascii="Times New Roman" w:eastAsia="Times New Roman" w:hAnsi="Times New Roman" w:cs="Times New Roman"/>
          <w:bCs/>
          <w:iCs/>
          <w:sz w:val="24"/>
          <w:szCs w:val="24"/>
        </w:rPr>
        <w:t>азмер неустойки изменился по причине неверного расчета</w:t>
      </w:r>
      <w:r>
        <w:rPr>
          <w:rFonts w:ascii="Times New Roman" w:eastAsia="Times New Roman" w:hAnsi="Times New Roman" w:cs="Times New Roman"/>
          <w:bCs/>
          <w:iCs/>
          <w:sz w:val="24"/>
          <w:szCs w:val="24"/>
        </w:rPr>
        <w:t xml:space="preserve">). </w:t>
      </w:r>
      <w:r w:rsidR="005D46DE" w:rsidRPr="00D976B2">
        <w:rPr>
          <w:rFonts w:ascii="Times New Roman" w:eastAsia="Times New Roman" w:hAnsi="Times New Roman" w:cs="Times New Roman"/>
          <w:bCs/>
          <w:iCs/>
          <w:sz w:val="24"/>
          <w:szCs w:val="24"/>
        </w:rPr>
        <w:t>Определением суда от 04.09.2017 возбуждено производство по делу о принятии искового заявления к производству подготовке дела к судебному разбирательству и назначении предварительного судебного заседания</w:t>
      </w:r>
      <w:r>
        <w:rPr>
          <w:rFonts w:ascii="Times New Roman" w:eastAsia="Times New Roman" w:hAnsi="Times New Roman" w:cs="Times New Roman"/>
          <w:bCs/>
          <w:iCs/>
          <w:sz w:val="24"/>
          <w:szCs w:val="24"/>
        </w:rPr>
        <w:t>, которое было отложено (о</w:t>
      </w:r>
      <w:r w:rsidR="005D46DE" w:rsidRPr="00D976B2">
        <w:rPr>
          <w:rFonts w:ascii="Times New Roman" w:eastAsia="Times New Roman" w:hAnsi="Times New Roman" w:cs="Times New Roman"/>
          <w:bCs/>
          <w:iCs/>
          <w:sz w:val="24"/>
          <w:szCs w:val="24"/>
        </w:rPr>
        <w:t>пределение</w:t>
      </w:r>
      <w:r>
        <w:rPr>
          <w:rFonts w:ascii="Times New Roman" w:eastAsia="Times New Roman" w:hAnsi="Times New Roman" w:cs="Times New Roman"/>
          <w:bCs/>
          <w:iCs/>
          <w:sz w:val="24"/>
          <w:szCs w:val="24"/>
        </w:rPr>
        <w:t xml:space="preserve"> от</w:t>
      </w:r>
      <w:r w:rsidR="005D46DE" w:rsidRPr="00D976B2">
        <w:rPr>
          <w:rFonts w:ascii="Times New Roman" w:eastAsia="Times New Roman" w:hAnsi="Times New Roman" w:cs="Times New Roman"/>
          <w:bCs/>
          <w:iCs/>
          <w:sz w:val="24"/>
          <w:szCs w:val="24"/>
        </w:rPr>
        <w:t xml:space="preserve"> </w:t>
      </w:r>
      <w:r>
        <w:rPr>
          <w:rFonts w:ascii="Times New Roman" w:eastAsia="Times New Roman" w:hAnsi="Times New Roman" w:cs="Times New Roman"/>
          <w:bCs/>
          <w:iCs/>
          <w:sz w:val="24"/>
          <w:szCs w:val="24"/>
        </w:rPr>
        <w:t>02.11.2017)</w:t>
      </w:r>
      <w:r w:rsidR="005D46DE" w:rsidRPr="00D976B2">
        <w:rPr>
          <w:rFonts w:ascii="Times New Roman" w:eastAsia="Times New Roman" w:hAnsi="Times New Roman" w:cs="Times New Roman"/>
          <w:bCs/>
          <w:iCs/>
          <w:sz w:val="24"/>
          <w:szCs w:val="24"/>
        </w:rPr>
        <w:t xml:space="preserve"> в связи с неявкой ответчика в суд</w:t>
      </w:r>
      <w:r>
        <w:rPr>
          <w:rFonts w:ascii="Times New Roman" w:eastAsia="Times New Roman" w:hAnsi="Times New Roman" w:cs="Times New Roman"/>
          <w:bCs/>
          <w:iCs/>
          <w:sz w:val="24"/>
          <w:szCs w:val="24"/>
        </w:rPr>
        <w:t xml:space="preserve"> (в момент проверки велось судебное производство).</w:t>
      </w:r>
    </w:p>
    <w:p w:rsidR="005D46DE" w:rsidRPr="00D976B2" w:rsidRDefault="00E64E55" w:rsidP="00D976B2">
      <w:pPr>
        <w:tabs>
          <w:tab w:val="left" w:pos="851"/>
        </w:tabs>
        <w:spacing w:after="0" w:line="240" w:lineRule="auto"/>
        <w:ind w:firstLine="710"/>
        <w:jc w:val="both"/>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 xml:space="preserve">Следует отметить, что учреждение не воспользовалось правом, оговоренным контрактом, уменьшить стоимость работ на сумму выставленных штрафных санкций, </w:t>
      </w:r>
      <w:r w:rsidR="005D46DE" w:rsidRPr="00D976B2">
        <w:rPr>
          <w:rFonts w:ascii="Times New Roman" w:eastAsia="Times New Roman" w:hAnsi="Times New Roman" w:cs="Times New Roman"/>
          <w:bCs/>
          <w:iCs/>
          <w:sz w:val="24"/>
          <w:szCs w:val="24"/>
        </w:rPr>
        <w:t xml:space="preserve"> которое обязано было быть реализовано</w:t>
      </w:r>
      <w:r w:rsidR="00DE7DE7">
        <w:rPr>
          <w:rFonts w:ascii="Times New Roman" w:eastAsia="Times New Roman" w:hAnsi="Times New Roman" w:cs="Times New Roman"/>
          <w:bCs/>
          <w:iCs/>
          <w:sz w:val="24"/>
          <w:szCs w:val="24"/>
        </w:rPr>
        <w:t xml:space="preserve"> бюджетополучателем </w:t>
      </w:r>
      <w:r w:rsidR="005D46DE" w:rsidRPr="00D976B2">
        <w:rPr>
          <w:rFonts w:ascii="Times New Roman" w:eastAsia="Times New Roman" w:hAnsi="Times New Roman" w:cs="Times New Roman"/>
          <w:bCs/>
          <w:iCs/>
          <w:sz w:val="24"/>
          <w:szCs w:val="24"/>
        </w:rPr>
        <w:t xml:space="preserve">в силу </w:t>
      </w:r>
      <w:r w:rsidR="0009726E">
        <w:rPr>
          <w:rFonts w:ascii="Times New Roman" w:eastAsia="Times New Roman" w:hAnsi="Times New Roman" w:cs="Times New Roman"/>
          <w:bCs/>
          <w:iCs/>
          <w:sz w:val="24"/>
          <w:szCs w:val="24"/>
        </w:rPr>
        <w:t xml:space="preserve">ст. </w:t>
      </w:r>
      <w:r w:rsidR="005D46DE" w:rsidRPr="00D976B2">
        <w:rPr>
          <w:rFonts w:ascii="Times New Roman" w:eastAsia="Times New Roman" w:hAnsi="Times New Roman" w:cs="Times New Roman"/>
          <w:bCs/>
          <w:iCs/>
          <w:sz w:val="24"/>
          <w:szCs w:val="24"/>
        </w:rPr>
        <w:t>162 Б</w:t>
      </w:r>
      <w:r w:rsidR="00DE7DE7">
        <w:rPr>
          <w:rFonts w:ascii="Times New Roman" w:eastAsia="Times New Roman" w:hAnsi="Times New Roman" w:cs="Times New Roman"/>
          <w:bCs/>
          <w:iCs/>
          <w:sz w:val="24"/>
          <w:szCs w:val="24"/>
        </w:rPr>
        <w:t xml:space="preserve">К </w:t>
      </w:r>
      <w:r w:rsidR="005D46DE" w:rsidRPr="00D976B2">
        <w:rPr>
          <w:rFonts w:ascii="Times New Roman" w:eastAsia="Times New Roman" w:hAnsi="Times New Roman" w:cs="Times New Roman"/>
          <w:bCs/>
          <w:iCs/>
          <w:sz w:val="24"/>
          <w:szCs w:val="24"/>
        </w:rPr>
        <w:t>РФ, что не отв</w:t>
      </w:r>
      <w:r w:rsidR="00DE7DE7">
        <w:rPr>
          <w:rFonts w:ascii="Times New Roman" w:eastAsia="Times New Roman" w:hAnsi="Times New Roman" w:cs="Times New Roman"/>
          <w:bCs/>
          <w:iCs/>
          <w:sz w:val="24"/>
          <w:szCs w:val="24"/>
        </w:rPr>
        <w:t xml:space="preserve">ечает принципу результативности, предусмотренному </w:t>
      </w:r>
      <w:r w:rsidR="0009726E">
        <w:rPr>
          <w:rFonts w:ascii="Times New Roman" w:eastAsia="Times New Roman" w:hAnsi="Times New Roman" w:cs="Times New Roman"/>
          <w:bCs/>
          <w:iCs/>
          <w:sz w:val="24"/>
          <w:szCs w:val="24"/>
        </w:rPr>
        <w:t xml:space="preserve">ст. </w:t>
      </w:r>
      <w:r w:rsidR="005D46DE" w:rsidRPr="00D976B2">
        <w:rPr>
          <w:rFonts w:ascii="Times New Roman" w:eastAsia="Times New Roman" w:hAnsi="Times New Roman" w:cs="Times New Roman"/>
          <w:bCs/>
          <w:iCs/>
          <w:sz w:val="24"/>
          <w:szCs w:val="24"/>
        </w:rPr>
        <w:t>34 Б</w:t>
      </w:r>
      <w:r w:rsidR="00DE7DE7">
        <w:rPr>
          <w:rFonts w:ascii="Times New Roman" w:eastAsia="Times New Roman" w:hAnsi="Times New Roman" w:cs="Times New Roman"/>
          <w:bCs/>
          <w:iCs/>
          <w:sz w:val="24"/>
          <w:szCs w:val="24"/>
        </w:rPr>
        <w:t>К</w:t>
      </w:r>
      <w:r w:rsidR="005D46DE" w:rsidRPr="00D976B2">
        <w:rPr>
          <w:rFonts w:ascii="Times New Roman" w:eastAsia="Times New Roman" w:hAnsi="Times New Roman" w:cs="Times New Roman"/>
          <w:bCs/>
          <w:iCs/>
          <w:sz w:val="24"/>
          <w:szCs w:val="24"/>
        </w:rPr>
        <w:t xml:space="preserve"> Р</w:t>
      </w:r>
      <w:r w:rsidR="0047008B">
        <w:rPr>
          <w:rFonts w:ascii="Times New Roman" w:eastAsia="Times New Roman" w:hAnsi="Times New Roman" w:cs="Times New Roman"/>
          <w:bCs/>
          <w:iCs/>
          <w:sz w:val="24"/>
          <w:szCs w:val="24"/>
        </w:rPr>
        <w:t>Ф</w:t>
      </w:r>
      <w:r w:rsidR="0009726E">
        <w:rPr>
          <w:rFonts w:ascii="Times New Roman" w:eastAsia="Times New Roman" w:hAnsi="Times New Roman" w:cs="Times New Roman"/>
          <w:bCs/>
          <w:iCs/>
          <w:sz w:val="24"/>
          <w:szCs w:val="24"/>
        </w:rPr>
        <w:t xml:space="preserve"> </w:t>
      </w:r>
      <w:r w:rsidR="0047008B">
        <w:rPr>
          <w:rFonts w:ascii="Times New Roman" w:eastAsia="Times New Roman" w:hAnsi="Times New Roman" w:cs="Times New Roman"/>
          <w:bCs/>
          <w:iCs/>
          <w:sz w:val="24"/>
          <w:szCs w:val="24"/>
        </w:rPr>
        <w:t>(в момент формирования отчета решением суда иск на сумму 550,0 тыс</w:t>
      </w:r>
      <w:proofErr w:type="gramStart"/>
      <w:r w:rsidR="0047008B">
        <w:rPr>
          <w:rFonts w:ascii="Times New Roman" w:eastAsia="Times New Roman" w:hAnsi="Times New Roman" w:cs="Times New Roman"/>
          <w:bCs/>
          <w:iCs/>
          <w:sz w:val="24"/>
          <w:szCs w:val="24"/>
        </w:rPr>
        <w:t>.р</w:t>
      </w:r>
      <w:proofErr w:type="gramEnd"/>
      <w:r w:rsidR="0047008B">
        <w:rPr>
          <w:rFonts w:ascii="Times New Roman" w:eastAsia="Times New Roman" w:hAnsi="Times New Roman" w:cs="Times New Roman"/>
          <w:bCs/>
          <w:iCs/>
          <w:sz w:val="24"/>
          <w:szCs w:val="24"/>
        </w:rPr>
        <w:t>ублей удовлетворен в пользу МКУ «УКС» г. Южно-Сахалинска).</w:t>
      </w:r>
    </w:p>
    <w:p w:rsidR="005D46DE" w:rsidRPr="00D976B2" w:rsidRDefault="00DE7DE7" w:rsidP="00D976B2">
      <w:pPr>
        <w:tabs>
          <w:tab w:val="left" w:pos="851"/>
          <w:tab w:val="left" w:pos="993"/>
        </w:tabs>
        <w:spacing w:after="0" w:line="240" w:lineRule="auto"/>
        <w:ind w:firstLine="710"/>
        <w:jc w:val="both"/>
        <w:rPr>
          <w:rFonts w:ascii="Times New Roman" w:eastAsia="Times New Roman" w:hAnsi="Times New Roman" w:cs="Calibri"/>
          <w:sz w:val="24"/>
          <w:szCs w:val="24"/>
        </w:rPr>
      </w:pPr>
      <w:r>
        <w:rPr>
          <w:rFonts w:ascii="Times New Roman" w:eastAsia="Times New Roman" w:hAnsi="Times New Roman" w:cs="Calibri"/>
          <w:sz w:val="24"/>
          <w:szCs w:val="24"/>
        </w:rPr>
        <w:t>Кроме указанного контракта з</w:t>
      </w:r>
      <w:r w:rsidR="005D46DE" w:rsidRPr="00D976B2">
        <w:rPr>
          <w:rFonts w:ascii="Times New Roman" w:eastAsia="Times New Roman" w:hAnsi="Times New Roman" w:cs="Calibri"/>
          <w:sz w:val="24"/>
          <w:szCs w:val="24"/>
        </w:rPr>
        <w:t xml:space="preserve">а счет средств местного бюджета </w:t>
      </w:r>
      <w:r w:rsidRPr="00D976B2">
        <w:rPr>
          <w:rFonts w:ascii="Times New Roman" w:eastAsia="Times New Roman" w:hAnsi="Times New Roman" w:cs="Calibri"/>
          <w:sz w:val="24"/>
          <w:szCs w:val="24"/>
        </w:rPr>
        <w:t xml:space="preserve">10.03.2016 </w:t>
      </w:r>
      <w:r w:rsidR="005D46DE" w:rsidRPr="00D976B2">
        <w:rPr>
          <w:rFonts w:ascii="Times New Roman" w:eastAsia="Times New Roman" w:hAnsi="Times New Roman" w:cs="Calibri"/>
          <w:bCs/>
          <w:iCs/>
          <w:sz w:val="24"/>
          <w:szCs w:val="24"/>
        </w:rPr>
        <w:t xml:space="preserve">с ООО </w:t>
      </w:r>
      <w:r w:rsidR="0009726E">
        <w:rPr>
          <w:rFonts w:ascii="Times New Roman" w:eastAsia="Times New Roman" w:hAnsi="Times New Roman" w:cs="Calibri"/>
          <w:bCs/>
          <w:iCs/>
          <w:sz w:val="24"/>
          <w:szCs w:val="24"/>
        </w:rPr>
        <w:t>«</w:t>
      </w:r>
      <w:r w:rsidR="005D46DE" w:rsidRPr="00D976B2">
        <w:rPr>
          <w:rFonts w:ascii="Times New Roman" w:eastAsia="Times New Roman" w:hAnsi="Times New Roman" w:cs="Calibri"/>
          <w:bCs/>
          <w:iCs/>
          <w:sz w:val="24"/>
          <w:szCs w:val="24"/>
        </w:rPr>
        <w:t>Инжиниринг-Проект</w:t>
      </w:r>
      <w:r w:rsidR="0009726E">
        <w:rPr>
          <w:rFonts w:ascii="Times New Roman" w:eastAsia="Times New Roman" w:hAnsi="Times New Roman" w:cs="Calibri"/>
          <w:bCs/>
          <w:iCs/>
          <w:sz w:val="24"/>
          <w:szCs w:val="24"/>
        </w:rPr>
        <w:t>»</w:t>
      </w:r>
      <w:r>
        <w:rPr>
          <w:rFonts w:ascii="Times New Roman" w:eastAsia="Times New Roman" w:hAnsi="Times New Roman" w:cs="Calibri"/>
          <w:bCs/>
          <w:iCs/>
          <w:sz w:val="24"/>
          <w:szCs w:val="24"/>
        </w:rPr>
        <w:t xml:space="preserve"> был</w:t>
      </w:r>
      <w:r w:rsidR="005D46DE" w:rsidRPr="00D976B2">
        <w:rPr>
          <w:rFonts w:ascii="Times New Roman" w:eastAsia="Times New Roman" w:hAnsi="Times New Roman" w:cs="Calibri"/>
          <w:bCs/>
          <w:iCs/>
          <w:sz w:val="24"/>
          <w:szCs w:val="24"/>
        </w:rPr>
        <w:t xml:space="preserve"> </w:t>
      </w:r>
      <w:r w:rsidR="005D46DE" w:rsidRPr="00D976B2">
        <w:rPr>
          <w:rFonts w:ascii="Times New Roman" w:eastAsia="Times New Roman" w:hAnsi="Times New Roman" w:cs="Calibri"/>
          <w:sz w:val="24"/>
          <w:szCs w:val="24"/>
        </w:rPr>
        <w:t xml:space="preserve">заключен муниципальный контракт на выполнение проектных работ стоимостью 48,4 </w:t>
      </w:r>
      <w:r w:rsidR="0009726E">
        <w:rPr>
          <w:rFonts w:ascii="Times New Roman" w:eastAsia="Times New Roman" w:hAnsi="Times New Roman" w:cs="Calibri"/>
          <w:sz w:val="24"/>
          <w:szCs w:val="24"/>
        </w:rPr>
        <w:t>тыс. руб</w:t>
      </w:r>
      <w:r w:rsidR="005D46DE" w:rsidRPr="00D976B2">
        <w:rPr>
          <w:rFonts w:ascii="Times New Roman" w:eastAsia="Times New Roman" w:hAnsi="Times New Roman" w:cs="Calibri"/>
          <w:sz w:val="24"/>
          <w:szCs w:val="24"/>
        </w:rPr>
        <w:t>лей.</w:t>
      </w:r>
    </w:p>
    <w:p w:rsidR="005D46DE" w:rsidRPr="00DE7DE7" w:rsidRDefault="00DE7DE7" w:rsidP="00D512A8">
      <w:pPr>
        <w:pStyle w:val="a9"/>
        <w:numPr>
          <w:ilvl w:val="0"/>
          <w:numId w:val="12"/>
        </w:numPr>
        <w:tabs>
          <w:tab w:val="left" w:pos="993"/>
        </w:tabs>
        <w:spacing w:before="60" w:after="0" w:line="240" w:lineRule="auto"/>
        <w:ind w:left="0" w:firstLine="709"/>
        <w:jc w:val="both"/>
        <w:rPr>
          <w:rFonts w:ascii="Times New Roman" w:eastAsia="Times New Roman" w:hAnsi="Times New Roman" w:cs="Times New Roman"/>
          <w:bCs/>
          <w:iCs/>
          <w:sz w:val="24"/>
          <w:szCs w:val="24"/>
        </w:rPr>
      </w:pPr>
      <w:proofErr w:type="gramStart"/>
      <w:r w:rsidRPr="00DE7DE7">
        <w:rPr>
          <w:rFonts w:ascii="Times New Roman" w:eastAsia="Times New Roman" w:hAnsi="Times New Roman" w:cs="Times New Roman"/>
          <w:bCs/>
          <w:i/>
          <w:iCs/>
          <w:sz w:val="24"/>
          <w:szCs w:val="24"/>
          <w:u w:val="single"/>
        </w:rPr>
        <w:t>На строительство о</w:t>
      </w:r>
      <w:r w:rsidR="005D46DE" w:rsidRPr="00DE7DE7">
        <w:rPr>
          <w:rFonts w:ascii="Times New Roman" w:eastAsia="Times New Roman" w:hAnsi="Times New Roman" w:cs="Times New Roman"/>
          <w:bCs/>
          <w:i/>
          <w:iCs/>
          <w:sz w:val="24"/>
          <w:szCs w:val="24"/>
          <w:u w:val="single"/>
        </w:rPr>
        <w:t>бъект</w:t>
      </w:r>
      <w:r w:rsidRPr="00DE7DE7">
        <w:rPr>
          <w:rFonts w:ascii="Times New Roman" w:eastAsia="Times New Roman" w:hAnsi="Times New Roman" w:cs="Times New Roman"/>
          <w:bCs/>
          <w:i/>
          <w:iCs/>
          <w:sz w:val="24"/>
          <w:szCs w:val="24"/>
          <w:u w:val="single"/>
        </w:rPr>
        <w:t>а</w:t>
      </w:r>
      <w:r w:rsidR="005D46DE" w:rsidRPr="00DE7DE7">
        <w:rPr>
          <w:rFonts w:ascii="Times New Roman" w:eastAsia="Times New Roman" w:hAnsi="Times New Roman" w:cs="Times New Roman"/>
          <w:bCs/>
          <w:i/>
          <w:iCs/>
          <w:sz w:val="24"/>
          <w:szCs w:val="24"/>
          <w:u w:val="single"/>
        </w:rPr>
        <w:t xml:space="preserve"> </w:t>
      </w:r>
      <w:r w:rsidR="0009726E">
        <w:rPr>
          <w:rFonts w:ascii="Times New Roman" w:eastAsia="Times New Roman" w:hAnsi="Times New Roman" w:cs="Times New Roman"/>
          <w:bCs/>
          <w:i/>
          <w:iCs/>
          <w:sz w:val="24"/>
          <w:szCs w:val="24"/>
          <w:u w:val="single"/>
        </w:rPr>
        <w:t>«</w:t>
      </w:r>
      <w:r w:rsidR="005D46DE" w:rsidRPr="00DE7DE7">
        <w:rPr>
          <w:rFonts w:ascii="Times New Roman" w:eastAsia="Times New Roman" w:hAnsi="Times New Roman" w:cs="Times New Roman"/>
          <w:bCs/>
          <w:i/>
          <w:iCs/>
          <w:sz w:val="24"/>
          <w:szCs w:val="24"/>
          <w:u w:val="single"/>
        </w:rPr>
        <w:t xml:space="preserve">Гимнастическая площадка в с. </w:t>
      </w:r>
      <w:r w:rsidR="0009726E">
        <w:rPr>
          <w:rFonts w:ascii="Times New Roman" w:eastAsia="Times New Roman" w:hAnsi="Times New Roman" w:cs="Times New Roman"/>
          <w:bCs/>
          <w:i/>
          <w:iCs/>
          <w:sz w:val="24"/>
          <w:szCs w:val="24"/>
          <w:u w:val="single"/>
        </w:rPr>
        <w:t>«</w:t>
      </w:r>
      <w:r w:rsidR="005D46DE" w:rsidRPr="00DE7DE7">
        <w:rPr>
          <w:rFonts w:ascii="Times New Roman" w:eastAsia="Times New Roman" w:hAnsi="Times New Roman" w:cs="Times New Roman"/>
          <w:bCs/>
          <w:i/>
          <w:iCs/>
          <w:sz w:val="24"/>
          <w:szCs w:val="24"/>
          <w:u w:val="single"/>
        </w:rPr>
        <w:t>Санаторное</w:t>
      </w:r>
      <w:r w:rsidR="0009726E">
        <w:rPr>
          <w:rFonts w:ascii="Times New Roman" w:eastAsia="Times New Roman" w:hAnsi="Times New Roman" w:cs="Times New Roman"/>
          <w:bCs/>
          <w:i/>
          <w:iCs/>
          <w:sz w:val="24"/>
          <w:szCs w:val="24"/>
          <w:u w:val="single"/>
        </w:rPr>
        <w:t>»</w:t>
      </w:r>
      <w:r w:rsidR="005D46DE" w:rsidRPr="00DE7DE7">
        <w:rPr>
          <w:rFonts w:ascii="Times New Roman" w:eastAsia="Times New Roman" w:hAnsi="Times New Roman" w:cs="Times New Roman"/>
          <w:bCs/>
          <w:i/>
          <w:iCs/>
          <w:sz w:val="24"/>
          <w:szCs w:val="24"/>
        </w:rPr>
        <w:t xml:space="preserve"> </w:t>
      </w:r>
      <w:r w:rsidR="005D46DE" w:rsidRPr="00DE7DE7">
        <w:rPr>
          <w:rFonts w:ascii="Times New Roman" w:eastAsia="Times New Roman" w:hAnsi="Times New Roman" w:cs="Times New Roman"/>
          <w:bCs/>
          <w:iCs/>
          <w:sz w:val="24"/>
          <w:szCs w:val="24"/>
        </w:rPr>
        <w:t xml:space="preserve">по результатам электронного аукциона </w:t>
      </w:r>
      <w:r w:rsidRPr="00DE7DE7">
        <w:rPr>
          <w:rFonts w:ascii="Times New Roman" w:eastAsia="Times New Roman" w:hAnsi="Times New Roman" w:cs="Times New Roman"/>
          <w:bCs/>
          <w:iCs/>
          <w:sz w:val="24"/>
          <w:szCs w:val="24"/>
        </w:rPr>
        <w:t>0</w:t>
      </w:r>
      <w:r w:rsidR="005D46DE" w:rsidRPr="00DE7DE7">
        <w:rPr>
          <w:rFonts w:ascii="Times New Roman" w:eastAsia="Times New Roman" w:hAnsi="Times New Roman" w:cs="Times New Roman"/>
          <w:bCs/>
          <w:iCs/>
          <w:sz w:val="24"/>
          <w:szCs w:val="24"/>
        </w:rPr>
        <w:t xml:space="preserve">3.07.2017 </w:t>
      </w:r>
      <w:r w:rsidRPr="00DE7DE7">
        <w:rPr>
          <w:rFonts w:ascii="Times New Roman" w:eastAsia="Times New Roman" w:hAnsi="Times New Roman" w:cs="Times New Roman"/>
          <w:bCs/>
          <w:iCs/>
          <w:sz w:val="24"/>
          <w:szCs w:val="24"/>
        </w:rPr>
        <w:t xml:space="preserve">заключен контракт с </w:t>
      </w:r>
      <w:r w:rsidR="005D46DE" w:rsidRPr="00DE7DE7">
        <w:rPr>
          <w:rFonts w:ascii="Times New Roman" w:eastAsia="Times New Roman" w:hAnsi="Times New Roman" w:cs="Times New Roman"/>
          <w:bCs/>
          <w:iCs/>
          <w:sz w:val="24"/>
          <w:szCs w:val="24"/>
        </w:rPr>
        <w:t xml:space="preserve">ООО </w:t>
      </w:r>
      <w:r w:rsidR="0009726E">
        <w:rPr>
          <w:rFonts w:ascii="Times New Roman" w:eastAsia="Times New Roman" w:hAnsi="Times New Roman" w:cs="Times New Roman"/>
          <w:bCs/>
          <w:iCs/>
          <w:sz w:val="24"/>
          <w:szCs w:val="24"/>
        </w:rPr>
        <w:t>«</w:t>
      </w:r>
      <w:r w:rsidR="005D46DE" w:rsidRPr="00DE7DE7">
        <w:rPr>
          <w:rFonts w:ascii="Times New Roman" w:eastAsia="Times New Roman" w:hAnsi="Times New Roman" w:cs="Times New Roman"/>
          <w:bCs/>
          <w:iCs/>
          <w:sz w:val="24"/>
          <w:szCs w:val="24"/>
        </w:rPr>
        <w:t>АМГУНЬСКАЯ СТРОИТЕЛЬНАЯ КОМПАНИЯ</w:t>
      </w:r>
      <w:r w:rsidR="0009726E">
        <w:rPr>
          <w:rFonts w:ascii="Times New Roman" w:eastAsia="Times New Roman" w:hAnsi="Times New Roman" w:cs="Times New Roman"/>
          <w:bCs/>
          <w:iCs/>
          <w:sz w:val="24"/>
          <w:szCs w:val="24"/>
        </w:rPr>
        <w:t>»</w:t>
      </w:r>
      <w:r w:rsidRPr="00DE7DE7">
        <w:rPr>
          <w:rFonts w:ascii="Times New Roman" w:eastAsia="Times New Roman" w:hAnsi="Times New Roman" w:cs="Times New Roman"/>
          <w:bCs/>
          <w:iCs/>
          <w:sz w:val="24"/>
          <w:szCs w:val="24"/>
        </w:rPr>
        <w:t xml:space="preserve"> ценой </w:t>
      </w:r>
      <w:r w:rsidR="005D46DE" w:rsidRPr="00DE7DE7">
        <w:rPr>
          <w:rFonts w:ascii="Times New Roman" w:eastAsia="Times New Roman" w:hAnsi="Times New Roman" w:cs="Times New Roman"/>
          <w:bCs/>
          <w:iCs/>
          <w:sz w:val="24"/>
          <w:szCs w:val="24"/>
        </w:rPr>
        <w:t xml:space="preserve">1964,1 </w:t>
      </w:r>
      <w:r w:rsidR="0009726E">
        <w:rPr>
          <w:rFonts w:ascii="Times New Roman" w:eastAsia="Times New Roman" w:hAnsi="Times New Roman" w:cs="Times New Roman"/>
          <w:bCs/>
          <w:iCs/>
          <w:sz w:val="24"/>
          <w:szCs w:val="24"/>
        </w:rPr>
        <w:t>тыс. руб</w:t>
      </w:r>
      <w:r w:rsidR="005D46DE" w:rsidRPr="00DE7DE7">
        <w:rPr>
          <w:rFonts w:ascii="Times New Roman" w:eastAsia="Times New Roman" w:hAnsi="Times New Roman" w:cs="Times New Roman"/>
          <w:bCs/>
          <w:iCs/>
          <w:sz w:val="24"/>
          <w:szCs w:val="24"/>
        </w:rPr>
        <w:t>лей</w:t>
      </w:r>
      <w:r w:rsidRPr="00DE7DE7">
        <w:rPr>
          <w:rFonts w:ascii="Times New Roman" w:eastAsia="Times New Roman" w:hAnsi="Times New Roman" w:cs="Times New Roman"/>
          <w:bCs/>
          <w:iCs/>
          <w:sz w:val="24"/>
          <w:szCs w:val="24"/>
        </w:rPr>
        <w:t xml:space="preserve"> и сроком выполнения - </w:t>
      </w:r>
      <w:r w:rsidR="005D46DE" w:rsidRPr="00DE7DE7">
        <w:rPr>
          <w:rFonts w:ascii="Times New Roman" w:eastAsia="Times New Roman" w:hAnsi="Times New Roman" w:cs="Times New Roman"/>
          <w:bCs/>
          <w:iCs/>
          <w:sz w:val="24"/>
          <w:szCs w:val="24"/>
        </w:rPr>
        <w:t>01.09.2017.</w:t>
      </w:r>
      <w:proofErr w:type="gramEnd"/>
      <w:r w:rsidR="005D46DE" w:rsidRPr="00DE7DE7">
        <w:rPr>
          <w:rFonts w:ascii="Times New Roman" w:eastAsia="Times New Roman" w:hAnsi="Times New Roman" w:cs="Times New Roman"/>
          <w:bCs/>
          <w:iCs/>
          <w:sz w:val="24"/>
          <w:szCs w:val="24"/>
        </w:rPr>
        <w:t xml:space="preserve"> </w:t>
      </w:r>
      <w:r w:rsidRPr="00DE7DE7">
        <w:rPr>
          <w:rFonts w:ascii="Times New Roman" w:eastAsia="Times New Roman" w:hAnsi="Times New Roman" w:cs="Times New Roman"/>
          <w:bCs/>
          <w:iCs/>
          <w:sz w:val="24"/>
          <w:szCs w:val="24"/>
        </w:rPr>
        <w:t>О</w:t>
      </w:r>
      <w:r w:rsidRPr="00DE7DE7">
        <w:rPr>
          <w:rFonts w:ascii="Times New Roman" w:eastAsia="Times New Roman" w:hAnsi="Times New Roman" w:cs="Times New Roman"/>
          <w:sz w:val="24"/>
          <w:szCs w:val="24"/>
        </w:rPr>
        <w:t xml:space="preserve">кончательная </w:t>
      </w:r>
      <w:r w:rsidR="00B1441F">
        <w:rPr>
          <w:rFonts w:ascii="Times New Roman" w:eastAsia="Times New Roman" w:hAnsi="Times New Roman" w:cs="Times New Roman"/>
          <w:sz w:val="24"/>
          <w:szCs w:val="24"/>
        </w:rPr>
        <w:t>стоимость</w:t>
      </w:r>
      <w:r w:rsidRPr="00DE7DE7">
        <w:rPr>
          <w:rFonts w:ascii="Times New Roman" w:eastAsia="Times New Roman" w:hAnsi="Times New Roman" w:cs="Times New Roman"/>
          <w:sz w:val="24"/>
          <w:szCs w:val="24"/>
        </w:rPr>
        <w:t xml:space="preserve"> контракта составила 1925,6 </w:t>
      </w:r>
      <w:r w:rsidR="0009726E">
        <w:rPr>
          <w:rFonts w:ascii="Times New Roman" w:eastAsia="Times New Roman" w:hAnsi="Times New Roman" w:cs="Times New Roman"/>
          <w:sz w:val="24"/>
          <w:szCs w:val="24"/>
        </w:rPr>
        <w:t>тыс. руб</w:t>
      </w:r>
      <w:r w:rsidRPr="00DE7DE7">
        <w:rPr>
          <w:rFonts w:ascii="Times New Roman" w:eastAsia="Times New Roman" w:hAnsi="Times New Roman" w:cs="Times New Roman"/>
          <w:sz w:val="24"/>
          <w:szCs w:val="24"/>
        </w:rPr>
        <w:t xml:space="preserve">лей (расторгнут по </w:t>
      </w:r>
      <w:r w:rsidR="005D46DE" w:rsidRPr="00DE7DE7">
        <w:rPr>
          <w:rFonts w:ascii="Times New Roman" w:eastAsia="Times New Roman" w:hAnsi="Times New Roman" w:cs="Times New Roman"/>
          <w:sz w:val="24"/>
          <w:szCs w:val="24"/>
        </w:rPr>
        <w:t xml:space="preserve">соглашению сторон в связи с отсутствием необходимости выполнения </w:t>
      </w:r>
      <w:r w:rsidR="005D46DE" w:rsidRPr="00DE7DE7">
        <w:rPr>
          <w:rFonts w:ascii="Times New Roman" w:eastAsia="Times New Roman" w:hAnsi="Times New Roman" w:cs="Times New Roman"/>
          <w:bCs/>
          <w:iCs/>
          <w:sz w:val="24"/>
          <w:szCs w:val="24"/>
        </w:rPr>
        <w:t xml:space="preserve">объема работ на сумму 38,5 </w:t>
      </w:r>
      <w:r w:rsidR="0009726E">
        <w:rPr>
          <w:rFonts w:ascii="Times New Roman" w:eastAsia="Times New Roman" w:hAnsi="Times New Roman" w:cs="Times New Roman"/>
          <w:bCs/>
          <w:iCs/>
          <w:sz w:val="24"/>
          <w:szCs w:val="24"/>
        </w:rPr>
        <w:t>тыс. руб</w:t>
      </w:r>
      <w:r w:rsidR="005D46DE" w:rsidRPr="00DE7DE7">
        <w:rPr>
          <w:rFonts w:ascii="Times New Roman" w:eastAsia="Times New Roman" w:hAnsi="Times New Roman" w:cs="Times New Roman"/>
          <w:bCs/>
          <w:iCs/>
          <w:sz w:val="24"/>
          <w:szCs w:val="24"/>
        </w:rPr>
        <w:t>лей (отсутствие непредвиденных затрат</w:t>
      </w:r>
      <w:r w:rsidRPr="00DE7DE7">
        <w:rPr>
          <w:rFonts w:ascii="Times New Roman" w:eastAsia="Times New Roman" w:hAnsi="Times New Roman" w:cs="Times New Roman"/>
          <w:bCs/>
          <w:iCs/>
          <w:sz w:val="24"/>
          <w:szCs w:val="24"/>
        </w:rPr>
        <w:t>))</w:t>
      </w:r>
      <w:r>
        <w:rPr>
          <w:rFonts w:ascii="Times New Roman" w:eastAsia="Times New Roman" w:hAnsi="Times New Roman" w:cs="Times New Roman"/>
          <w:bCs/>
          <w:iCs/>
          <w:sz w:val="24"/>
          <w:szCs w:val="24"/>
        </w:rPr>
        <w:t xml:space="preserve">, </w:t>
      </w:r>
      <w:r w:rsidRPr="00DE7DE7">
        <w:rPr>
          <w:rFonts w:ascii="Times New Roman" w:eastAsia="Times New Roman" w:hAnsi="Times New Roman" w:cs="Times New Roman"/>
          <w:bCs/>
          <w:iCs/>
          <w:sz w:val="24"/>
          <w:szCs w:val="24"/>
        </w:rPr>
        <w:t>которая оплаче</w:t>
      </w:r>
      <w:r>
        <w:rPr>
          <w:rFonts w:ascii="Times New Roman" w:eastAsia="Times New Roman" w:hAnsi="Times New Roman" w:cs="Times New Roman"/>
          <w:bCs/>
          <w:iCs/>
          <w:sz w:val="24"/>
          <w:szCs w:val="24"/>
        </w:rPr>
        <w:t>на</w:t>
      </w:r>
      <w:r w:rsidRPr="00DE7DE7">
        <w:rPr>
          <w:rFonts w:ascii="Times New Roman" w:eastAsia="Times New Roman" w:hAnsi="Times New Roman" w:cs="Times New Roman"/>
          <w:bCs/>
          <w:iCs/>
          <w:sz w:val="24"/>
          <w:szCs w:val="24"/>
        </w:rPr>
        <w:t xml:space="preserve"> в полном объеме </w:t>
      </w:r>
      <w:r w:rsidR="005D46DE" w:rsidRPr="00DE7DE7">
        <w:rPr>
          <w:rFonts w:ascii="Times New Roman" w:eastAsia="Times New Roman" w:hAnsi="Times New Roman" w:cs="Times New Roman"/>
          <w:bCs/>
          <w:iCs/>
          <w:sz w:val="24"/>
          <w:szCs w:val="24"/>
        </w:rPr>
        <w:t xml:space="preserve">в октябре 2017 года за счет средств субсидии. </w:t>
      </w:r>
    </w:p>
    <w:p w:rsidR="000F012C" w:rsidRPr="00D976B2" w:rsidRDefault="00DE7DE7" w:rsidP="00146CBC">
      <w:pPr>
        <w:tabs>
          <w:tab w:val="left" w:pos="993"/>
        </w:tabs>
        <w:spacing w:after="0" w:line="240" w:lineRule="auto"/>
        <w:ind w:firstLine="709"/>
        <w:jc w:val="both"/>
        <w:rPr>
          <w:rFonts w:ascii="Times New Roman" w:eastAsia="Times New Roman" w:hAnsi="Times New Roman" w:cs="Times New Roman"/>
          <w:bCs/>
          <w:iCs/>
          <w:sz w:val="24"/>
          <w:szCs w:val="24"/>
        </w:rPr>
      </w:pPr>
      <w:r w:rsidRPr="00DE7DE7">
        <w:rPr>
          <w:rFonts w:ascii="Times New Roman" w:eastAsia="Times New Roman" w:hAnsi="Times New Roman" w:cs="Times New Roman"/>
          <w:bCs/>
          <w:iCs/>
          <w:sz w:val="24"/>
          <w:szCs w:val="24"/>
        </w:rPr>
        <w:t xml:space="preserve">Фактически работы по объекту в нарушение </w:t>
      </w:r>
      <w:r w:rsidR="0009726E">
        <w:rPr>
          <w:rFonts w:ascii="Times New Roman" w:eastAsia="Times New Roman" w:hAnsi="Times New Roman" w:cs="Times New Roman"/>
          <w:bCs/>
          <w:iCs/>
          <w:sz w:val="24"/>
          <w:szCs w:val="24"/>
        </w:rPr>
        <w:t xml:space="preserve">ст. </w:t>
      </w:r>
      <w:r w:rsidR="001E7222">
        <w:rPr>
          <w:rFonts w:ascii="Times New Roman" w:eastAsia="Times New Roman" w:hAnsi="Times New Roman" w:cs="Times New Roman"/>
          <w:bCs/>
          <w:iCs/>
          <w:sz w:val="24"/>
          <w:szCs w:val="24"/>
        </w:rPr>
        <w:t>94</w:t>
      </w:r>
      <w:r w:rsidRPr="00DE7DE7">
        <w:rPr>
          <w:rFonts w:ascii="Times New Roman" w:eastAsia="Times New Roman" w:hAnsi="Times New Roman" w:cs="Times New Roman"/>
          <w:bCs/>
          <w:iCs/>
          <w:sz w:val="24"/>
          <w:szCs w:val="24"/>
        </w:rPr>
        <w:t xml:space="preserve"> Федерального закона </w:t>
      </w:r>
      <w:r w:rsidR="00E84381">
        <w:rPr>
          <w:rFonts w:ascii="Times New Roman" w:eastAsia="Times New Roman" w:hAnsi="Times New Roman" w:cs="Times New Roman"/>
          <w:bCs/>
          <w:iCs/>
          <w:sz w:val="24"/>
          <w:szCs w:val="24"/>
        </w:rPr>
        <w:t xml:space="preserve">№ </w:t>
      </w:r>
      <w:r w:rsidRPr="00DE7DE7">
        <w:rPr>
          <w:rFonts w:ascii="Times New Roman" w:eastAsia="Times New Roman" w:hAnsi="Times New Roman" w:cs="Times New Roman"/>
          <w:bCs/>
          <w:iCs/>
          <w:sz w:val="24"/>
          <w:szCs w:val="24"/>
        </w:rPr>
        <w:t>44-ФЗ выполнены 13.10.2017 или на 42 кал</w:t>
      </w:r>
      <w:proofErr w:type="gramStart"/>
      <w:r w:rsidRPr="00DE7DE7">
        <w:rPr>
          <w:rFonts w:ascii="Times New Roman" w:eastAsia="Times New Roman" w:hAnsi="Times New Roman" w:cs="Times New Roman"/>
          <w:bCs/>
          <w:iCs/>
          <w:sz w:val="24"/>
          <w:szCs w:val="24"/>
        </w:rPr>
        <w:t>.</w:t>
      </w:r>
      <w:proofErr w:type="gramEnd"/>
      <w:r w:rsidRPr="00DE7DE7">
        <w:rPr>
          <w:rFonts w:ascii="Times New Roman" w:eastAsia="Times New Roman" w:hAnsi="Times New Roman" w:cs="Times New Roman"/>
          <w:bCs/>
          <w:iCs/>
          <w:sz w:val="24"/>
          <w:szCs w:val="24"/>
        </w:rPr>
        <w:t xml:space="preserve"> </w:t>
      </w:r>
      <w:proofErr w:type="gramStart"/>
      <w:r w:rsidRPr="00DE7DE7">
        <w:rPr>
          <w:rFonts w:ascii="Times New Roman" w:eastAsia="Times New Roman" w:hAnsi="Times New Roman" w:cs="Times New Roman"/>
          <w:bCs/>
          <w:iCs/>
          <w:sz w:val="24"/>
          <w:szCs w:val="24"/>
        </w:rPr>
        <w:t>д</w:t>
      </w:r>
      <w:proofErr w:type="gramEnd"/>
      <w:r w:rsidRPr="00DE7DE7">
        <w:rPr>
          <w:rFonts w:ascii="Times New Roman" w:eastAsia="Times New Roman" w:hAnsi="Times New Roman" w:cs="Times New Roman"/>
          <w:bCs/>
          <w:iCs/>
          <w:sz w:val="24"/>
          <w:szCs w:val="24"/>
        </w:rPr>
        <w:t xml:space="preserve">ня позже срока. В </w:t>
      </w:r>
      <w:proofErr w:type="gramStart"/>
      <w:r w:rsidRPr="00DE7DE7">
        <w:rPr>
          <w:rFonts w:ascii="Times New Roman" w:eastAsia="Times New Roman" w:hAnsi="Times New Roman" w:cs="Times New Roman"/>
          <w:bCs/>
          <w:iCs/>
          <w:sz w:val="24"/>
          <w:szCs w:val="24"/>
        </w:rPr>
        <w:t>связи</w:t>
      </w:r>
      <w:proofErr w:type="gramEnd"/>
      <w:r w:rsidRPr="00DE7DE7">
        <w:rPr>
          <w:rFonts w:ascii="Times New Roman" w:eastAsia="Times New Roman" w:hAnsi="Times New Roman" w:cs="Times New Roman"/>
          <w:bCs/>
          <w:iCs/>
          <w:sz w:val="24"/>
          <w:szCs w:val="24"/>
        </w:rPr>
        <w:t xml:space="preserve"> с чем 17.10.2017 в адрес подрядчика направлена претензия с расчет</w:t>
      </w:r>
      <w:r>
        <w:rPr>
          <w:rFonts w:ascii="Times New Roman" w:eastAsia="Times New Roman" w:hAnsi="Times New Roman" w:cs="Times New Roman"/>
          <w:bCs/>
          <w:iCs/>
          <w:sz w:val="24"/>
          <w:szCs w:val="24"/>
        </w:rPr>
        <w:t>ной</w:t>
      </w:r>
      <w:r w:rsidRPr="00DE7DE7">
        <w:rPr>
          <w:rFonts w:ascii="Times New Roman" w:eastAsia="Times New Roman" w:hAnsi="Times New Roman" w:cs="Times New Roman"/>
          <w:bCs/>
          <w:iCs/>
          <w:sz w:val="24"/>
          <w:szCs w:val="24"/>
        </w:rPr>
        <w:t xml:space="preserve"> сумм</w:t>
      </w:r>
      <w:r>
        <w:rPr>
          <w:rFonts w:ascii="Times New Roman" w:eastAsia="Times New Roman" w:hAnsi="Times New Roman" w:cs="Times New Roman"/>
          <w:bCs/>
          <w:iCs/>
          <w:sz w:val="24"/>
          <w:szCs w:val="24"/>
        </w:rPr>
        <w:t>ой</w:t>
      </w:r>
      <w:r w:rsidRPr="00DE7DE7">
        <w:rPr>
          <w:rFonts w:ascii="Times New Roman" w:eastAsia="Times New Roman" w:hAnsi="Times New Roman" w:cs="Times New Roman"/>
          <w:bCs/>
          <w:iCs/>
          <w:sz w:val="24"/>
          <w:szCs w:val="24"/>
        </w:rPr>
        <w:t xml:space="preserve"> неустойки 137,5 </w:t>
      </w:r>
      <w:r w:rsidR="0009726E">
        <w:rPr>
          <w:rFonts w:ascii="Times New Roman" w:eastAsia="Times New Roman" w:hAnsi="Times New Roman" w:cs="Times New Roman"/>
          <w:bCs/>
          <w:iCs/>
          <w:sz w:val="24"/>
          <w:szCs w:val="24"/>
        </w:rPr>
        <w:t>тыс. руб</w:t>
      </w:r>
      <w:r w:rsidRPr="00DE7DE7">
        <w:rPr>
          <w:rFonts w:ascii="Times New Roman" w:eastAsia="Times New Roman" w:hAnsi="Times New Roman" w:cs="Times New Roman"/>
          <w:bCs/>
          <w:iCs/>
          <w:sz w:val="24"/>
          <w:szCs w:val="24"/>
        </w:rPr>
        <w:t>лей</w:t>
      </w:r>
      <w:r w:rsidR="000F012C">
        <w:rPr>
          <w:rFonts w:ascii="Times New Roman" w:eastAsia="Times New Roman" w:hAnsi="Times New Roman" w:cs="Times New Roman"/>
          <w:bCs/>
          <w:iCs/>
          <w:sz w:val="24"/>
          <w:szCs w:val="24"/>
        </w:rPr>
        <w:t>, которая не была удовлетворена с указание</w:t>
      </w:r>
      <w:r w:rsidR="00146CBC">
        <w:rPr>
          <w:rFonts w:ascii="Times New Roman" w:eastAsia="Times New Roman" w:hAnsi="Times New Roman" w:cs="Times New Roman"/>
          <w:bCs/>
          <w:iCs/>
          <w:sz w:val="24"/>
          <w:szCs w:val="24"/>
        </w:rPr>
        <w:t>м</w:t>
      </w:r>
      <w:r w:rsidR="000F012C">
        <w:rPr>
          <w:rFonts w:ascii="Times New Roman" w:eastAsia="Times New Roman" w:hAnsi="Times New Roman" w:cs="Times New Roman"/>
          <w:bCs/>
          <w:iCs/>
          <w:sz w:val="24"/>
          <w:szCs w:val="24"/>
        </w:rPr>
        <w:t xml:space="preserve"> объективных причин - </w:t>
      </w:r>
      <w:r w:rsidR="000F012C" w:rsidRPr="00D976B2">
        <w:rPr>
          <w:rFonts w:ascii="Times New Roman" w:eastAsia="Times New Roman" w:hAnsi="Times New Roman" w:cs="Times New Roman"/>
          <w:bCs/>
          <w:iCs/>
          <w:sz w:val="24"/>
          <w:szCs w:val="24"/>
        </w:rPr>
        <w:t xml:space="preserve">погодные условия (дожди). В период строительства осадки в виде дождя выпадали на протяжении 62 дней, что подтверждено справками, выданными ФГБУ </w:t>
      </w:r>
      <w:r w:rsidR="0009726E">
        <w:rPr>
          <w:rFonts w:ascii="Times New Roman" w:eastAsia="Times New Roman" w:hAnsi="Times New Roman" w:cs="Times New Roman"/>
          <w:bCs/>
          <w:iCs/>
          <w:sz w:val="24"/>
          <w:szCs w:val="24"/>
        </w:rPr>
        <w:t>«</w:t>
      </w:r>
      <w:r w:rsidR="000F012C" w:rsidRPr="00D976B2">
        <w:rPr>
          <w:rFonts w:ascii="Times New Roman" w:eastAsia="Times New Roman" w:hAnsi="Times New Roman" w:cs="Times New Roman"/>
          <w:bCs/>
          <w:iCs/>
          <w:sz w:val="24"/>
          <w:szCs w:val="24"/>
        </w:rPr>
        <w:t>Дальневост</w:t>
      </w:r>
      <w:r w:rsidR="00146CBC">
        <w:rPr>
          <w:rFonts w:ascii="Times New Roman" w:eastAsia="Times New Roman" w:hAnsi="Times New Roman" w:cs="Times New Roman"/>
          <w:bCs/>
          <w:iCs/>
          <w:sz w:val="24"/>
          <w:szCs w:val="24"/>
        </w:rPr>
        <w:t>очное УГМС</w:t>
      </w:r>
      <w:r w:rsidR="0009726E">
        <w:rPr>
          <w:rFonts w:ascii="Times New Roman" w:eastAsia="Times New Roman" w:hAnsi="Times New Roman" w:cs="Times New Roman"/>
          <w:bCs/>
          <w:iCs/>
          <w:sz w:val="24"/>
          <w:szCs w:val="24"/>
        </w:rPr>
        <w:t>»</w:t>
      </w:r>
      <w:r w:rsidR="00146CBC">
        <w:rPr>
          <w:rFonts w:ascii="Times New Roman" w:eastAsia="Times New Roman" w:hAnsi="Times New Roman" w:cs="Times New Roman"/>
          <w:bCs/>
          <w:iCs/>
          <w:sz w:val="24"/>
          <w:szCs w:val="24"/>
        </w:rPr>
        <w:t xml:space="preserve">. На момент окончания проверки </w:t>
      </w:r>
      <w:r w:rsidR="000F012C">
        <w:rPr>
          <w:rFonts w:ascii="Times New Roman" w:eastAsia="Times New Roman" w:hAnsi="Times New Roman" w:cs="Times New Roman"/>
          <w:bCs/>
          <w:iCs/>
          <w:sz w:val="24"/>
          <w:szCs w:val="24"/>
        </w:rPr>
        <w:t>з</w:t>
      </w:r>
      <w:r w:rsidR="00146CBC">
        <w:rPr>
          <w:rFonts w:ascii="Times New Roman" w:eastAsia="Times New Roman" w:hAnsi="Times New Roman" w:cs="Times New Roman"/>
          <w:bCs/>
          <w:iCs/>
          <w:sz w:val="24"/>
          <w:szCs w:val="24"/>
        </w:rPr>
        <w:t xml:space="preserve">аказчиком решался </w:t>
      </w:r>
      <w:r w:rsidR="000F012C" w:rsidRPr="00D976B2">
        <w:rPr>
          <w:rFonts w:ascii="Times New Roman" w:eastAsia="Times New Roman" w:hAnsi="Times New Roman" w:cs="Times New Roman"/>
          <w:bCs/>
          <w:iCs/>
          <w:sz w:val="24"/>
          <w:szCs w:val="24"/>
        </w:rPr>
        <w:t xml:space="preserve">вопрос </w:t>
      </w:r>
      <w:r w:rsidR="00146CBC">
        <w:rPr>
          <w:rFonts w:ascii="Times New Roman" w:eastAsia="Times New Roman" w:hAnsi="Times New Roman" w:cs="Times New Roman"/>
          <w:bCs/>
          <w:iCs/>
          <w:sz w:val="24"/>
          <w:szCs w:val="24"/>
        </w:rPr>
        <w:t xml:space="preserve">об </w:t>
      </w:r>
      <w:r w:rsidR="000F012C" w:rsidRPr="00D976B2">
        <w:rPr>
          <w:rFonts w:ascii="Times New Roman" w:eastAsia="Times New Roman" w:hAnsi="Times New Roman" w:cs="Times New Roman"/>
          <w:bCs/>
          <w:iCs/>
          <w:sz w:val="24"/>
          <w:szCs w:val="24"/>
        </w:rPr>
        <w:t xml:space="preserve">обоснованности доводов и </w:t>
      </w:r>
      <w:r w:rsidR="00146CBC">
        <w:rPr>
          <w:rFonts w:ascii="Times New Roman" w:eastAsia="Times New Roman" w:hAnsi="Times New Roman" w:cs="Times New Roman"/>
          <w:bCs/>
          <w:iCs/>
          <w:sz w:val="24"/>
          <w:szCs w:val="24"/>
        </w:rPr>
        <w:t>ц</w:t>
      </w:r>
      <w:r w:rsidR="000F012C" w:rsidRPr="00D976B2">
        <w:rPr>
          <w:rFonts w:ascii="Times New Roman" w:eastAsia="Times New Roman" w:hAnsi="Times New Roman" w:cs="Times New Roman"/>
          <w:bCs/>
          <w:iCs/>
          <w:sz w:val="24"/>
          <w:szCs w:val="24"/>
        </w:rPr>
        <w:t>елесообразности</w:t>
      </w:r>
      <w:r w:rsidR="00146CBC">
        <w:rPr>
          <w:rFonts w:ascii="Times New Roman" w:eastAsia="Times New Roman" w:hAnsi="Times New Roman" w:cs="Times New Roman"/>
          <w:bCs/>
          <w:iCs/>
          <w:sz w:val="24"/>
          <w:szCs w:val="24"/>
        </w:rPr>
        <w:t xml:space="preserve"> разрешения </w:t>
      </w:r>
      <w:r w:rsidR="000F012C">
        <w:rPr>
          <w:rFonts w:ascii="Times New Roman" w:eastAsia="Times New Roman" w:hAnsi="Times New Roman" w:cs="Times New Roman"/>
          <w:bCs/>
          <w:iCs/>
          <w:sz w:val="24"/>
          <w:szCs w:val="24"/>
        </w:rPr>
        <w:t xml:space="preserve">вопроса в судебном порядке. </w:t>
      </w:r>
    </w:p>
    <w:p w:rsidR="005D46DE" w:rsidRPr="00D976B2" w:rsidRDefault="000F012C" w:rsidP="00D512A8">
      <w:pPr>
        <w:tabs>
          <w:tab w:val="left" w:pos="993"/>
        </w:tabs>
        <w:spacing w:after="0" w:line="240" w:lineRule="auto"/>
        <w:ind w:firstLine="709"/>
        <w:jc w:val="both"/>
        <w:rPr>
          <w:rFonts w:ascii="Times New Roman" w:eastAsia="Times New Roman" w:hAnsi="Times New Roman" w:cs="Calibri"/>
          <w:sz w:val="24"/>
          <w:szCs w:val="24"/>
        </w:rPr>
      </w:pPr>
      <w:proofErr w:type="gramStart"/>
      <w:r>
        <w:rPr>
          <w:rFonts w:ascii="Times New Roman" w:eastAsia="Times New Roman" w:hAnsi="Times New Roman" w:cs="Times New Roman"/>
          <w:bCs/>
          <w:iCs/>
          <w:sz w:val="24"/>
          <w:szCs w:val="24"/>
        </w:rPr>
        <w:t>К</w:t>
      </w:r>
      <w:r>
        <w:rPr>
          <w:rFonts w:ascii="Times New Roman" w:eastAsia="Times New Roman" w:hAnsi="Times New Roman" w:cs="Calibri"/>
          <w:sz w:val="24"/>
          <w:szCs w:val="24"/>
        </w:rPr>
        <w:t>роме того</w:t>
      </w:r>
      <w:r w:rsidR="00146CBC">
        <w:rPr>
          <w:rFonts w:ascii="Times New Roman" w:eastAsia="Times New Roman" w:hAnsi="Times New Roman" w:cs="Calibri"/>
          <w:sz w:val="24"/>
          <w:szCs w:val="24"/>
        </w:rPr>
        <w:t>,</w:t>
      </w:r>
      <w:r>
        <w:rPr>
          <w:rFonts w:ascii="Times New Roman" w:eastAsia="Times New Roman" w:hAnsi="Times New Roman" w:cs="Calibri"/>
          <w:sz w:val="24"/>
          <w:szCs w:val="24"/>
        </w:rPr>
        <w:t xml:space="preserve"> з</w:t>
      </w:r>
      <w:r w:rsidR="005D46DE" w:rsidRPr="00D976B2">
        <w:rPr>
          <w:rFonts w:ascii="Times New Roman" w:eastAsia="Times New Roman" w:hAnsi="Times New Roman" w:cs="Calibri"/>
          <w:sz w:val="24"/>
          <w:szCs w:val="24"/>
        </w:rPr>
        <w:t xml:space="preserve">а счет средств местного бюджета в рамках строительства объекта </w:t>
      </w:r>
      <w:r>
        <w:rPr>
          <w:rFonts w:ascii="Times New Roman" w:eastAsia="Times New Roman" w:hAnsi="Times New Roman" w:cs="Calibri"/>
          <w:sz w:val="24"/>
          <w:szCs w:val="24"/>
        </w:rPr>
        <w:t xml:space="preserve">были </w:t>
      </w:r>
      <w:r w:rsidR="005D46DE" w:rsidRPr="00D976B2">
        <w:rPr>
          <w:rFonts w:ascii="Times New Roman" w:eastAsia="Times New Roman" w:hAnsi="Times New Roman" w:cs="Calibri"/>
          <w:sz w:val="24"/>
          <w:szCs w:val="24"/>
        </w:rPr>
        <w:t xml:space="preserve">заключены договор и муниципальный контракт на общую сумму 76,0 </w:t>
      </w:r>
      <w:r w:rsidR="0009726E">
        <w:rPr>
          <w:rFonts w:ascii="Times New Roman" w:eastAsia="Times New Roman" w:hAnsi="Times New Roman" w:cs="Calibri"/>
          <w:sz w:val="24"/>
          <w:szCs w:val="24"/>
        </w:rPr>
        <w:t>тыс. руб</w:t>
      </w:r>
      <w:r w:rsidR="005D46DE" w:rsidRPr="00D976B2">
        <w:rPr>
          <w:rFonts w:ascii="Times New Roman" w:eastAsia="Times New Roman" w:hAnsi="Times New Roman" w:cs="Calibri"/>
          <w:sz w:val="24"/>
          <w:szCs w:val="24"/>
        </w:rPr>
        <w:t>лей</w:t>
      </w:r>
      <w:r>
        <w:rPr>
          <w:rFonts w:ascii="Times New Roman" w:eastAsia="Times New Roman" w:hAnsi="Times New Roman" w:cs="Calibri"/>
          <w:sz w:val="24"/>
          <w:szCs w:val="24"/>
        </w:rPr>
        <w:t xml:space="preserve"> (</w:t>
      </w:r>
      <w:r w:rsidR="005D46DE" w:rsidRPr="00D976B2">
        <w:rPr>
          <w:rFonts w:ascii="Times New Roman" w:eastAsia="Times New Roman" w:hAnsi="Times New Roman" w:cs="Calibri"/>
          <w:sz w:val="24"/>
          <w:szCs w:val="24"/>
        </w:rPr>
        <w:t>проектны</w:t>
      </w:r>
      <w:r>
        <w:rPr>
          <w:rFonts w:ascii="Times New Roman" w:eastAsia="Times New Roman" w:hAnsi="Times New Roman" w:cs="Calibri"/>
          <w:sz w:val="24"/>
          <w:szCs w:val="24"/>
        </w:rPr>
        <w:t>е</w:t>
      </w:r>
      <w:r w:rsidR="005D46DE" w:rsidRPr="00D976B2">
        <w:rPr>
          <w:rFonts w:ascii="Times New Roman" w:eastAsia="Times New Roman" w:hAnsi="Times New Roman" w:cs="Calibri"/>
          <w:sz w:val="24"/>
          <w:szCs w:val="24"/>
        </w:rPr>
        <w:t xml:space="preserve"> работ</w:t>
      </w:r>
      <w:r>
        <w:rPr>
          <w:rFonts w:ascii="Times New Roman" w:eastAsia="Times New Roman" w:hAnsi="Times New Roman" w:cs="Calibri"/>
          <w:sz w:val="24"/>
          <w:szCs w:val="24"/>
        </w:rPr>
        <w:t>ы (</w:t>
      </w:r>
      <w:r w:rsidR="005D46DE" w:rsidRPr="00D976B2">
        <w:rPr>
          <w:rFonts w:ascii="Times New Roman" w:eastAsia="Times New Roman" w:hAnsi="Times New Roman" w:cs="Calibri"/>
          <w:sz w:val="24"/>
          <w:szCs w:val="24"/>
        </w:rPr>
        <w:t xml:space="preserve">43,8 </w:t>
      </w:r>
      <w:r w:rsidR="0009726E">
        <w:rPr>
          <w:rFonts w:ascii="Times New Roman" w:eastAsia="Times New Roman" w:hAnsi="Times New Roman" w:cs="Calibri"/>
          <w:sz w:val="24"/>
          <w:szCs w:val="24"/>
        </w:rPr>
        <w:t>тыс. руб</w:t>
      </w:r>
      <w:r w:rsidR="005D46DE" w:rsidRPr="00D976B2">
        <w:rPr>
          <w:rFonts w:ascii="Times New Roman" w:eastAsia="Times New Roman" w:hAnsi="Times New Roman" w:cs="Calibri"/>
          <w:sz w:val="24"/>
          <w:szCs w:val="24"/>
        </w:rPr>
        <w:t>лей</w:t>
      </w:r>
      <w:r>
        <w:rPr>
          <w:rFonts w:ascii="Times New Roman" w:eastAsia="Times New Roman" w:hAnsi="Times New Roman" w:cs="Calibri"/>
          <w:sz w:val="24"/>
          <w:szCs w:val="24"/>
        </w:rPr>
        <w:t xml:space="preserve">), </w:t>
      </w:r>
      <w:r w:rsidR="005D46DE" w:rsidRPr="00D976B2">
        <w:rPr>
          <w:rFonts w:ascii="Times New Roman" w:eastAsia="Times New Roman" w:hAnsi="Times New Roman" w:cs="Calibri"/>
          <w:sz w:val="24"/>
          <w:szCs w:val="24"/>
        </w:rPr>
        <w:t>достоверност</w:t>
      </w:r>
      <w:r>
        <w:rPr>
          <w:rFonts w:ascii="Times New Roman" w:eastAsia="Times New Roman" w:hAnsi="Times New Roman" w:cs="Calibri"/>
          <w:sz w:val="24"/>
          <w:szCs w:val="24"/>
        </w:rPr>
        <w:t>ь</w:t>
      </w:r>
      <w:r w:rsidR="005D46DE" w:rsidRPr="00D976B2">
        <w:rPr>
          <w:rFonts w:ascii="Times New Roman" w:eastAsia="Times New Roman" w:hAnsi="Times New Roman" w:cs="Calibri"/>
          <w:sz w:val="24"/>
          <w:szCs w:val="24"/>
        </w:rPr>
        <w:t xml:space="preserve"> определения сметной стоимости</w:t>
      </w:r>
      <w:r>
        <w:rPr>
          <w:rFonts w:ascii="Times New Roman" w:eastAsia="Times New Roman" w:hAnsi="Times New Roman" w:cs="Calibri"/>
          <w:sz w:val="24"/>
          <w:szCs w:val="24"/>
        </w:rPr>
        <w:t xml:space="preserve"> (1</w:t>
      </w:r>
      <w:r w:rsidR="005D46DE" w:rsidRPr="00D976B2">
        <w:rPr>
          <w:rFonts w:ascii="Times New Roman" w:eastAsia="Times New Roman" w:hAnsi="Times New Roman" w:cs="Calibri"/>
          <w:sz w:val="24"/>
          <w:szCs w:val="24"/>
        </w:rPr>
        <w:t xml:space="preserve">6,0 </w:t>
      </w:r>
      <w:r w:rsidR="0009726E">
        <w:rPr>
          <w:rFonts w:ascii="Times New Roman" w:eastAsia="Times New Roman" w:hAnsi="Times New Roman" w:cs="Calibri"/>
          <w:sz w:val="24"/>
          <w:szCs w:val="24"/>
        </w:rPr>
        <w:t>тыс. руб</w:t>
      </w:r>
      <w:r w:rsidR="005D46DE" w:rsidRPr="00D976B2">
        <w:rPr>
          <w:rFonts w:ascii="Times New Roman" w:eastAsia="Times New Roman" w:hAnsi="Times New Roman" w:cs="Calibri"/>
          <w:sz w:val="24"/>
          <w:szCs w:val="24"/>
        </w:rPr>
        <w:t>лей</w:t>
      </w:r>
      <w:r>
        <w:rPr>
          <w:rFonts w:ascii="Times New Roman" w:eastAsia="Times New Roman" w:hAnsi="Times New Roman" w:cs="Calibri"/>
          <w:sz w:val="24"/>
          <w:szCs w:val="24"/>
        </w:rPr>
        <w:t>)</w:t>
      </w:r>
      <w:r w:rsidR="005D46DE" w:rsidRPr="00D976B2">
        <w:rPr>
          <w:rFonts w:ascii="Times New Roman" w:eastAsia="Times New Roman" w:hAnsi="Times New Roman" w:cs="Calibri"/>
          <w:sz w:val="24"/>
          <w:szCs w:val="24"/>
        </w:rPr>
        <w:t xml:space="preserve">. </w:t>
      </w:r>
      <w:proofErr w:type="gramEnd"/>
    </w:p>
    <w:p w:rsidR="000F012C" w:rsidRPr="00146CBC" w:rsidRDefault="005D46DE" w:rsidP="00146CBC">
      <w:pPr>
        <w:pStyle w:val="a9"/>
        <w:numPr>
          <w:ilvl w:val="0"/>
          <w:numId w:val="12"/>
        </w:numPr>
        <w:tabs>
          <w:tab w:val="left" w:pos="1134"/>
        </w:tabs>
        <w:spacing w:before="60" w:after="0" w:line="240" w:lineRule="auto"/>
        <w:ind w:left="0" w:firstLine="709"/>
        <w:jc w:val="both"/>
        <w:rPr>
          <w:rFonts w:ascii="Times New Roman" w:eastAsia="Times New Roman" w:hAnsi="Times New Roman" w:cs="Times New Roman"/>
          <w:bCs/>
          <w:iCs/>
          <w:sz w:val="24"/>
          <w:szCs w:val="24"/>
        </w:rPr>
      </w:pPr>
      <w:r w:rsidRPr="00146CBC">
        <w:rPr>
          <w:rFonts w:ascii="Times New Roman" w:eastAsia="Times New Roman" w:hAnsi="Times New Roman" w:cs="Times New Roman"/>
          <w:bCs/>
          <w:i/>
          <w:iCs/>
          <w:sz w:val="24"/>
          <w:szCs w:val="24"/>
          <w:u w:val="single"/>
        </w:rPr>
        <w:lastRenderedPageBreak/>
        <w:t xml:space="preserve">По объекту </w:t>
      </w:r>
      <w:r w:rsidR="0009726E">
        <w:rPr>
          <w:rFonts w:ascii="Times New Roman" w:eastAsia="Times New Roman" w:hAnsi="Times New Roman" w:cs="Times New Roman"/>
          <w:bCs/>
          <w:i/>
          <w:iCs/>
          <w:sz w:val="24"/>
          <w:szCs w:val="24"/>
          <w:u w:val="single"/>
        </w:rPr>
        <w:t>«</w:t>
      </w:r>
      <w:r w:rsidRPr="00146CBC">
        <w:rPr>
          <w:rFonts w:ascii="Times New Roman" w:eastAsia="Times New Roman" w:hAnsi="Times New Roman" w:cs="Times New Roman"/>
          <w:bCs/>
          <w:i/>
          <w:iCs/>
          <w:sz w:val="24"/>
          <w:szCs w:val="24"/>
          <w:u w:val="single"/>
        </w:rPr>
        <w:t xml:space="preserve">Универсальная спортивная площадка в </w:t>
      </w:r>
      <w:proofErr w:type="gramStart"/>
      <w:r w:rsidRPr="00146CBC">
        <w:rPr>
          <w:rFonts w:ascii="Times New Roman" w:eastAsia="Times New Roman" w:hAnsi="Times New Roman" w:cs="Times New Roman"/>
          <w:bCs/>
          <w:i/>
          <w:iCs/>
          <w:sz w:val="24"/>
          <w:szCs w:val="24"/>
          <w:u w:val="single"/>
        </w:rPr>
        <w:t>с</w:t>
      </w:r>
      <w:proofErr w:type="gramEnd"/>
      <w:r w:rsidRPr="00146CBC">
        <w:rPr>
          <w:rFonts w:ascii="Times New Roman" w:eastAsia="Times New Roman" w:hAnsi="Times New Roman" w:cs="Times New Roman"/>
          <w:bCs/>
          <w:i/>
          <w:iCs/>
          <w:sz w:val="24"/>
          <w:szCs w:val="24"/>
          <w:u w:val="single"/>
        </w:rPr>
        <w:t xml:space="preserve">. </w:t>
      </w:r>
      <w:r w:rsidR="0009726E">
        <w:rPr>
          <w:rFonts w:ascii="Times New Roman" w:eastAsia="Times New Roman" w:hAnsi="Times New Roman" w:cs="Times New Roman"/>
          <w:bCs/>
          <w:i/>
          <w:iCs/>
          <w:sz w:val="24"/>
          <w:szCs w:val="24"/>
          <w:u w:val="single"/>
        </w:rPr>
        <w:t>«</w:t>
      </w:r>
      <w:r w:rsidRPr="00146CBC">
        <w:rPr>
          <w:rFonts w:ascii="Times New Roman" w:eastAsia="Times New Roman" w:hAnsi="Times New Roman" w:cs="Times New Roman"/>
          <w:bCs/>
          <w:i/>
          <w:iCs/>
          <w:sz w:val="24"/>
          <w:szCs w:val="24"/>
          <w:u w:val="single"/>
        </w:rPr>
        <w:t>Старорусское</w:t>
      </w:r>
      <w:r w:rsidR="0009726E">
        <w:rPr>
          <w:rFonts w:ascii="Times New Roman" w:eastAsia="Times New Roman" w:hAnsi="Times New Roman" w:cs="Times New Roman"/>
          <w:bCs/>
          <w:i/>
          <w:iCs/>
          <w:sz w:val="24"/>
          <w:szCs w:val="24"/>
          <w:u w:val="single"/>
        </w:rPr>
        <w:t>»</w:t>
      </w:r>
      <w:r w:rsidR="000F012C" w:rsidRPr="00146CBC">
        <w:rPr>
          <w:rFonts w:ascii="Times New Roman" w:eastAsia="Times New Roman" w:hAnsi="Times New Roman" w:cs="Times New Roman"/>
          <w:bCs/>
          <w:i/>
          <w:iCs/>
          <w:sz w:val="24"/>
          <w:szCs w:val="24"/>
          <w:u w:val="single"/>
        </w:rPr>
        <w:t xml:space="preserve"> </w:t>
      </w:r>
      <w:r w:rsidRPr="00146CBC">
        <w:rPr>
          <w:rFonts w:ascii="Times New Roman" w:eastAsia="Times New Roman" w:hAnsi="Times New Roman" w:cs="Times New Roman"/>
          <w:bCs/>
          <w:i/>
          <w:iCs/>
          <w:sz w:val="24"/>
          <w:szCs w:val="24"/>
          <w:u w:val="single"/>
        </w:rPr>
        <w:t>по</w:t>
      </w:r>
      <w:r w:rsidRPr="00146CBC">
        <w:rPr>
          <w:rFonts w:ascii="Times New Roman" w:eastAsia="Times New Roman" w:hAnsi="Times New Roman" w:cs="Times New Roman"/>
          <w:bCs/>
          <w:iCs/>
          <w:sz w:val="24"/>
          <w:szCs w:val="24"/>
        </w:rPr>
        <w:t xml:space="preserve"> результатам электронного аукциона </w:t>
      </w:r>
      <w:r w:rsidR="000F012C" w:rsidRPr="00146CBC">
        <w:rPr>
          <w:rFonts w:ascii="Times New Roman" w:eastAsia="Times New Roman" w:hAnsi="Times New Roman" w:cs="Times New Roman"/>
          <w:bCs/>
          <w:iCs/>
          <w:sz w:val="24"/>
          <w:szCs w:val="24"/>
        </w:rPr>
        <w:t>03.07.2017 заключен</w:t>
      </w:r>
      <w:r w:rsidRPr="00146CBC">
        <w:rPr>
          <w:rFonts w:ascii="Times New Roman" w:eastAsia="Times New Roman" w:hAnsi="Times New Roman" w:cs="Times New Roman"/>
          <w:bCs/>
          <w:iCs/>
          <w:sz w:val="24"/>
          <w:szCs w:val="24"/>
        </w:rPr>
        <w:t xml:space="preserve"> контракт </w:t>
      </w:r>
      <w:r w:rsidR="000F012C" w:rsidRPr="00146CBC">
        <w:rPr>
          <w:rFonts w:ascii="Times New Roman" w:eastAsia="Times New Roman" w:hAnsi="Times New Roman" w:cs="Times New Roman"/>
          <w:bCs/>
          <w:iCs/>
          <w:sz w:val="24"/>
          <w:szCs w:val="24"/>
        </w:rPr>
        <w:t xml:space="preserve">с </w:t>
      </w:r>
      <w:r w:rsidRPr="00146CBC">
        <w:rPr>
          <w:rFonts w:ascii="Times New Roman" w:eastAsia="Times New Roman" w:hAnsi="Times New Roman" w:cs="Times New Roman"/>
          <w:bCs/>
          <w:iCs/>
          <w:sz w:val="24"/>
          <w:szCs w:val="24"/>
        </w:rPr>
        <w:t xml:space="preserve">ООО </w:t>
      </w:r>
      <w:r w:rsidR="0009726E">
        <w:rPr>
          <w:rFonts w:ascii="Times New Roman" w:eastAsia="Times New Roman" w:hAnsi="Times New Roman" w:cs="Times New Roman"/>
          <w:bCs/>
          <w:iCs/>
          <w:sz w:val="24"/>
          <w:szCs w:val="24"/>
        </w:rPr>
        <w:t>«</w:t>
      </w:r>
      <w:r w:rsidRPr="00146CBC">
        <w:rPr>
          <w:rFonts w:ascii="Times New Roman" w:eastAsia="Times New Roman" w:hAnsi="Times New Roman" w:cs="Times New Roman"/>
          <w:bCs/>
          <w:iCs/>
          <w:sz w:val="24"/>
          <w:szCs w:val="24"/>
        </w:rPr>
        <w:t>АМГУНЬСКАЯ СТРОИТЕЛЬНАЯ КОМПАНИЯ</w:t>
      </w:r>
      <w:r w:rsidR="0009726E">
        <w:rPr>
          <w:rFonts w:ascii="Times New Roman" w:eastAsia="Times New Roman" w:hAnsi="Times New Roman" w:cs="Times New Roman"/>
          <w:bCs/>
          <w:iCs/>
          <w:sz w:val="24"/>
          <w:szCs w:val="24"/>
        </w:rPr>
        <w:t>»</w:t>
      </w:r>
      <w:r w:rsidR="000F012C" w:rsidRPr="00146CBC">
        <w:rPr>
          <w:rFonts w:ascii="Times New Roman" w:eastAsia="Times New Roman" w:hAnsi="Times New Roman" w:cs="Times New Roman"/>
          <w:bCs/>
          <w:iCs/>
          <w:sz w:val="24"/>
          <w:szCs w:val="24"/>
        </w:rPr>
        <w:t xml:space="preserve"> ценой </w:t>
      </w:r>
      <w:r w:rsidRPr="00146CBC">
        <w:rPr>
          <w:rFonts w:ascii="Times New Roman" w:eastAsia="Times New Roman" w:hAnsi="Times New Roman" w:cs="Times New Roman"/>
          <w:bCs/>
          <w:iCs/>
          <w:sz w:val="24"/>
          <w:szCs w:val="24"/>
        </w:rPr>
        <w:t xml:space="preserve">2949,4 </w:t>
      </w:r>
      <w:r w:rsidR="0009726E">
        <w:rPr>
          <w:rFonts w:ascii="Times New Roman" w:eastAsia="Times New Roman" w:hAnsi="Times New Roman" w:cs="Times New Roman"/>
          <w:bCs/>
          <w:iCs/>
          <w:sz w:val="24"/>
          <w:szCs w:val="24"/>
        </w:rPr>
        <w:t>тыс. руб</w:t>
      </w:r>
      <w:r w:rsidRPr="00146CBC">
        <w:rPr>
          <w:rFonts w:ascii="Times New Roman" w:eastAsia="Times New Roman" w:hAnsi="Times New Roman" w:cs="Times New Roman"/>
          <w:bCs/>
          <w:iCs/>
          <w:sz w:val="24"/>
          <w:szCs w:val="24"/>
        </w:rPr>
        <w:t>лей</w:t>
      </w:r>
      <w:r w:rsidR="000F012C" w:rsidRPr="00146CBC">
        <w:rPr>
          <w:rFonts w:ascii="Times New Roman" w:eastAsia="Times New Roman" w:hAnsi="Times New Roman" w:cs="Times New Roman"/>
          <w:bCs/>
          <w:iCs/>
          <w:sz w:val="24"/>
          <w:szCs w:val="24"/>
        </w:rPr>
        <w:t xml:space="preserve"> и сроком </w:t>
      </w:r>
      <w:r w:rsidRPr="00146CBC">
        <w:rPr>
          <w:rFonts w:ascii="Times New Roman" w:eastAsia="Times New Roman" w:hAnsi="Times New Roman" w:cs="Times New Roman"/>
          <w:bCs/>
          <w:iCs/>
          <w:sz w:val="24"/>
          <w:szCs w:val="24"/>
        </w:rPr>
        <w:t>выполнения работ 17.08.2017.</w:t>
      </w:r>
      <w:r w:rsidR="000F012C" w:rsidRPr="00146CBC">
        <w:rPr>
          <w:rFonts w:ascii="Times New Roman" w:eastAsia="Times New Roman" w:hAnsi="Times New Roman" w:cs="Times New Roman"/>
          <w:bCs/>
          <w:iCs/>
          <w:sz w:val="24"/>
          <w:szCs w:val="24"/>
        </w:rPr>
        <w:t xml:space="preserve"> </w:t>
      </w:r>
      <w:r w:rsidR="000F012C" w:rsidRPr="00146CBC">
        <w:rPr>
          <w:rFonts w:ascii="Times New Roman" w:eastAsia="Times New Roman" w:hAnsi="Times New Roman" w:cs="Times New Roman"/>
          <w:sz w:val="24"/>
          <w:szCs w:val="24"/>
        </w:rPr>
        <w:t xml:space="preserve"> </w:t>
      </w:r>
      <w:r w:rsidR="000F012C" w:rsidRPr="00146CBC">
        <w:rPr>
          <w:rFonts w:ascii="Times New Roman" w:eastAsia="Times New Roman" w:hAnsi="Times New Roman" w:cs="Times New Roman"/>
          <w:bCs/>
          <w:iCs/>
          <w:sz w:val="24"/>
          <w:szCs w:val="24"/>
        </w:rPr>
        <w:t>О</w:t>
      </w:r>
      <w:r w:rsidR="000F012C" w:rsidRPr="00146CBC">
        <w:rPr>
          <w:rFonts w:ascii="Times New Roman" w:eastAsia="Times New Roman" w:hAnsi="Times New Roman" w:cs="Times New Roman"/>
          <w:sz w:val="24"/>
          <w:szCs w:val="24"/>
        </w:rPr>
        <w:t xml:space="preserve">кончательная цена контракта составила 2645,6 </w:t>
      </w:r>
      <w:r w:rsidR="0009726E">
        <w:rPr>
          <w:rFonts w:ascii="Times New Roman" w:eastAsia="Times New Roman" w:hAnsi="Times New Roman" w:cs="Times New Roman"/>
          <w:sz w:val="24"/>
          <w:szCs w:val="24"/>
        </w:rPr>
        <w:t>тыс. руб</w:t>
      </w:r>
      <w:r w:rsidR="000F012C" w:rsidRPr="00146CBC">
        <w:rPr>
          <w:rFonts w:ascii="Times New Roman" w:eastAsia="Times New Roman" w:hAnsi="Times New Roman" w:cs="Times New Roman"/>
          <w:sz w:val="24"/>
          <w:szCs w:val="24"/>
        </w:rPr>
        <w:t xml:space="preserve">лей (допсоглашение от 17.11.2017) по причине расторжения в связи с отсутствием необходимости выполнения </w:t>
      </w:r>
      <w:r w:rsidR="000F012C" w:rsidRPr="00146CBC">
        <w:rPr>
          <w:rFonts w:ascii="Times New Roman" w:eastAsia="Times New Roman" w:hAnsi="Times New Roman" w:cs="Times New Roman"/>
          <w:bCs/>
          <w:iCs/>
          <w:sz w:val="24"/>
          <w:szCs w:val="24"/>
        </w:rPr>
        <w:t xml:space="preserve">объема работ на сумму 303,8 </w:t>
      </w:r>
      <w:r w:rsidR="0009726E">
        <w:rPr>
          <w:rFonts w:ascii="Times New Roman" w:eastAsia="Times New Roman" w:hAnsi="Times New Roman" w:cs="Times New Roman"/>
          <w:bCs/>
          <w:iCs/>
          <w:sz w:val="24"/>
          <w:szCs w:val="24"/>
        </w:rPr>
        <w:t>тыс. руб</w:t>
      </w:r>
      <w:r w:rsidR="000F012C" w:rsidRPr="00146CBC">
        <w:rPr>
          <w:rFonts w:ascii="Times New Roman" w:eastAsia="Times New Roman" w:hAnsi="Times New Roman" w:cs="Times New Roman"/>
          <w:bCs/>
          <w:iCs/>
          <w:sz w:val="24"/>
          <w:szCs w:val="24"/>
        </w:rPr>
        <w:t xml:space="preserve">лей (уменьшение объема строительных материалов, отсутствие непредвиденных затрат). Оплата по контракту произведена в октябре 2017 года за счет средств субсидии в сумме 2645,6 </w:t>
      </w:r>
      <w:r w:rsidR="0009726E">
        <w:rPr>
          <w:rFonts w:ascii="Times New Roman" w:eastAsia="Times New Roman" w:hAnsi="Times New Roman" w:cs="Times New Roman"/>
          <w:bCs/>
          <w:iCs/>
          <w:sz w:val="24"/>
          <w:szCs w:val="24"/>
        </w:rPr>
        <w:t>тыс. руб</w:t>
      </w:r>
      <w:r w:rsidR="000F012C" w:rsidRPr="00146CBC">
        <w:rPr>
          <w:rFonts w:ascii="Times New Roman" w:eastAsia="Times New Roman" w:hAnsi="Times New Roman" w:cs="Times New Roman"/>
          <w:bCs/>
          <w:iCs/>
          <w:sz w:val="24"/>
          <w:szCs w:val="24"/>
        </w:rPr>
        <w:t>лей.</w:t>
      </w:r>
    </w:p>
    <w:p w:rsidR="000F012C" w:rsidRPr="00D976B2" w:rsidRDefault="000F012C" w:rsidP="00146CBC">
      <w:pPr>
        <w:tabs>
          <w:tab w:val="left" w:pos="1134"/>
        </w:tabs>
        <w:spacing w:after="0" w:line="240" w:lineRule="auto"/>
        <w:ind w:firstLine="709"/>
        <w:jc w:val="both"/>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Ф</w:t>
      </w:r>
      <w:r w:rsidR="005D46DE" w:rsidRPr="00D976B2">
        <w:rPr>
          <w:rFonts w:ascii="Times New Roman" w:eastAsia="Times New Roman" w:hAnsi="Times New Roman" w:cs="Times New Roman"/>
          <w:bCs/>
          <w:iCs/>
          <w:sz w:val="24"/>
          <w:szCs w:val="24"/>
        </w:rPr>
        <w:t xml:space="preserve">актически работы по объекту в нарушение </w:t>
      </w:r>
      <w:r w:rsidR="0009726E">
        <w:rPr>
          <w:rFonts w:ascii="Times New Roman" w:eastAsia="Times New Roman" w:hAnsi="Times New Roman" w:cs="Times New Roman"/>
          <w:bCs/>
          <w:iCs/>
          <w:sz w:val="24"/>
          <w:szCs w:val="24"/>
        </w:rPr>
        <w:t xml:space="preserve">ст. </w:t>
      </w:r>
      <w:r w:rsidR="001E7222">
        <w:rPr>
          <w:rFonts w:ascii="Times New Roman" w:eastAsia="Times New Roman" w:hAnsi="Times New Roman" w:cs="Times New Roman"/>
          <w:bCs/>
          <w:iCs/>
          <w:sz w:val="24"/>
          <w:szCs w:val="24"/>
        </w:rPr>
        <w:t>94</w:t>
      </w:r>
      <w:r w:rsidR="005D46DE" w:rsidRPr="00D976B2">
        <w:rPr>
          <w:rFonts w:ascii="Times New Roman" w:eastAsia="Times New Roman" w:hAnsi="Times New Roman" w:cs="Times New Roman"/>
          <w:bCs/>
          <w:iCs/>
          <w:sz w:val="24"/>
          <w:szCs w:val="24"/>
        </w:rPr>
        <w:t xml:space="preserve"> Федерального закона </w:t>
      </w:r>
      <w:r w:rsidR="00E84381">
        <w:rPr>
          <w:rFonts w:ascii="Times New Roman" w:eastAsia="Times New Roman" w:hAnsi="Times New Roman" w:cs="Times New Roman"/>
          <w:bCs/>
          <w:iCs/>
          <w:sz w:val="24"/>
          <w:szCs w:val="24"/>
        </w:rPr>
        <w:t xml:space="preserve">№ </w:t>
      </w:r>
      <w:r w:rsidR="005D46DE" w:rsidRPr="00D976B2">
        <w:rPr>
          <w:rFonts w:ascii="Times New Roman" w:eastAsia="Times New Roman" w:hAnsi="Times New Roman" w:cs="Times New Roman"/>
          <w:bCs/>
          <w:iCs/>
          <w:sz w:val="24"/>
          <w:szCs w:val="24"/>
        </w:rPr>
        <w:t>44-ФЗ выполнены 13.10.2017</w:t>
      </w:r>
      <w:r>
        <w:rPr>
          <w:rFonts w:ascii="Times New Roman" w:eastAsia="Times New Roman" w:hAnsi="Times New Roman" w:cs="Times New Roman"/>
          <w:bCs/>
          <w:iCs/>
          <w:sz w:val="24"/>
          <w:szCs w:val="24"/>
        </w:rPr>
        <w:t xml:space="preserve"> или на </w:t>
      </w:r>
      <w:r w:rsidR="005D46DE" w:rsidRPr="00D976B2">
        <w:rPr>
          <w:rFonts w:ascii="Times New Roman" w:eastAsia="Times New Roman" w:hAnsi="Times New Roman" w:cs="Times New Roman"/>
          <w:bCs/>
          <w:iCs/>
          <w:sz w:val="24"/>
          <w:szCs w:val="24"/>
        </w:rPr>
        <w:t>57 кал</w:t>
      </w:r>
      <w:proofErr w:type="gramStart"/>
      <w:r>
        <w:rPr>
          <w:rFonts w:ascii="Times New Roman" w:eastAsia="Times New Roman" w:hAnsi="Times New Roman" w:cs="Times New Roman"/>
          <w:bCs/>
          <w:iCs/>
          <w:sz w:val="24"/>
          <w:szCs w:val="24"/>
        </w:rPr>
        <w:t>.</w:t>
      </w:r>
      <w:proofErr w:type="gramEnd"/>
      <w:r w:rsidR="005D46DE" w:rsidRPr="00D976B2">
        <w:rPr>
          <w:rFonts w:ascii="Times New Roman" w:eastAsia="Times New Roman" w:hAnsi="Times New Roman" w:cs="Times New Roman"/>
          <w:bCs/>
          <w:iCs/>
          <w:sz w:val="24"/>
          <w:szCs w:val="24"/>
        </w:rPr>
        <w:t xml:space="preserve"> </w:t>
      </w:r>
      <w:proofErr w:type="gramStart"/>
      <w:r w:rsidR="005D46DE" w:rsidRPr="00D976B2">
        <w:rPr>
          <w:rFonts w:ascii="Times New Roman" w:eastAsia="Times New Roman" w:hAnsi="Times New Roman" w:cs="Times New Roman"/>
          <w:bCs/>
          <w:iCs/>
          <w:sz w:val="24"/>
          <w:szCs w:val="24"/>
        </w:rPr>
        <w:t>д</w:t>
      </w:r>
      <w:proofErr w:type="gramEnd"/>
      <w:r w:rsidR="005D46DE" w:rsidRPr="00D976B2">
        <w:rPr>
          <w:rFonts w:ascii="Times New Roman" w:eastAsia="Times New Roman" w:hAnsi="Times New Roman" w:cs="Times New Roman"/>
          <w:bCs/>
          <w:iCs/>
          <w:sz w:val="24"/>
          <w:szCs w:val="24"/>
        </w:rPr>
        <w:t>ня</w:t>
      </w:r>
      <w:r>
        <w:rPr>
          <w:rFonts w:ascii="Times New Roman" w:eastAsia="Times New Roman" w:hAnsi="Times New Roman" w:cs="Times New Roman"/>
          <w:bCs/>
          <w:iCs/>
          <w:sz w:val="24"/>
          <w:szCs w:val="24"/>
        </w:rPr>
        <w:t xml:space="preserve"> позже</w:t>
      </w:r>
      <w:r w:rsidR="005D46DE" w:rsidRPr="00D976B2">
        <w:rPr>
          <w:rFonts w:ascii="Times New Roman" w:eastAsia="Times New Roman" w:hAnsi="Times New Roman" w:cs="Times New Roman"/>
          <w:bCs/>
          <w:iCs/>
          <w:sz w:val="24"/>
          <w:szCs w:val="24"/>
        </w:rPr>
        <w:t>.</w:t>
      </w:r>
      <w:r w:rsidR="00146CBC">
        <w:rPr>
          <w:rFonts w:ascii="Times New Roman" w:eastAsia="Times New Roman" w:hAnsi="Times New Roman" w:cs="Times New Roman"/>
          <w:bCs/>
          <w:iCs/>
          <w:sz w:val="24"/>
          <w:szCs w:val="24"/>
        </w:rPr>
        <w:t xml:space="preserve"> </w:t>
      </w:r>
      <w:proofErr w:type="gramStart"/>
      <w:r w:rsidR="00146CBC">
        <w:rPr>
          <w:rFonts w:ascii="Times New Roman" w:eastAsia="Times New Roman" w:hAnsi="Times New Roman" w:cs="Times New Roman"/>
          <w:bCs/>
          <w:iCs/>
          <w:sz w:val="24"/>
          <w:szCs w:val="24"/>
        </w:rPr>
        <w:t xml:space="preserve">Как и в вышеуказанном случаи (по </w:t>
      </w:r>
      <w:r w:rsidR="00146CBC" w:rsidRPr="00146CBC">
        <w:rPr>
          <w:rFonts w:ascii="Times New Roman" w:eastAsia="Times New Roman" w:hAnsi="Times New Roman" w:cs="Times New Roman"/>
          <w:bCs/>
          <w:iCs/>
          <w:sz w:val="24"/>
          <w:szCs w:val="24"/>
        </w:rPr>
        <w:t xml:space="preserve">объекту </w:t>
      </w:r>
      <w:r w:rsidR="0009726E">
        <w:rPr>
          <w:rFonts w:ascii="Times New Roman" w:eastAsia="Times New Roman" w:hAnsi="Times New Roman" w:cs="Times New Roman"/>
          <w:bCs/>
          <w:iCs/>
          <w:sz w:val="24"/>
          <w:szCs w:val="24"/>
        </w:rPr>
        <w:t>«</w:t>
      </w:r>
      <w:r w:rsidR="00146CBC" w:rsidRPr="00146CBC">
        <w:rPr>
          <w:rFonts w:ascii="Times New Roman" w:eastAsia="Times New Roman" w:hAnsi="Times New Roman" w:cs="Times New Roman"/>
          <w:bCs/>
          <w:iCs/>
          <w:sz w:val="24"/>
          <w:szCs w:val="24"/>
        </w:rPr>
        <w:t xml:space="preserve">Гимнастическая площадка в с. </w:t>
      </w:r>
      <w:r w:rsidR="0009726E">
        <w:rPr>
          <w:rFonts w:ascii="Times New Roman" w:eastAsia="Times New Roman" w:hAnsi="Times New Roman" w:cs="Times New Roman"/>
          <w:bCs/>
          <w:iCs/>
          <w:sz w:val="24"/>
          <w:szCs w:val="24"/>
        </w:rPr>
        <w:t>«</w:t>
      </w:r>
      <w:r w:rsidR="00146CBC" w:rsidRPr="00146CBC">
        <w:rPr>
          <w:rFonts w:ascii="Times New Roman" w:eastAsia="Times New Roman" w:hAnsi="Times New Roman" w:cs="Times New Roman"/>
          <w:bCs/>
          <w:iCs/>
          <w:sz w:val="24"/>
          <w:szCs w:val="24"/>
        </w:rPr>
        <w:t>Санаторное</w:t>
      </w:r>
      <w:r w:rsidR="0009726E">
        <w:rPr>
          <w:rFonts w:ascii="Times New Roman" w:eastAsia="Times New Roman" w:hAnsi="Times New Roman" w:cs="Times New Roman"/>
          <w:bCs/>
          <w:iCs/>
          <w:sz w:val="24"/>
          <w:szCs w:val="24"/>
        </w:rPr>
        <w:t>»</w:t>
      </w:r>
      <w:r w:rsidR="00146CBC" w:rsidRPr="00146CBC">
        <w:rPr>
          <w:rFonts w:ascii="Times New Roman" w:eastAsia="Times New Roman" w:hAnsi="Times New Roman" w:cs="Times New Roman"/>
          <w:bCs/>
          <w:iCs/>
          <w:sz w:val="24"/>
          <w:szCs w:val="24"/>
        </w:rPr>
        <w:t xml:space="preserve">) </w:t>
      </w:r>
      <w:r w:rsidR="00146CBC">
        <w:rPr>
          <w:rFonts w:ascii="Times New Roman" w:eastAsia="Times New Roman" w:hAnsi="Times New Roman" w:cs="Times New Roman"/>
          <w:bCs/>
          <w:iCs/>
          <w:sz w:val="24"/>
          <w:szCs w:val="24"/>
        </w:rPr>
        <w:t>в</w:t>
      </w:r>
      <w:r w:rsidR="005D46DE" w:rsidRPr="00D976B2">
        <w:rPr>
          <w:rFonts w:ascii="Times New Roman" w:eastAsia="Times New Roman" w:hAnsi="Times New Roman" w:cs="Times New Roman"/>
          <w:bCs/>
          <w:iCs/>
          <w:sz w:val="24"/>
          <w:szCs w:val="24"/>
        </w:rPr>
        <w:t xml:space="preserve"> адрес </w:t>
      </w:r>
      <w:r>
        <w:rPr>
          <w:rFonts w:ascii="Times New Roman" w:eastAsia="Times New Roman" w:hAnsi="Times New Roman" w:cs="Times New Roman"/>
          <w:bCs/>
          <w:iCs/>
          <w:sz w:val="24"/>
          <w:szCs w:val="24"/>
        </w:rPr>
        <w:t>п</w:t>
      </w:r>
      <w:r w:rsidR="005D46DE" w:rsidRPr="00D976B2">
        <w:rPr>
          <w:rFonts w:ascii="Times New Roman" w:eastAsia="Times New Roman" w:hAnsi="Times New Roman" w:cs="Times New Roman"/>
          <w:bCs/>
          <w:iCs/>
          <w:sz w:val="24"/>
          <w:szCs w:val="24"/>
        </w:rPr>
        <w:t>одрядчика направлена претензия</w:t>
      </w:r>
      <w:r>
        <w:rPr>
          <w:rFonts w:ascii="Times New Roman" w:eastAsia="Times New Roman" w:hAnsi="Times New Roman" w:cs="Times New Roman"/>
          <w:bCs/>
          <w:iCs/>
          <w:sz w:val="24"/>
          <w:szCs w:val="24"/>
        </w:rPr>
        <w:t xml:space="preserve"> с расчетной суммой неустойки 348,5 </w:t>
      </w:r>
      <w:r w:rsidR="0009726E">
        <w:rPr>
          <w:rFonts w:ascii="Times New Roman" w:eastAsia="Times New Roman" w:hAnsi="Times New Roman" w:cs="Times New Roman"/>
          <w:bCs/>
          <w:iCs/>
          <w:sz w:val="24"/>
          <w:szCs w:val="24"/>
        </w:rPr>
        <w:t>тыс. руб</w:t>
      </w:r>
      <w:r>
        <w:rPr>
          <w:rFonts w:ascii="Times New Roman" w:eastAsia="Times New Roman" w:hAnsi="Times New Roman" w:cs="Times New Roman"/>
          <w:bCs/>
          <w:iCs/>
          <w:sz w:val="24"/>
          <w:szCs w:val="24"/>
        </w:rPr>
        <w:t xml:space="preserve">лей, которая в добровольном </w:t>
      </w:r>
      <w:r w:rsidR="005D46DE" w:rsidRPr="00D976B2">
        <w:rPr>
          <w:rFonts w:ascii="Times New Roman" w:eastAsia="Times New Roman" w:hAnsi="Times New Roman" w:cs="Times New Roman"/>
          <w:bCs/>
          <w:iCs/>
          <w:sz w:val="24"/>
          <w:szCs w:val="24"/>
        </w:rPr>
        <w:t>порядке</w:t>
      </w:r>
      <w:r>
        <w:rPr>
          <w:rFonts w:ascii="Times New Roman" w:eastAsia="Times New Roman" w:hAnsi="Times New Roman" w:cs="Times New Roman"/>
          <w:bCs/>
          <w:iCs/>
          <w:sz w:val="24"/>
          <w:szCs w:val="24"/>
        </w:rPr>
        <w:t xml:space="preserve"> не удовлетворена с указание</w:t>
      </w:r>
      <w:r w:rsidR="0047008B">
        <w:rPr>
          <w:rFonts w:ascii="Times New Roman" w:eastAsia="Times New Roman" w:hAnsi="Times New Roman" w:cs="Times New Roman"/>
          <w:bCs/>
          <w:iCs/>
          <w:sz w:val="24"/>
          <w:szCs w:val="24"/>
        </w:rPr>
        <w:t>м</w:t>
      </w:r>
      <w:r>
        <w:rPr>
          <w:rFonts w:ascii="Times New Roman" w:eastAsia="Times New Roman" w:hAnsi="Times New Roman" w:cs="Times New Roman"/>
          <w:bCs/>
          <w:iCs/>
          <w:sz w:val="24"/>
          <w:szCs w:val="24"/>
        </w:rPr>
        <w:t xml:space="preserve"> объективных причин - </w:t>
      </w:r>
      <w:r w:rsidRPr="00D976B2">
        <w:rPr>
          <w:rFonts w:ascii="Times New Roman" w:eastAsia="Times New Roman" w:hAnsi="Times New Roman" w:cs="Times New Roman"/>
          <w:bCs/>
          <w:iCs/>
          <w:sz w:val="24"/>
          <w:szCs w:val="24"/>
        </w:rPr>
        <w:t>погодные условия (дожди).</w:t>
      </w:r>
      <w:proofErr w:type="gramEnd"/>
      <w:r w:rsidRPr="00D976B2">
        <w:rPr>
          <w:rFonts w:ascii="Times New Roman" w:eastAsia="Times New Roman" w:hAnsi="Times New Roman" w:cs="Times New Roman"/>
          <w:bCs/>
          <w:iCs/>
          <w:sz w:val="24"/>
          <w:szCs w:val="24"/>
        </w:rPr>
        <w:t xml:space="preserve"> </w:t>
      </w:r>
      <w:r w:rsidR="00146CBC">
        <w:rPr>
          <w:rFonts w:ascii="Times New Roman" w:eastAsia="Times New Roman" w:hAnsi="Times New Roman" w:cs="Times New Roman"/>
          <w:bCs/>
          <w:iCs/>
          <w:sz w:val="24"/>
          <w:szCs w:val="24"/>
        </w:rPr>
        <w:t xml:space="preserve">На момент окончания проверки заказчиком разрешался </w:t>
      </w:r>
      <w:r w:rsidRPr="00D976B2">
        <w:rPr>
          <w:rFonts w:ascii="Times New Roman" w:eastAsia="Times New Roman" w:hAnsi="Times New Roman" w:cs="Times New Roman"/>
          <w:bCs/>
          <w:iCs/>
          <w:sz w:val="24"/>
          <w:szCs w:val="24"/>
        </w:rPr>
        <w:t>вопрос</w:t>
      </w:r>
      <w:r w:rsidR="00146CBC">
        <w:rPr>
          <w:rFonts w:ascii="Times New Roman" w:eastAsia="Times New Roman" w:hAnsi="Times New Roman" w:cs="Times New Roman"/>
          <w:bCs/>
          <w:iCs/>
          <w:sz w:val="24"/>
          <w:szCs w:val="24"/>
        </w:rPr>
        <w:t xml:space="preserve"> об</w:t>
      </w:r>
      <w:r w:rsidRPr="00D976B2">
        <w:rPr>
          <w:rFonts w:ascii="Times New Roman" w:eastAsia="Times New Roman" w:hAnsi="Times New Roman" w:cs="Times New Roman"/>
          <w:bCs/>
          <w:iCs/>
          <w:sz w:val="24"/>
          <w:szCs w:val="24"/>
        </w:rPr>
        <w:t xml:space="preserve"> обоснованности доводов и целесообразности</w:t>
      </w:r>
      <w:r>
        <w:rPr>
          <w:rFonts w:ascii="Times New Roman" w:eastAsia="Times New Roman" w:hAnsi="Times New Roman" w:cs="Times New Roman"/>
          <w:bCs/>
          <w:iCs/>
          <w:sz w:val="24"/>
          <w:szCs w:val="24"/>
        </w:rPr>
        <w:t xml:space="preserve"> разрешения  вопроса в судебном порядке. </w:t>
      </w:r>
    </w:p>
    <w:p w:rsidR="005D46DE" w:rsidRPr="00D976B2" w:rsidRDefault="00146CBC" w:rsidP="00146CBC">
      <w:pPr>
        <w:tabs>
          <w:tab w:val="left" w:pos="993"/>
        </w:tabs>
        <w:spacing w:after="0" w:line="240" w:lineRule="auto"/>
        <w:ind w:firstLine="710"/>
        <w:jc w:val="both"/>
        <w:rPr>
          <w:rFonts w:ascii="Times New Roman" w:eastAsia="Times New Roman" w:hAnsi="Times New Roman" w:cs="Calibri"/>
          <w:sz w:val="24"/>
          <w:szCs w:val="24"/>
        </w:rPr>
      </w:pPr>
      <w:r>
        <w:rPr>
          <w:rFonts w:ascii="Times New Roman" w:eastAsia="Times New Roman" w:hAnsi="Times New Roman" w:cs="Calibri"/>
          <w:sz w:val="24"/>
          <w:szCs w:val="24"/>
        </w:rPr>
        <w:t>Кроме того, з</w:t>
      </w:r>
      <w:r w:rsidR="005D46DE" w:rsidRPr="00D976B2">
        <w:rPr>
          <w:rFonts w:ascii="Times New Roman" w:eastAsia="Times New Roman" w:hAnsi="Times New Roman" w:cs="Calibri"/>
          <w:sz w:val="24"/>
          <w:szCs w:val="24"/>
        </w:rPr>
        <w:t xml:space="preserve">а счет средств местного бюджета в рамках строительства объекта </w:t>
      </w:r>
      <w:r>
        <w:rPr>
          <w:rFonts w:ascii="Times New Roman" w:eastAsia="Times New Roman" w:hAnsi="Times New Roman" w:cs="Calibri"/>
          <w:bCs/>
          <w:iCs/>
          <w:sz w:val="24"/>
          <w:szCs w:val="24"/>
        </w:rPr>
        <w:t xml:space="preserve">были заключены и оплачены договор и контракт на общую сумму </w:t>
      </w:r>
      <w:r>
        <w:rPr>
          <w:rFonts w:ascii="Times New Roman" w:eastAsia="Times New Roman" w:hAnsi="Times New Roman" w:cs="Calibri"/>
          <w:sz w:val="24"/>
          <w:szCs w:val="24"/>
        </w:rPr>
        <w:t xml:space="preserve">67,1 </w:t>
      </w:r>
      <w:r w:rsidR="0009726E">
        <w:rPr>
          <w:rFonts w:ascii="Times New Roman" w:eastAsia="Times New Roman" w:hAnsi="Times New Roman" w:cs="Calibri"/>
          <w:sz w:val="24"/>
          <w:szCs w:val="24"/>
        </w:rPr>
        <w:t>тыс. руб</w:t>
      </w:r>
      <w:r>
        <w:rPr>
          <w:rFonts w:ascii="Times New Roman" w:eastAsia="Times New Roman" w:hAnsi="Times New Roman" w:cs="Calibri"/>
          <w:sz w:val="24"/>
          <w:szCs w:val="24"/>
        </w:rPr>
        <w:t xml:space="preserve">лей, связанные с: </w:t>
      </w:r>
      <w:r w:rsidR="005D46DE" w:rsidRPr="00D976B2">
        <w:rPr>
          <w:rFonts w:ascii="Times New Roman" w:eastAsia="Times New Roman" w:hAnsi="Times New Roman" w:cs="Calibri"/>
          <w:sz w:val="24"/>
          <w:szCs w:val="24"/>
        </w:rPr>
        <w:t>выполнение</w:t>
      </w:r>
      <w:r>
        <w:rPr>
          <w:rFonts w:ascii="Times New Roman" w:eastAsia="Times New Roman" w:hAnsi="Times New Roman" w:cs="Calibri"/>
          <w:sz w:val="24"/>
          <w:szCs w:val="24"/>
        </w:rPr>
        <w:t>м</w:t>
      </w:r>
      <w:r w:rsidR="005D46DE" w:rsidRPr="00D976B2">
        <w:rPr>
          <w:rFonts w:ascii="Times New Roman" w:eastAsia="Times New Roman" w:hAnsi="Times New Roman" w:cs="Calibri"/>
          <w:sz w:val="24"/>
          <w:szCs w:val="24"/>
        </w:rPr>
        <w:t xml:space="preserve"> проектных работ</w:t>
      </w:r>
      <w:r>
        <w:rPr>
          <w:rFonts w:ascii="Times New Roman" w:eastAsia="Times New Roman" w:hAnsi="Times New Roman" w:cs="Calibri"/>
          <w:sz w:val="24"/>
          <w:szCs w:val="24"/>
        </w:rPr>
        <w:t xml:space="preserve"> (51,1 </w:t>
      </w:r>
      <w:r w:rsidR="0009726E">
        <w:rPr>
          <w:rFonts w:ascii="Times New Roman" w:eastAsia="Times New Roman" w:hAnsi="Times New Roman" w:cs="Calibri"/>
          <w:sz w:val="24"/>
          <w:szCs w:val="24"/>
        </w:rPr>
        <w:t>тыс. руб</w:t>
      </w:r>
      <w:r>
        <w:rPr>
          <w:rFonts w:ascii="Times New Roman" w:eastAsia="Times New Roman" w:hAnsi="Times New Roman" w:cs="Calibri"/>
          <w:sz w:val="24"/>
          <w:szCs w:val="24"/>
        </w:rPr>
        <w:t xml:space="preserve">лей), </w:t>
      </w:r>
      <w:r w:rsidR="005D46DE" w:rsidRPr="00D976B2">
        <w:rPr>
          <w:rFonts w:ascii="Times New Roman" w:eastAsia="Times New Roman" w:hAnsi="Times New Roman" w:cs="Calibri"/>
          <w:sz w:val="24"/>
          <w:szCs w:val="24"/>
        </w:rPr>
        <w:t>проверк</w:t>
      </w:r>
      <w:r>
        <w:rPr>
          <w:rFonts w:ascii="Times New Roman" w:eastAsia="Times New Roman" w:hAnsi="Times New Roman" w:cs="Calibri"/>
          <w:sz w:val="24"/>
          <w:szCs w:val="24"/>
        </w:rPr>
        <w:t>ой</w:t>
      </w:r>
      <w:r w:rsidR="005D46DE" w:rsidRPr="00D976B2">
        <w:rPr>
          <w:rFonts w:ascii="Times New Roman" w:eastAsia="Times New Roman" w:hAnsi="Times New Roman" w:cs="Calibri"/>
          <w:sz w:val="24"/>
          <w:szCs w:val="24"/>
        </w:rPr>
        <w:t xml:space="preserve"> достоверност</w:t>
      </w:r>
      <w:r>
        <w:rPr>
          <w:rFonts w:ascii="Times New Roman" w:eastAsia="Times New Roman" w:hAnsi="Times New Roman" w:cs="Calibri"/>
          <w:sz w:val="24"/>
          <w:szCs w:val="24"/>
        </w:rPr>
        <w:t xml:space="preserve">и определения сметной стоимости (16,0 </w:t>
      </w:r>
      <w:r w:rsidR="0009726E">
        <w:rPr>
          <w:rFonts w:ascii="Times New Roman" w:eastAsia="Times New Roman" w:hAnsi="Times New Roman" w:cs="Calibri"/>
          <w:sz w:val="24"/>
          <w:szCs w:val="24"/>
        </w:rPr>
        <w:t>тыс. руб</w:t>
      </w:r>
      <w:r>
        <w:rPr>
          <w:rFonts w:ascii="Times New Roman" w:eastAsia="Times New Roman" w:hAnsi="Times New Roman" w:cs="Calibri"/>
          <w:sz w:val="24"/>
          <w:szCs w:val="24"/>
        </w:rPr>
        <w:t>лей).</w:t>
      </w:r>
    </w:p>
    <w:p w:rsidR="005D46DE" w:rsidRPr="00D976B2" w:rsidRDefault="005D46DE" w:rsidP="00D512A8">
      <w:pPr>
        <w:spacing w:after="0" w:line="240" w:lineRule="auto"/>
        <w:ind w:firstLine="709"/>
        <w:jc w:val="both"/>
        <w:rPr>
          <w:rFonts w:ascii="Times New Roman" w:eastAsia="Times New Roman" w:hAnsi="Times New Roman" w:cs="Times New Roman"/>
          <w:sz w:val="24"/>
          <w:szCs w:val="24"/>
        </w:rPr>
      </w:pPr>
    </w:p>
    <w:p w:rsidR="00146CBC" w:rsidRPr="000F103E" w:rsidRDefault="001F64D7" w:rsidP="00D512A8">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целом </w:t>
      </w:r>
      <w:r w:rsidR="000F103E">
        <w:rPr>
          <w:rFonts w:ascii="Times New Roman" w:eastAsia="Times New Roman" w:hAnsi="Times New Roman" w:cs="Times New Roman"/>
          <w:sz w:val="24"/>
          <w:szCs w:val="24"/>
        </w:rPr>
        <w:t>проверка в части</w:t>
      </w:r>
      <w:r>
        <w:rPr>
          <w:rFonts w:ascii="Times New Roman" w:eastAsia="Times New Roman" w:hAnsi="Times New Roman" w:cs="Times New Roman"/>
          <w:sz w:val="24"/>
          <w:szCs w:val="24"/>
        </w:rPr>
        <w:t xml:space="preserve"> возведения 10-ти указанных спортивных площадок</w:t>
      </w:r>
      <w:r w:rsidR="009A589D">
        <w:rPr>
          <w:rFonts w:ascii="Times New Roman" w:eastAsia="Times New Roman" w:hAnsi="Times New Roman" w:cs="Times New Roman"/>
          <w:sz w:val="24"/>
          <w:szCs w:val="24"/>
        </w:rPr>
        <w:t xml:space="preserve"> на территории городского округа </w:t>
      </w:r>
      <w:r w:rsidR="0009726E">
        <w:rPr>
          <w:rFonts w:ascii="Times New Roman" w:eastAsia="Times New Roman" w:hAnsi="Times New Roman" w:cs="Times New Roman"/>
          <w:sz w:val="24"/>
          <w:szCs w:val="24"/>
        </w:rPr>
        <w:t>«Город Южно-Сахалинск»</w:t>
      </w:r>
      <w:r w:rsidR="00FE752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показала, что </w:t>
      </w:r>
      <w:r w:rsidR="000F103E">
        <w:rPr>
          <w:rFonts w:ascii="Times New Roman" w:eastAsia="Times New Roman" w:hAnsi="Times New Roman" w:cs="Times New Roman"/>
          <w:sz w:val="24"/>
          <w:szCs w:val="24"/>
        </w:rPr>
        <w:t xml:space="preserve">во всех случаях проведена достоверность стоимости определения сметной стоимости объекта. </w:t>
      </w:r>
      <w:r w:rsidR="00B1441F">
        <w:rPr>
          <w:rFonts w:ascii="Times New Roman" w:eastAsia="Times New Roman" w:hAnsi="Times New Roman" w:cs="Times New Roman"/>
          <w:sz w:val="24"/>
          <w:szCs w:val="24"/>
        </w:rPr>
        <w:t>Построенные спортивные п</w:t>
      </w:r>
      <w:r w:rsidR="000F103E">
        <w:rPr>
          <w:rFonts w:ascii="Times New Roman" w:eastAsia="Times New Roman" w:hAnsi="Times New Roman" w:cs="Times New Roman"/>
          <w:sz w:val="24"/>
          <w:szCs w:val="24"/>
        </w:rPr>
        <w:t xml:space="preserve">лощадки включены в муниципальную собственность и переданы в оперативное управление МБУ </w:t>
      </w:r>
      <w:r w:rsidR="0009726E">
        <w:rPr>
          <w:rFonts w:ascii="Times New Roman" w:eastAsia="Times New Roman" w:hAnsi="Times New Roman" w:cs="Times New Roman"/>
          <w:sz w:val="24"/>
          <w:szCs w:val="24"/>
        </w:rPr>
        <w:t>«</w:t>
      </w:r>
      <w:r w:rsidR="000F103E">
        <w:rPr>
          <w:rFonts w:ascii="Times New Roman" w:eastAsia="Times New Roman" w:hAnsi="Times New Roman" w:cs="Times New Roman"/>
          <w:sz w:val="24"/>
          <w:szCs w:val="24"/>
        </w:rPr>
        <w:t>Спортивный город</w:t>
      </w:r>
      <w:r w:rsidR="0009726E">
        <w:rPr>
          <w:rFonts w:ascii="Times New Roman" w:eastAsia="Times New Roman" w:hAnsi="Times New Roman" w:cs="Times New Roman"/>
          <w:sz w:val="24"/>
          <w:szCs w:val="24"/>
        </w:rPr>
        <w:t>»</w:t>
      </w:r>
      <w:r w:rsidR="000F103E">
        <w:rPr>
          <w:rFonts w:ascii="Times New Roman" w:eastAsia="Times New Roman" w:hAnsi="Times New Roman" w:cs="Times New Roman"/>
          <w:sz w:val="24"/>
          <w:szCs w:val="24"/>
        </w:rPr>
        <w:t xml:space="preserve"> постановлениями администрации городского округа, за исключением объектов: </w:t>
      </w:r>
      <w:r w:rsidR="0009726E">
        <w:rPr>
          <w:rFonts w:ascii="Times New Roman" w:eastAsia="Times New Roman" w:hAnsi="Times New Roman" w:cs="Times New Roman"/>
          <w:bCs/>
          <w:iCs/>
          <w:sz w:val="24"/>
          <w:szCs w:val="24"/>
        </w:rPr>
        <w:t>«</w:t>
      </w:r>
      <w:r w:rsidR="000F103E" w:rsidRPr="000F103E">
        <w:rPr>
          <w:rFonts w:ascii="Times New Roman" w:eastAsia="Times New Roman" w:hAnsi="Times New Roman" w:cs="Times New Roman"/>
          <w:bCs/>
          <w:iCs/>
          <w:sz w:val="24"/>
          <w:szCs w:val="24"/>
        </w:rPr>
        <w:t xml:space="preserve">Универсальная спортивная площадка в </w:t>
      </w:r>
      <w:proofErr w:type="gramStart"/>
      <w:r w:rsidR="000F103E" w:rsidRPr="000F103E">
        <w:rPr>
          <w:rFonts w:ascii="Times New Roman" w:eastAsia="Times New Roman" w:hAnsi="Times New Roman" w:cs="Times New Roman"/>
          <w:bCs/>
          <w:iCs/>
          <w:sz w:val="24"/>
          <w:szCs w:val="24"/>
        </w:rPr>
        <w:t>с</w:t>
      </w:r>
      <w:proofErr w:type="gramEnd"/>
      <w:r w:rsidR="000F103E" w:rsidRPr="000F103E">
        <w:rPr>
          <w:rFonts w:ascii="Times New Roman" w:eastAsia="Times New Roman" w:hAnsi="Times New Roman" w:cs="Times New Roman"/>
          <w:bCs/>
          <w:iCs/>
          <w:sz w:val="24"/>
          <w:szCs w:val="24"/>
        </w:rPr>
        <w:t xml:space="preserve">. </w:t>
      </w:r>
      <w:r w:rsidR="0009726E">
        <w:rPr>
          <w:rFonts w:ascii="Times New Roman" w:eastAsia="Times New Roman" w:hAnsi="Times New Roman" w:cs="Times New Roman"/>
          <w:bCs/>
          <w:iCs/>
          <w:sz w:val="24"/>
          <w:szCs w:val="24"/>
        </w:rPr>
        <w:t>«</w:t>
      </w:r>
      <w:r w:rsidR="000F103E" w:rsidRPr="000F103E">
        <w:rPr>
          <w:rFonts w:ascii="Times New Roman" w:eastAsia="Times New Roman" w:hAnsi="Times New Roman" w:cs="Times New Roman"/>
          <w:bCs/>
          <w:iCs/>
          <w:sz w:val="24"/>
          <w:szCs w:val="24"/>
        </w:rPr>
        <w:t>Старорусское</w:t>
      </w:r>
      <w:r w:rsidR="0009726E">
        <w:rPr>
          <w:rFonts w:ascii="Times New Roman" w:eastAsia="Times New Roman" w:hAnsi="Times New Roman" w:cs="Times New Roman"/>
          <w:bCs/>
          <w:iCs/>
          <w:sz w:val="24"/>
          <w:szCs w:val="24"/>
        </w:rPr>
        <w:t>»</w:t>
      </w:r>
      <w:r w:rsidR="000F103E" w:rsidRPr="000F103E">
        <w:rPr>
          <w:rFonts w:ascii="Times New Roman" w:eastAsia="Times New Roman" w:hAnsi="Times New Roman" w:cs="Times New Roman"/>
          <w:bCs/>
          <w:iCs/>
          <w:sz w:val="24"/>
          <w:szCs w:val="24"/>
        </w:rPr>
        <w:t xml:space="preserve"> и </w:t>
      </w:r>
      <w:r w:rsidR="0009726E">
        <w:rPr>
          <w:rFonts w:ascii="Times New Roman" w:eastAsia="Times New Roman" w:hAnsi="Times New Roman" w:cs="Times New Roman"/>
          <w:bCs/>
          <w:iCs/>
          <w:sz w:val="24"/>
          <w:szCs w:val="24"/>
        </w:rPr>
        <w:t>«</w:t>
      </w:r>
      <w:r w:rsidR="000F103E" w:rsidRPr="000F103E">
        <w:rPr>
          <w:rFonts w:ascii="Times New Roman" w:eastAsia="Times New Roman" w:hAnsi="Times New Roman" w:cs="Times New Roman"/>
          <w:bCs/>
          <w:iCs/>
          <w:sz w:val="24"/>
          <w:szCs w:val="24"/>
        </w:rPr>
        <w:t xml:space="preserve">Гимнастическая площадка в с. </w:t>
      </w:r>
      <w:r w:rsidR="0009726E">
        <w:rPr>
          <w:rFonts w:ascii="Times New Roman" w:eastAsia="Times New Roman" w:hAnsi="Times New Roman" w:cs="Times New Roman"/>
          <w:bCs/>
          <w:iCs/>
          <w:sz w:val="24"/>
          <w:szCs w:val="24"/>
        </w:rPr>
        <w:t>«</w:t>
      </w:r>
      <w:r w:rsidR="000F103E" w:rsidRPr="000F103E">
        <w:rPr>
          <w:rFonts w:ascii="Times New Roman" w:eastAsia="Times New Roman" w:hAnsi="Times New Roman" w:cs="Times New Roman"/>
          <w:bCs/>
          <w:iCs/>
          <w:sz w:val="24"/>
          <w:szCs w:val="24"/>
        </w:rPr>
        <w:t>Санаторное</w:t>
      </w:r>
      <w:r w:rsidR="0009726E">
        <w:rPr>
          <w:rFonts w:ascii="Times New Roman" w:eastAsia="Times New Roman" w:hAnsi="Times New Roman" w:cs="Times New Roman"/>
          <w:bCs/>
          <w:iCs/>
          <w:sz w:val="24"/>
          <w:szCs w:val="24"/>
        </w:rPr>
        <w:t>»</w:t>
      </w:r>
      <w:r w:rsidR="000F103E">
        <w:rPr>
          <w:rFonts w:ascii="Times New Roman" w:eastAsia="Times New Roman" w:hAnsi="Times New Roman" w:cs="Times New Roman"/>
          <w:bCs/>
          <w:iCs/>
          <w:sz w:val="24"/>
          <w:szCs w:val="24"/>
        </w:rPr>
        <w:t xml:space="preserve">, </w:t>
      </w:r>
      <w:r w:rsidR="000F103E" w:rsidRPr="000F103E">
        <w:rPr>
          <w:rFonts w:ascii="Times New Roman" w:eastAsia="Times New Roman" w:hAnsi="Times New Roman" w:cs="Times New Roman"/>
          <w:bCs/>
          <w:iCs/>
          <w:sz w:val="24"/>
          <w:szCs w:val="24"/>
        </w:rPr>
        <w:t xml:space="preserve">по которым на момент окончания </w:t>
      </w:r>
      <w:r w:rsidR="00B1441F">
        <w:rPr>
          <w:rFonts w:ascii="Times New Roman" w:eastAsia="Times New Roman" w:hAnsi="Times New Roman" w:cs="Times New Roman"/>
          <w:bCs/>
          <w:iCs/>
          <w:sz w:val="24"/>
          <w:szCs w:val="24"/>
        </w:rPr>
        <w:t xml:space="preserve">контрольного мероприятия </w:t>
      </w:r>
      <w:r w:rsidR="000F103E" w:rsidRPr="000F103E">
        <w:rPr>
          <w:rFonts w:ascii="Times New Roman" w:eastAsia="Times New Roman" w:hAnsi="Times New Roman" w:cs="Times New Roman"/>
          <w:bCs/>
          <w:iCs/>
          <w:sz w:val="24"/>
          <w:szCs w:val="24"/>
        </w:rPr>
        <w:t>велась работа по оформлению соответствующих документов.</w:t>
      </w:r>
    </w:p>
    <w:p w:rsidR="009A589D" w:rsidRDefault="009A589D" w:rsidP="009A589D">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w:t>
      </w:r>
      <w:r w:rsidR="000F103E">
        <w:rPr>
          <w:rFonts w:ascii="Times New Roman" w:eastAsia="Times New Roman" w:hAnsi="Times New Roman" w:cs="Times New Roman"/>
          <w:sz w:val="24"/>
          <w:szCs w:val="24"/>
        </w:rPr>
        <w:t>оверк</w:t>
      </w:r>
      <w:r>
        <w:rPr>
          <w:rFonts w:ascii="Times New Roman" w:eastAsia="Times New Roman" w:hAnsi="Times New Roman" w:cs="Times New Roman"/>
          <w:sz w:val="24"/>
          <w:szCs w:val="24"/>
        </w:rPr>
        <w:t>ой</w:t>
      </w:r>
      <w:r w:rsidR="000F103E">
        <w:rPr>
          <w:rFonts w:ascii="Times New Roman" w:eastAsia="Times New Roman" w:hAnsi="Times New Roman" w:cs="Times New Roman"/>
          <w:sz w:val="24"/>
          <w:szCs w:val="24"/>
        </w:rPr>
        <w:t xml:space="preserve"> полноты формирования затрат на строительство </w:t>
      </w:r>
      <w:r>
        <w:rPr>
          <w:rFonts w:ascii="Times New Roman" w:eastAsia="Times New Roman" w:hAnsi="Times New Roman" w:cs="Times New Roman"/>
          <w:sz w:val="24"/>
          <w:szCs w:val="24"/>
        </w:rPr>
        <w:t xml:space="preserve">по объекту </w:t>
      </w:r>
      <w:r w:rsidR="0009726E">
        <w:rPr>
          <w:rFonts w:ascii="Times New Roman" w:eastAsia="Times New Roman" w:hAnsi="Times New Roman" w:cs="Times New Roman"/>
          <w:bCs/>
          <w:iCs/>
          <w:sz w:val="24"/>
          <w:szCs w:val="24"/>
        </w:rPr>
        <w:t>«</w:t>
      </w:r>
      <w:r w:rsidRPr="009A589D">
        <w:rPr>
          <w:rFonts w:ascii="Times New Roman" w:eastAsia="Times New Roman" w:hAnsi="Times New Roman" w:cs="Times New Roman"/>
          <w:bCs/>
          <w:iCs/>
          <w:sz w:val="24"/>
          <w:szCs w:val="24"/>
        </w:rPr>
        <w:t xml:space="preserve">Спортивная площадка в </w:t>
      </w:r>
      <w:proofErr w:type="gramStart"/>
      <w:r w:rsidR="0009726E">
        <w:rPr>
          <w:rFonts w:ascii="Times New Roman" w:eastAsia="Times New Roman" w:hAnsi="Times New Roman" w:cs="Times New Roman"/>
          <w:bCs/>
          <w:iCs/>
          <w:sz w:val="24"/>
          <w:szCs w:val="24"/>
        </w:rPr>
        <w:t>г</w:t>
      </w:r>
      <w:proofErr w:type="gramEnd"/>
      <w:r w:rsidR="0009726E">
        <w:rPr>
          <w:rFonts w:ascii="Times New Roman" w:eastAsia="Times New Roman" w:hAnsi="Times New Roman" w:cs="Times New Roman"/>
          <w:bCs/>
          <w:iCs/>
          <w:sz w:val="24"/>
          <w:szCs w:val="24"/>
        </w:rPr>
        <w:t xml:space="preserve">. </w:t>
      </w:r>
      <w:r w:rsidRPr="009A589D">
        <w:rPr>
          <w:rFonts w:ascii="Times New Roman" w:eastAsia="Times New Roman" w:hAnsi="Times New Roman" w:cs="Times New Roman"/>
          <w:bCs/>
          <w:iCs/>
          <w:sz w:val="24"/>
          <w:szCs w:val="24"/>
        </w:rPr>
        <w:t>Южно-Сахалинск ул. Авиационная, 78</w:t>
      </w:r>
      <w:r w:rsidR="0009726E">
        <w:rPr>
          <w:rFonts w:ascii="Times New Roman" w:eastAsia="Times New Roman" w:hAnsi="Times New Roman" w:cs="Times New Roman"/>
          <w:bCs/>
          <w:iCs/>
          <w:sz w:val="24"/>
          <w:szCs w:val="24"/>
        </w:rPr>
        <w:t>»</w:t>
      </w:r>
      <w:r>
        <w:rPr>
          <w:rFonts w:ascii="Times New Roman" w:eastAsia="Times New Roman" w:hAnsi="Times New Roman" w:cs="Times New Roman"/>
          <w:sz w:val="24"/>
          <w:szCs w:val="24"/>
        </w:rPr>
        <w:t xml:space="preserve"> установлено нарушение</w:t>
      </w:r>
      <w:r w:rsidRPr="009A589D">
        <w:rPr>
          <w:rFonts w:ascii="Times New Roman" w:eastAsia="Times New Roman" w:hAnsi="Times New Roman" w:cs="Times New Roman"/>
          <w:sz w:val="24"/>
          <w:szCs w:val="24"/>
        </w:rPr>
        <w:t xml:space="preserve"> </w:t>
      </w:r>
      <w:r w:rsidR="0009726E">
        <w:rPr>
          <w:rFonts w:ascii="Times New Roman" w:eastAsia="Times New Roman" w:hAnsi="Times New Roman" w:cs="Times New Roman"/>
          <w:sz w:val="24"/>
          <w:szCs w:val="24"/>
        </w:rPr>
        <w:t xml:space="preserve">п. </w:t>
      </w:r>
      <w:r w:rsidRPr="009A589D">
        <w:rPr>
          <w:rFonts w:ascii="Times New Roman" w:eastAsia="Times New Roman" w:hAnsi="Times New Roman" w:cs="Times New Roman"/>
          <w:sz w:val="24"/>
          <w:szCs w:val="24"/>
        </w:rPr>
        <w:t xml:space="preserve">47 Инструкции </w:t>
      </w:r>
      <w:r w:rsidR="00E84381">
        <w:rPr>
          <w:rFonts w:ascii="Times New Roman" w:eastAsia="Times New Roman" w:hAnsi="Times New Roman" w:cs="Times New Roman"/>
          <w:sz w:val="24"/>
          <w:szCs w:val="24"/>
        </w:rPr>
        <w:t xml:space="preserve">№ </w:t>
      </w:r>
      <w:r w:rsidRPr="009A589D">
        <w:rPr>
          <w:rFonts w:ascii="Times New Roman" w:eastAsia="Times New Roman" w:hAnsi="Times New Roman" w:cs="Times New Roman"/>
          <w:sz w:val="24"/>
          <w:szCs w:val="24"/>
        </w:rPr>
        <w:t>157н</w:t>
      </w:r>
      <w:r>
        <w:rPr>
          <w:rFonts w:ascii="Times New Roman" w:eastAsia="Times New Roman" w:hAnsi="Times New Roman" w:cs="Times New Roman"/>
          <w:sz w:val="24"/>
          <w:szCs w:val="24"/>
        </w:rPr>
        <w:t xml:space="preserve"> в части занижения </w:t>
      </w:r>
      <w:r w:rsidRPr="009A589D">
        <w:rPr>
          <w:rFonts w:ascii="Times New Roman" w:eastAsia="Times New Roman" w:hAnsi="Times New Roman" w:cs="Times New Roman"/>
          <w:sz w:val="24"/>
          <w:szCs w:val="24"/>
        </w:rPr>
        <w:t>балансов</w:t>
      </w:r>
      <w:r>
        <w:rPr>
          <w:rFonts w:ascii="Times New Roman" w:eastAsia="Times New Roman" w:hAnsi="Times New Roman" w:cs="Times New Roman"/>
          <w:sz w:val="24"/>
          <w:szCs w:val="24"/>
        </w:rPr>
        <w:t xml:space="preserve">ой </w:t>
      </w:r>
      <w:r w:rsidRPr="009A589D">
        <w:rPr>
          <w:rFonts w:ascii="Times New Roman" w:eastAsia="Times New Roman" w:hAnsi="Times New Roman" w:cs="Times New Roman"/>
          <w:sz w:val="24"/>
          <w:szCs w:val="24"/>
        </w:rPr>
        <w:t>стоимост</w:t>
      </w:r>
      <w:r>
        <w:rPr>
          <w:rFonts w:ascii="Times New Roman" w:eastAsia="Times New Roman" w:hAnsi="Times New Roman" w:cs="Times New Roman"/>
          <w:sz w:val="24"/>
          <w:szCs w:val="24"/>
        </w:rPr>
        <w:t>и</w:t>
      </w:r>
      <w:r w:rsidRPr="009A589D">
        <w:rPr>
          <w:rFonts w:ascii="Times New Roman" w:eastAsia="Times New Roman" w:hAnsi="Times New Roman" w:cs="Times New Roman"/>
          <w:sz w:val="24"/>
          <w:szCs w:val="24"/>
        </w:rPr>
        <w:t xml:space="preserve"> объекта </w:t>
      </w:r>
      <w:r>
        <w:rPr>
          <w:rFonts w:ascii="Times New Roman" w:eastAsia="Times New Roman" w:hAnsi="Times New Roman" w:cs="Times New Roman"/>
          <w:sz w:val="24"/>
          <w:szCs w:val="24"/>
        </w:rPr>
        <w:t>на сумму произведенных затрат 5</w:t>
      </w:r>
      <w:r w:rsidRPr="009A589D">
        <w:rPr>
          <w:rFonts w:ascii="Times New Roman" w:eastAsia="Times New Roman" w:hAnsi="Times New Roman" w:cs="Times New Roman"/>
          <w:sz w:val="24"/>
          <w:szCs w:val="24"/>
        </w:rPr>
        <w:t xml:space="preserve">5,6 </w:t>
      </w:r>
      <w:r w:rsidR="0009726E">
        <w:rPr>
          <w:rFonts w:ascii="Times New Roman" w:eastAsia="Times New Roman" w:hAnsi="Times New Roman" w:cs="Times New Roman"/>
          <w:sz w:val="24"/>
          <w:szCs w:val="24"/>
        </w:rPr>
        <w:t>тыс. руб</w:t>
      </w:r>
      <w:r w:rsidRPr="009A589D">
        <w:rPr>
          <w:rFonts w:ascii="Times New Roman" w:eastAsia="Times New Roman" w:hAnsi="Times New Roman" w:cs="Times New Roman"/>
          <w:sz w:val="24"/>
          <w:szCs w:val="24"/>
        </w:rPr>
        <w:t>лей (определение сметной стоимости и топографическая съемка</w:t>
      </w:r>
      <w:r>
        <w:rPr>
          <w:rFonts w:ascii="Times New Roman" w:eastAsia="Times New Roman" w:hAnsi="Times New Roman" w:cs="Times New Roman"/>
          <w:sz w:val="24"/>
          <w:szCs w:val="24"/>
        </w:rPr>
        <w:t xml:space="preserve">, которые не были учтены). В ходе проверки начата работа по устранению выявленного нарушения. </w:t>
      </w:r>
    </w:p>
    <w:p w:rsidR="00573AAC" w:rsidRPr="00303C30" w:rsidRDefault="00706DC8" w:rsidP="00573AAC">
      <w:pPr>
        <w:tabs>
          <w:tab w:val="left" w:pos="993"/>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Кроме того, в ходе эксплуатации объектов МКУ </w:t>
      </w:r>
      <w:r w:rsidR="0009726E">
        <w:rPr>
          <w:rFonts w:ascii="Times New Roman" w:eastAsia="Times New Roman" w:hAnsi="Times New Roman" w:cs="Times New Roman"/>
          <w:sz w:val="24"/>
          <w:szCs w:val="24"/>
        </w:rPr>
        <w:t>«</w:t>
      </w:r>
      <w:r>
        <w:rPr>
          <w:rFonts w:ascii="Times New Roman" w:eastAsia="Times New Roman" w:hAnsi="Times New Roman" w:cs="Times New Roman"/>
          <w:sz w:val="24"/>
          <w:szCs w:val="24"/>
        </w:rPr>
        <w:t>УКС</w:t>
      </w:r>
      <w:r w:rsidR="0009726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09726E">
        <w:rPr>
          <w:rFonts w:ascii="Times New Roman" w:eastAsia="Times New Roman" w:hAnsi="Times New Roman" w:cs="Times New Roman"/>
          <w:sz w:val="24"/>
          <w:szCs w:val="24"/>
        </w:rPr>
        <w:t xml:space="preserve">г. </w:t>
      </w:r>
      <w:r>
        <w:rPr>
          <w:rFonts w:ascii="Times New Roman" w:eastAsia="Times New Roman" w:hAnsi="Times New Roman" w:cs="Times New Roman"/>
          <w:sz w:val="24"/>
          <w:szCs w:val="24"/>
        </w:rPr>
        <w:t>Ю</w:t>
      </w:r>
      <w:r w:rsidR="00B1441F">
        <w:rPr>
          <w:rFonts w:ascii="Times New Roman" w:eastAsia="Times New Roman" w:hAnsi="Times New Roman" w:cs="Times New Roman"/>
          <w:sz w:val="24"/>
          <w:szCs w:val="24"/>
        </w:rPr>
        <w:t>жно-Сахалинска</w:t>
      </w:r>
      <w:r>
        <w:rPr>
          <w:rFonts w:ascii="Times New Roman" w:eastAsia="Times New Roman" w:hAnsi="Times New Roman" w:cs="Times New Roman"/>
          <w:sz w:val="24"/>
          <w:szCs w:val="24"/>
        </w:rPr>
        <w:t xml:space="preserve"> в июне 2017 года была организована проверка  </w:t>
      </w:r>
      <w:r w:rsidR="00187070">
        <w:rPr>
          <w:rFonts w:ascii="Times New Roman" w:eastAsia="Times New Roman" w:hAnsi="Times New Roman" w:cs="Times New Roman"/>
          <w:sz w:val="24"/>
          <w:szCs w:val="24"/>
        </w:rPr>
        <w:t>качества возведенных объектов</w:t>
      </w:r>
      <w:r w:rsidR="008375D9">
        <w:rPr>
          <w:rFonts w:ascii="Times New Roman" w:eastAsia="Times New Roman" w:hAnsi="Times New Roman" w:cs="Times New Roman"/>
          <w:sz w:val="24"/>
          <w:szCs w:val="24"/>
        </w:rPr>
        <w:t xml:space="preserve"> (контрольный обмер и обследование)</w:t>
      </w:r>
      <w:r w:rsidR="00187070">
        <w:rPr>
          <w:rFonts w:ascii="Times New Roman" w:eastAsia="Times New Roman" w:hAnsi="Times New Roman" w:cs="Times New Roman"/>
          <w:sz w:val="24"/>
          <w:szCs w:val="24"/>
        </w:rPr>
        <w:t xml:space="preserve"> на период действия гарантийных обязательств</w:t>
      </w:r>
      <w:r w:rsidR="008375D9">
        <w:rPr>
          <w:rFonts w:ascii="Times New Roman" w:eastAsia="Times New Roman" w:hAnsi="Times New Roman" w:cs="Times New Roman"/>
          <w:sz w:val="24"/>
          <w:szCs w:val="24"/>
        </w:rPr>
        <w:t xml:space="preserve"> </w:t>
      </w:r>
      <w:r w:rsidR="008375D9" w:rsidRPr="008375D9">
        <w:rPr>
          <w:rFonts w:ascii="Times New Roman" w:eastAsia="Times New Roman" w:hAnsi="Times New Roman" w:cs="Times New Roman"/>
          <w:bCs/>
          <w:iCs/>
          <w:sz w:val="24"/>
          <w:szCs w:val="24"/>
        </w:rPr>
        <w:t xml:space="preserve">(5 лет </w:t>
      </w:r>
      <w:proofErr w:type="gramStart"/>
      <w:r w:rsidR="008375D9" w:rsidRPr="008375D9">
        <w:rPr>
          <w:rFonts w:ascii="Times New Roman" w:eastAsia="Times New Roman" w:hAnsi="Times New Roman" w:cs="Times New Roman"/>
          <w:bCs/>
          <w:iCs/>
          <w:sz w:val="24"/>
          <w:szCs w:val="24"/>
        </w:rPr>
        <w:t>с даты подписания</w:t>
      </w:r>
      <w:proofErr w:type="gramEnd"/>
      <w:r w:rsidR="008375D9" w:rsidRPr="008375D9">
        <w:rPr>
          <w:rFonts w:ascii="Times New Roman" w:eastAsia="Times New Roman" w:hAnsi="Times New Roman" w:cs="Times New Roman"/>
          <w:bCs/>
          <w:iCs/>
          <w:sz w:val="24"/>
          <w:szCs w:val="24"/>
        </w:rPr>
        <w:t xml:space="preserve"> </w:t>
      </w:r>
      <w:r w:rsidR="00B1441F">
        <w:rPr>
          <w:rFonts w:ascii="Times New Roman" w:eastAsia="Times New Roman" w:hAnsi="Times New Roman" w:cs="Times New Roman"/>
          <w:bCs/>
          <w:iCs/>
          <w:sz w:val="24"/>
          <w:szCs w:val="24"/>
        </w:rPr>
        <w:br/>
      </w:r>
      <w:r w:rsidR="0009726E">
        <w:rPr>
          <w:rFonts w:ascii="Times New Roman" w:eastAsia="Times New Roman" w:hAnsi="Times New Roman" w:cs="Times New Roman"/>
          <w:bCs/>
          <w:iCs/>
          <w:sz w:val="24"/>
          <w:szCs w:val="24"/>
        </w:rPr>
        <w:t xml:space="preserve">ф. </w:t>
      </w:r>
      <w:r w:rsidR="008375D9" w:rsidRPr="008375D9">
        <w:rPr>
          <w:rFonts w:ascii="Times New Roman" w:eastAsia="Times New Roman" w:hAnsi="Times New Roman" w:cs="Times New Roman"/>
          <w:bCs/>
          <w:iCs/>
          <w:sz w:val="24"/>
          <w:szCs w:val="24"/>
        </w:rPr>
        <w:t>КС-11)</w:t>
      </w:r>
      <w:r w:rsidR="00187070">
        <w:rPr>
          <w:rFonts w:ascii="Times New Roman" w:eastAsia="Times New Roman" w:hAnsi="Times New Roman" w:cs="Times New Roman"/>
          <w:sz w:val="24"/>
          <w:szCs w:val="24"/>
        </w:rPr>
        <w:t xml:space="preserve">, по итогам которой </w:t>
      </w:r>
      <w:r w:rsidR="008375D9">
        <w:rPr>
          <w:rFonts w:ascii="Times New Roman" w:eastAsia="Times New Roman" w:hAnsi="Times New Roman" w:cs="Times New Roman"/>
          <w:sz w:val="24"/>
          <w:szCs w:val="24"/>
        </w:rPr>
        <w:t xml:space="preserve">ООО </w:t>
      </w:r>
      <w:r w:rsidR="0009726E">
        <w:rPr>
          <w:rFonts w:ascii="Times New Roman" w:eastAsia="Times New Roman" w:hAnsi="Times New Roman" w:cs="Times New Roman"/>
          <w:sz w:val="24"/>
          <w:szCs w:val="24"/>
        </w:rPr>
        <w:t>«</w:t>
      </w:r>
      <w:r w:rsidR="008375D9">
        <w:rPr>
          <w:rFonts w:ascii="Times New Roman" w:eastAsia="Times New Roman" w:hAnsi="Times New Roman" w:cs="Times New Roman"/>
          <w:sz w:val="24"/>
          <w:szCs w:val="24"/>
        </w:rPr>
        <w:t>СтройСнабВосток</w:t>
      </w:r>
      <w:r w:rsidR="0009726E">
        <w:rPr>
          <w:rFonts w:ascii="Times New Roman" w:eastAsia="Times New Roman" w:hAnsi="Times New Roman" w:cs="Times New Roman"/>
          <w:sz w:val="24"/>
          <w:szCs w:val="24"/>
        </w:rPr>
        <w:t>»</w:t>
      </w:r>
      <w:r w:rsidR="008375D9">
        <w:rPr>
          <w:rFonts w:ascii="Times New Roman" w:eastAsia="Times New Roman" w:hAnsi="Times New Roman" w:cs="Times New Roman"/>
          <w:sz w:val="24"/>
          <w:szCs w:val="24"/>
        </w:rPr>
        <w:t xml:space="preserve"> выставлены претензии по трем объектам</w:t>
      </w:r>
      <w:r w:rsidR="00EF704B">
        <w:rPr>
          <w:rFonts w:ascii="Times New Roman" w:eastAsia="Times New Roman" w:hAnsi="Times New Roman" w:cs="Times New Roman"/>
          <w:sz w:val="24"/>
          <w:szCs w:val="24"/>
        </w:rPr>
        <w:t>, построенным в 2016 году.</w:t>
      </w:r>
      <w:r w:rsidR="00573AAC">
        <w:rPr>
          <w:rFonts w:ascii="Times New Roman" w:eastAsia="Times New Roman" w:hAnsi="Times New Roman" w:cs="Times New Roman"/>
          <w:sz w:val="24"/>
          <w:szCs w:val="24"/>
        </w:rPr>
        <w:t xml:space="preserve"> В ходе обследований </w:t>
      </w:r>
      <w:r w:rsidR="00573AAC" w:rsidRPr="008375D9">
        <w:rPr>
          <w:rFonts w:ascii="Times New Roman" w:eastAsia="Times New Roman" w:hAnsi="Times New Roman" w:cs="Times New Roman"/>
          <w:bCs/>
          <w:iCs/>
          <w:sz w:val="24"/>
          <w:szCs w:val="24"/>
        </w:rPr>
        <w:t>составлен</w:t>
      </w:r>
      <w:r w:rsidR="00573AAC">
        <w:rPr>
          <w:rFonts w:ascii="Times New Roman" w:eastAsia="Times New Roman" w:hAnsi="Times New Roman" w:cs="Times New Roman"/>
          <w:bCs/>
          <w:iCs/>
          <w:sz w:val="24"/>
          <w:szCs w:val="24"/>
        </w:rPr>
        <w:t>ы</w:t>
      </w:r>
      <w:r w:rsidR="00573AAC" w:rsidRPr="008375D9">
        <w:rPr>
          <w:rFonts w:ascii="Times New Roman" w:eastAsia="Times New Roman" w:hAnsi="Times New Roman" w:cs="Times New Roman"/>
          <w:bCs/>
          <w:iCs/>
          <w:sz w:val="24"/>
          <w:szCs w:val="24"/>
        </w:rPr>
        <w:t xml:space="preserve"> акт</w:t>
      </w:r>
      <w:r w:rsidR="00573AAC">
        <w:rPr>
          <w:rFonts w:ascii="Times New Roman" w:eastAsia="Times New Roman" w:hAnsi="Times New Roman" w:cs="Times New Roman"/>
          <w:bCs/>
          <w:iCs/>
          <w:sz w:val="24"/>
          <w:szCs w:val="24"/>
        </w:rPr>
        <w:t>ы</w:t>
      </w:r>
      <w:r w:rsidR="00573AAC" w:rsidRPr="008375D9">
        <w:rPr>
          <w:rFonts w:ascii="Times New Roman" w:eastAsia="Times New Roman" w:hAnsi="Times New Roman" w:cs="Times New Roman"/>
          <w:bCs/>
          <w:iCs/>
          <w:sz w:val="24"/>
          <w:szCs w:val="24"/>
        </w:rPr>
        <w:t xml:space="preserve"> о нарушениях</w:t>
      </w:r>
      <w:r w:rsidR="00573AAC">
        <w:rPr>
          <w:rFonts w:ascii="Times New Roman" w:eastAsia="Times New Roman" w:hAnsi="Times New Roman" w:cs="Times New Roman"/>
          <w:bCs/>
          <w:iCs/>
          <w:sz w:val="24"/>
          <w:szCs w:val="24"/>
        </w:rPr>
        <w:t xml:space="preserve"> с предписаниями устранить выявленные дефекты, что </w:t>
      </w:r>
      <w:r w:rsidR="00EF704B">
        <w:rPr>
          <w:rFonts w:ascii="Times New Roman" w:eastAsia="Times New Roman" w:hAnsi="Times New Roman" w:cs="Times New Roman"/>
          <w:bCs/>
          <w:iCs/>
          <w:sz w:val="24"/>
          <w:szCs w:val="24"/>
        </w:rPr>
        <w:t xml:space="preserve">подрядчиком </w:t>
      </w:r>
      <w:r w:rsidR="00573AAC">
        <w:rPr>
          <w:rFonts w:ascii="Times New Roman" w:eastAsia="Times New Roman" w:hAnsi="Times New Roman" w:cs="Times New Roman"/>
          <w:bCs/>
          <w:iCs/>
          <w:sz w:val="24"/>
          <w:szCs w:val="24"/>
        </w:rPr>
        <w:t xml:space="preserve">в нарушение </w:t>
      </w:r>
      <w:r w:rsidR="0009726E">
        <w:rPr>
          <w:rFonts w:ascii="Times New Roman" w:eastAsia="Times New Roman" w:hAnsi="Times New Roman" w:cs="Times New Roman"/>
          <w:bCs/>
          <w:iCs/>
          <w:sz w:val="24"/>
          <w:szCs w:val="24"/>
        </w:rPr>
        <w:t xml:space="preserve">ст. </w:t>
      </w:r>
      <w:r w:rsidR="00573AAC">
        <w:rPr>
          <w:rFonts w:ascii="Times New Roman" w:eastAsia="Times New Roman" w:hAnsi="Times New Roman" w:cs="Times New Roman"/>
          <w:bCs/>
          <w:iCs/>
          <w:sz w:val="24"/>
          <w:szCs w:val="24"/>
        </w:rPr>
        <w:t xml:space="preserve">94 Федерального закона </w:t>
      </w:r>
      <w:r w:rsidR="00E84381">
        <w:rPr>
          <w:rFonts w:ascii="Times New Roman" w:eastAsia="Times New Roman" w:hAnsi="Times New Roman" w:cs="Times New Roman"/>
          <w:bCs/>
          <w:iCs/>
          <w:sz w:val="24"/>
          <w:szCs w:val="24"/>
        </w:rPr>
        <w:t xml:space="preserve">№ </w:t>
      </w:r>
      <w:r w:rsidR="00573AAC">
        <w:rPr>
          <w:rFonts w:ascii="Times New Roman" w:eastAsia="Times New Roman" w:hAnsi="Times New Roman" w:cs="Times New Roman"/>
          <w:bCs/>
          <w:iCs/>
          <w:sz w:val="24"/>
          <w:szCs w:val="24"/>
        </w:rPr>
        <w:t>44-ФЗ</w:t>
      </w:r>
      <w:r w:rsidR="00EF704B">
        <w:rPr>
          <w:rFonts w:ascii="Times New Roman" w:eastAsia="Times New Roman" w:hAnsi="Times New Roman" w:cs="Times New Roman"/>
          <w:bCs/>
          <w:iCs/>
          <w:sz w:val="24"/>
          <w:szCs w:val="24"/>
        </w:rPr>
        <w:t>,</w:t>
      </w:r>
      <w:r w:rsidR="00573AAC">
        <w:rPr>
          <w:rFonts w:ascii="Times New Roman" w:eastAsia="Times New Roman" w:hAnsi="Times New Roman" w:cs="Times New Roman"/>
          <w:bCs/>
          <w:iCs/>
          <w:sz w:val="24"/>
          <w:szCs w:val="24"/>
        </w:rPr>
        <w:t xml:space="preserve"> </w:t>
      </w:r>
      <w:r w:rsidR="00EF704B">
        <w:rPr>
          <w:rFonts w:ascii="Times New Roman" w:eastAsia="Times New Roman" w:hAnsi="Times New Roman" w:cs="Times New Roman"/>
          <w:bCs/>
          <w:iCs/>
          <w:sz w:val="24"/>
          <w:szCs w:val="24"/>
        </w:rPr>
        <w:t xml:space="preserve">согласно итогам повторной проверки, </w:t>
      </w:r>
      <w:r w:rsidR="00573AAC">
        <w:rPr>
          <w:rFonts w:ascii="Times New Roman" w:eastAsia="Times New Roman" w:hAnsi="Times New Roman" w:cs="Times New Roman"/>
          <w:bCs/>
          <w:iCs/>
          <w:sz w:val="24"/>
          <w:szCs w:val="24"/>
        </w:rPr>
        <w:t xml:space="preserve">не было устранено и повлекло начисление </w:t>
      </w:r>
      <w:r w:rsidR="00573AAC" w:rsidRPr="00303C30">
        <w:rPr>
          <w:rFonts w:ascii="Times New Roman" w:eastAsia="Times New Roman" w:hAnsi="Times New Roman" w:cs="Times New Roman"/>
          <w:bCs/>
          <w:iCs/>
          <w:sz w:val="24"/>
          <w:szCs w:val="24"/>
        </w:rPr>
        <w:t>заказчиком штрафов на общую сумму 1074,2 тыс</w:t>
      </w:r>
      <w:proofErr w:type="gramStart"/>
      <w:r w:rsidR="00573AAC" w:rsidRPr="00303C30">
        <w:rPr>
          <w:rFonts w:ascii="Times New Roman" w:eastAsia="Times New Roman" w:hAnsi="Times New Roman" w:cs="Times New Roman"/>
          <w:bCs/>
          <w:iCs/>
          <w:sz w:val="24"/>
          <w:szCs w:val="24"/>
        </w:rPr>
        <w:t>.р</w:t>
      </w:r>
      <w:proofErr w:type="gramEnd"/>
      <w:r w:rsidR="00573AAC" w:rsidRPr="00303C30">
        <w:rPr>
          <w:rFonts w:ascii="Times New Roman" w:eastAsia="Times New Roman" w:hAnsi="Times New Roman" w:cs="Times New Roman"/>
          <w:bCs/>
          <w:iCs/>
          <w:sz w:val="24"/>
          <w:szCs w:val="24"/>
        </w:rPr>
        <w:t xml:space="preserve">ублей. </w:t>
      </w:r>
      <w:r w:rsidR="00573AAC" w:rsidRPr="00303C30">
        <w:rPr>
          <w:rFonts w:ascii="Times New Roman" w:eastAsia="Times New Roman" w:hAnsi="Times New Roman" w:cs="Times New Roman"/>
          <w:sz w:val="24"/>
          <w:szCs w:val="24"/>
        </w:rPr>
        <w:t>Н</w:t>
      </w:r>
      <w:r w:rsidR="008375D9" w:rsidRPr="00303C30">
        <w:rPr>
          <w:rFonts w:ascii="Times New Roman" w:eastAsia="Times New Roman" w:hAnsi="Times New Roman" w:cs="Times New Roman"/>
          <w:sz w:val="24"/>
          <w:szCs w:val="24"/>
        </w:rPr>
        <w:t>а момент окончания проверки велось судебное производство по причине отсутствия добровольного исполнения гарантийных обязательств подрядчиком</w:t>
      </w:r>
      <w:r w:rsidR="00573AAC" w:rsidRPr="00303C30">
        <w:rPr>
          <w:rFonts w:ascii="Times New Roman" w:eastAsia="Times New Roman" w:hAnsi="Times New Roman" w:cs="Times New Roman"/>
          <w:sz w:val="24"/>
          <w:szCs w:val="24"/>
        </w:rPr>
        <w:t>:</w:t>
      </w:r>
    </w:p>
    <w:p w:rsidR="00573AAC" w:rsidRPr="00303C30" w:rsidRDefault="00303C30" w:rsidP="00573AAC">
      <w:pPr>
        <w:pStyle w:val="a9"/>
        <w:numPr>
          <w:ilvl w:val="0"/>
          <w:numId w:val="13"/>
        </w:numPr>
        <w:tabs>
          <w:tab w:val="left" w:pos="993"/>
        </w:tabs>
        <w:spacing w:after="0" w:line="240" w:lineRule="auto"/>
        <w:ind w:left="0" w:firstLine="709"/>
        <w:jc w:val="both"/>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 xml:space="preserve">по объекту </w:t>
      </w:r>
      <w:r w:rsidR="0009726E">
        <w:rPr>
          <w:rFonts w:ascii="Times New Roman" w:eastAsia="Times New Roman" w:hAnsi="Times New Roman" w:cs="Times New Roman"/>
          <w:bCs/>
          <w:iCs/>
          <w:sz w:val="24"/>
          <w:szCs w:val="24"/>
        </w:rPr>
        <w:t>«</w:t>
      </w:r>
      <w:r w:rsidR="008375D9" w:rsidRPr="00303C30">
        <w:rPr>
          <w:rFonts w:ascii="Times New Roman" w:eastAsia="Times New Roman" w:hAnsi="Times New Roman" w:cs="Times New Roman"/>
          <w:bCs/>
          <w:iCs/>
          <w:sz w:val="24"/>
          <w:szCs w:val="24"/>
        </w:rPr>
        <w:t xml:space="preserve">Спортивная площадка в </w:t>
      </w:r>
      <w:r w:rsidR="0009726E">
        <w:rPr>
          <w:rFonts w:ascii="Times New Roman" w:eastAsia="Times New Roman" w:hAnsi="Times New Roman" w:cs="Times New Roman"/>
          <w:bCs/>
          <w:iCs/>
          <w:sz w:val="24"/>
          <w:szCs w:val="24"/>
        </w:rPr>
        <w:t xml:space="preserve">г. </w:t>
      </w:r>
      <w:r w:rsidR="008375D9" w:rsidRPr="00303C30">
        <w:rPr>
          <w:rFonts w:ascii="Times New Roman" w:eastAsia="Times New Roman" w:hAnsi="Times New Roman" w:cs="Times New Roman"/>
          <w:bCs/>
          <w:iCs/>
          <w:sz w:val="24"/>
          <w:szCs w:val="24"/>
        </w:rPr>
        <w:t>Южно-Сахалинск ул. Авиационная, 78</w:t>
      </w:r>
      <w:r w:rsidR="0009726E">
        <w:rPr>
          <w:rFonts w:ascii="Times New Roman" w:eastAsia="Times New Roman" w:hAnsi="Times New Roman" w:cs="Times New Roman"/>
          <w:bCs/>
          <w:iCs/>
          <w:sz w:val="24"/>
          <w:szCs w:val="24"/>
        </w:rPr>
        <w:t>»</w:t>
      </w:r>
      <w:r w:rsidR="008375D9" w:rsidRPr="00303C30">
        <w:t xml:space="preserve"> </w:t>
      </w:r>
      <w:r w:rsidR="008375D9" w:rsidRPr="00303C30">
        <w:rPr>
          <w:rFonts w:ascii="Times New Roman" w:eastAsia="Times New Roman" w:hAnsi="Times New Roman" w:cs="Times New Roman"/>
          <w:bCs/>
          <w:iCs/>
          <w:sz w:val="24"/>
          <w:szCs w:val="24"/>
        </w:rPr>
        <w:t>- не были закреплены две малые формы (</w:t>
      </w:r>
      <w:r w:rsidR="00573AAC" w:rsidRPr="00303C30">
        <w:rPr>
          <w:rFonts w:ascii="Times New Roman" w:eastAsia="Times New Roman" w:hAnsi="Times New Roman" w:cs="Times New Roman"/>
          <w:bCs/>
          <w:iCs/>
          <w:sz w:val="24"/>
          <w:szCs w:val="24"/>
        </w:rPr>
        <w:t>штраф на общую сумму 398,2 тыс</w:t>
      </w:r>
      <w:proofErr w:type="gramStart"/>
      <w:r w:rsidR="00573AAC" w:rsidRPr="00303C30">
        <w:rPr>
          <w:rFonts w:ascii="Times New Roman" w:eastAsia="Times New Roman" w:hAnsi="Times New Roman" w:cs="Times New Roman"/>
          <w:bCs/>
          <w:iCs/>
          <w:sz w:val="24"/>
          <w:szCs w:val="24"/>
        </w:rPr>
        <w:t>.р</w:t>
      </w:r>
      <w:proofErr w:type="gramEnd"/>
      <w:r w:rsidR="00573AAC" w:rsidRPr="00303C30">
        <w:rPr>
          <w:rFonts w:ascii="Times New Roman" w:eastAsia="Times New Roman" w:hAnsi="Times New Roman" w:cs="Times New Roman"/>
          <w:bCs/>
          <w:iCs/>
          <w:sz w:val="24"/>
          <w:szCs w:val="24"/>
        </w:rPr>
        <w:t>ублей);</w:t>
      </w:r>
    </w:p>
    <w:p w:rsidR="00573AAC" w:rsidRPr="00303C30" w:rsidRDefault="00303C30" w:rsidP="00573AAC">
      <w:pPr>
        <w:pStyle w:val="a9"/>
        <w:numPr>
          <w:ilvl w:val="0"/>
          <w:numId w:val="13"/>
        </w:numPr>
        <w:tabs>
          <w:tab w:val="left" w:pos="993"/>
        </w:tabs>
        <w:spacing w:after="0" w:line="240" w:lineRule="auto"/>
        <w:ind w:left="0" w:firstLine="709"/>
        <w:jc w:val="both"/>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 xml:space="preserve">по объекту </w:t>
      </w:r>
      <w:r w:rsidR="0009726E">
        <w:rPr>
          <w:rFonts w:ascii="Times New Roman" w:eastAsia="Times New Roman" w:hAnsi="Times New Roman" w:cs="Times New Roman"/>
          <w:bCs/>
          <w:iCs/>
          <w:sz w:val="24"/>
          <w:szCs w:val="24"/>
        </w:rPr>
        <w:t>«</w:t>
      </w:r>
      <w:r w:rsidR="008375D9" w:rsidRPr="00303C30">
        <w:rPr>
          <w:rFonts w:ascii="Times New Roman" w:eastAsia="Times New Roman" w:hAnsi="Times New Roman" w:cs="Times New Roman"/>
          <w:bCs/>
          <w:iCs/>
          <w:sz w:val="24"/>
          <w:szCs w:val="24"/>
        </w:rPr>
        <w:t xml:space="preserve">Спортивная площадка </w:t>
      </w:r>
      <w:proofErr w:type="gramStart"/>
      <w:r w:rsidR="0009726E">
        <w:rPr>
          <w:rFonts w:ascii="Times New Roman" w:eastAsia="Times New Roman" w:hAnsi="Times New Roman" w:cs="Times New Roman"/>
          <w:bCs/>
          <w:iCs/>
          <w:sz w:val="24"/>
          <w:szCs w:val="24"/>
        </w:rPr>
        <w:t>г</w:t>
      </w:r>
      <w:proofErr w:type="gramEnd"/>
      <w:r w:rsidR="0009726E">
        <w:rPr>
          <w:rFonts w:ascii="Times New Roman" w:eastAsia="Times New Roman" w:hAnsi="Times New Roman" w:cs="Times New Roman"/>
          <w:bCs/>
          <w:iCs/>
          <w:sz w:val="24"/>
          <w:szCs w:val="24"/>
        </w:rPr>
        <w:t xml:space="preserve">. </w:t>
      </w:r>
      <w:r w:rsidR="008375D9" w:rsidRPr="00303C30">
        <w:rPr>
          <w:rFonts w:ascii="Times New Roman" w:eastAsia="Times New Roman" w:hAnsi="Times New Roman" w:cs="Times New Roman"/>
          <w:bCs/>
          <w:iCs/>
          <w:sz w:val="24"/>
          <w:szCs w:val="24"/>
        </w:rPr>
        <w:t>Южно-Сахалинск пр. Мира, 371а</w:t>
      </w:r>
      <w:r w:rsidR="0009726E">
        <w:rPr>
          <w:rFonts w:ascii="Times New Roman" w:eastAsia="Times New Roman" w:hAnsi="Times New Roman" w:cs="Times New Roman"/>
          <w:bCs/>
          <w:iCs/>
          <w:sz w:val="24"/>
          <w:szCs w:val="24"/>
        </w:rPr>
        <w:t>»</w:t>
      </w:r>
      <w:r w:rsidR="00573AAC" w:rsidRPr="00303C30">
        <w:rPr>
          <w:rFonts w:ascii="Times New Roman" w:eastAsia="Times New Roman" w:hAnsi="Times New Roman" w:cs="Times New Roman"/>
          <w:bCs/>
          <w:iCs/>
          <w:sz w:val="24"/>
          <w:szCs w:val="24"/>
        </w:rPr>
        <w:t xml:space="preserve"> -</w:t>
      </w:r>
      <w:r w:rsidR="008375D9" w:rsidRPr="00303C30">
        <w:rPr>
          <w:rFonts w:ascii="Times New Roman" w:eastAsia="Times New Roman" w:hAnsi="Times New Roman" w:cs="Times New Roman"/>
          <w:bCs/>
          <w:iCs/>
          <w:sz w:val="24"/>
          <w:szCs w:val="24"/>
        </w:rPr>
        <w:t xml:space="preserve"> некачественно закреплены тренажеры, не выполнено</w:t>
      </w:r>
      <w:r w:rsidR="00573AAC" w:rsidRPr="00303C30">
        <w:rPr>
          <w:rFonts w:ascii="Times New Roman" w:eastAsia="Times New Roman" w:hAnsi="Times New Roman" w:cs="Times New Roman"/>
          <w:bCs/>
          <w:iCs/>
          <w:sz w:val="24"/>
          <w:szCs w:val="24"/>
        </w:rPr>
        <w:t xml:space="preserve"> должным образом</w:t>
      </w:r>
      <w:r w:rsidR="008375D9" w:rsidRPr="00303C30">
        <w:rPr>
          <w:rFonts w:ascii="Times New Roman" w:eastAsia="Times New Roman" w:hAnsi="Times New Roman" w:cs="Times New Roman"/>
          <w:bCs/>
          <w:iCs/>
          <w:sz w:val="24"/>
          <w:szCs w:val="24"/>
        </w:rPr>
        <w:t xml:space="preserve"> благоустройство прилегающей территории </w:t>
      </w:r>
      <w:r w:rsidR="00573AAC" w:rsidRPr="00303C30">
        <w:rPr>
          <w:rFonts w:ascii="Times New Roman" w:eastAsia="Times New Roman" w:hAnsi="Times New Roman" w:cs="Times New Roman"/>
          <w:bCs/>
          <w:iCs/>
          <w:sz w:val="24"/>
          <w:szCs w:val="24"/>
        </w:rPr>
        <w:t xml:space="preserve">(начислен </w:t>
      </w:r>
      <w:r w:rsidR="008375D9" w:rsidRPr="00303C30">
        <w:rPr>
          <w:rFonts w:ascii="Times New Roman" w:eastAsia="Times New Roman" w:hAnsi="Times New Roman" w:cs="Times New Roman"/>
          <w:bCs/>
          <w:iCs/>
          <w:sz w:val="24"/>
          <w:szCs w:val="24"/>
        </w:rPr>
        <w:t xml:space="preserve">штраф на общую сумму 338,0 </w:t>
      </w:r>
      <w:r w:rsidR="0009726E">
        <w:rPr>
          <w:rFonts w:ascii="Times New Roman" w:eastAsia="Times New Roman" w:hAnsi="Times New Roman" w:cs="Times New Roman"/>
          <w:bCs/>
          <w:iCs/>
          <w:sz w:val="24"/>
          <w:szCs w:val="24"/>
        </w:rPr>
        <w:t>тыс. руб</w:t>
      </w:r>
      <w:r w:rsidR="008375D9" w:rsidRPr="00303C30">
        <w:rPr>
          <w:rFonts w:ascii="Times New Roman" w:eastAsia="Times New Roman" w:hAnsi="Times New Roman" w:cs="Times New Roman"/>
          <w:bCs/>
          <w:iCs/>
          <w:sz w:val="24"/>
          <w:szCs w:val="24"/>
        </w:rPr>
        <w:t>лей</w:t>
      </w:r>
      <w:r w:rsidR="00573AAC" w:rsidRPr="00303C30">
        <w:rPr>
          <w:rFonts w:ascii="Times New Roman" w:eastAsia="Times New Roman" w:hAnsi="Times New Roman" w:cs="Times New Roman"/>
          <w:bCs/>
          <w:iCs/>
          <w:sz w:val="24"/>
          <w:szCs w:val="24"/>
        </w:rPr>
        <w:t>)</w:t>
      </w:r>
      <w:r w:rsidR="0047008B">
        <w:rPr>
          <w:rFonts w:ascii="Times New Roman" w:eastAsia="Times New Roman" w:hAnsi="Times New Roman" w:cs="Times New Roman"/>
          <w:bCs/>
          <w:iCs/>
          <w:sz w:val="24"/>
          <w:szCs w:val="24"/>
        </w:rPr>
        <w:t>;</w:t>
      </w:r>
    </w:p>
    <w:p w:rsidR="009A589D" w:rsidRPr="00303C30" w:rsidRDefault="00303C30" w:rsidP="00D512A8">
      <w:pPr>
        <w:pStyle w:val="a9"/>
        <w:numPr>
          <w:ilvl w:val="0"/>
          <w:numId w:val="13"/>
        </w:numPr>
        <w:tabs>
          <w:tab w:val="left" w:pos="993"/>
        </w:tabs>
        <w:spacing w:after="0" w:line="240" w:lineRule="auto"/>
        <w:ind w:left="0" w:firstLine="709"/>
        <w:jc w:val="both"/>
        <w:rPr>
          <w:rFonts w:ascii="Times New Roman" w:eastAsia="Times New Roman" w:hAnsi="Times New Roman" w:cs="Times New Roman"/>
          <w:sz w:val="24"/>
          <w:szCs w:val="24"/>
        </w:rPr>
      </w:pPr>
      <w:r w:rsidRPr="00303C30">
        <w:rPr>
          <w:rFonts w:ascii="Times New Roman" w:eastAsia="Times New Roman" w:hAnsi="Times New Roman" w:cs="Times New Roman"/>
          <w:bCs/>
          <w:iCs/>
          <w:sz w:val="24"/>
          <w:szCs w:val="24"/>
        </w:rPr>
        <w:t xml:space="preserve">по объекту </w:t>
      </w:r>
      <w:r w:rsidR="0009726E">
        <w:rPr>
          <w:rFonts w:ascii="Times New Roman" w:eastAsia="Times New Roman" w:hAnsi="Times New Roman" w:cs="Times New Roman"/>
          <w:bCs/>
          <w:iCs/>
          <w:sz w:val="24"/>
          <w:szCs w:val="24"/>
        </w:rPr>
        <w:t>«</w:t>
      </w:r>
      <w:r w:rsidR="008375D9" w:rsidRPr="00303C30">
        <w:rPr>
          <w:rFonts w:ascii="Times New Roman" w:eastAsia="Times New Roman" w:hAnsi="Times New Roman" w:cs="Times New Roman"/>
          <w:bCs/>
          <w:iCs/>
          <w:sz w:val="24"/>
          <w:szCs w:val="24"/>
        </w:rPr>
        <w:t xml:space="preserve">Спортивная площадка </w:t>
      </w:r>
      <w:proofErr w:type="gramStart"/>
      <w:r w:rsidR="008375D9" w:rsidRPr="00303C30">
        <w:rPr>
          <w:rFonts w:ascii="Times New Roman" w:eastAsia="Times New Roman" w:hAnsi="Times New Roman" w:cs="Times New Roman"/>
          <w:bCs/>
          <w:iCs/>
          <w:sz w:val="24"/>
          <w:szCs w:val="24"/>
        </w:rPr>
        <w:t>в</w:t>
      </w:r>
      <w:proofErr w:type="gramEnd"/>
      <w:r w:rsidR="008375D9" w:rsidRPr="00303C30">
        <w:rPr>
          <w:rFonts w:ascii="Times New Roman" w:eastAsia="Times New Roman" w:hAnsi="Times New Roman" w:cs="Times New Roman"/>
          <w:bCs/>
          <w:iCs/>
          <w:sz w:val="24"/>
          <w:szCs w:val="24"/>
        </w:rPr>
        <w:t xml:space="preserve"> </w:t>
      </w:r>
      <w:proofErr w:type="gramStart"/>
      <w:r w:rsidR="008375D9" w:rsidRPr="00303C30">
        <w:rPr>
          <w:rFonts w:ascii="Times New Roman" w:eastAsia="Times New Roman" w:hAnsi="Times New Roman" w:cs="Times New Roman"/>
          <w:bCs/>
          <w:iCs/>
          <w:sz w:val="24"/>
          <w:szCs w:val="24"/>
        </w:rPr>
        <w:t>с</w:t>
      </w:r>
      <w:proofErr w:type="gramEnd"/>
      <w:r w:rsidR="008375D9" w:rsidRPr="00303C30">
        <w:rPr>
          <w:rFonts w:ascii="Times New Roman" w:eastAsia="Times New Roman" w:hAnsi="Times New Roman" w:cs="Times New Roman"/>
          <w:bCs/>
          <w:iCs/>
          <w:sz w:val="24"/>
          <w:szCs w:val="24"/>
        </w:rPr>
        <w:t>. Синегорск</w:t>
      </w:r>
      <w:r w:rsidR="0009726E">
        <w:rPr>
          <w:rFonts w:ascii="Times New Roman" w:eastAsia="Times New Roman" w:hAnsi="Times New Roman" w:cs="Times New Roman"/>
          <w:bCs/>
          <w:iCs/>
          <w:sz w:val="24"/>
          <w:szCs w:val="24"/>
        </w:rPr>
        <w:t>»</w:t>
      </w:r>
      <w:r w:rsidR="00573AAC" w:rsidRPr="00303C30">
        <w:rPr>
          <w:rFonts w:ascii="Times New Roman" w:eastAsia="Times New Roman" w:hAnsi="Times New Roman" w:cs="Times New Roman"/>
          <w:bCs/>
          <w:iCs/>
          <w:sz w:val="24"/>
          <w:szCs w:val="24"/>
        </w:rPr>
        <w:t xml:space="preserve"> </w:t>
      </w:r>
      <w:r w:rsidRPr="00303C30">
        <w:rPr>
          <w:rFonts w:ascii="Times New Roman" w:eastAsia="Times New Roman" w:hAnsi="Times New Roman" w:cs="Times New Roman"/>
          <w:bCs/>
          <w:iCs/>
          <w:sz w:val="24"/>
          <w:szCs w:val="24"/>
        </w:rPr>
        <w:t xml:space="preserve">- </w:t>
      </w:r>
      <w:r w:rsidR="00573AAC" w:rsidRPr="00303C30">
        <w:rPr>
          <w:rFonts w:ascii="Times New Roman" w:eastAsia="Times New Roman" w:hAnsi="Times New Roman" w:cs="Times New Roman"/>
          <w:bCs/>
          <w:iCs/>
          <w:sz w:val="24"/>
          <w:szCs w:val="24"/>
        </w:rPr>
        <w:t xml:space="preserve">в результате </w:t>
      </w:r>
      <w:r w:rsidR="008375D9" w:rsidRPr="00303C30">
        <w:rPr>
          <w:rFonts w:ascii="Times New Roman" w:eastAsia="Times New Roman" w:hAnsi="Times New Roman" w:cs="Times New Roman"/>
          <w:bCs/>
          <w:iCs/>
          <w:sz w:val="24"/>
          <w:szCs w:val="24"/>
        </w:rPr>
        <w:t>некачественного крепления один тренажер</w:t>
      </w:r>
      <w:r w:rsidRPr="00303C30">
        <w:rPr>
          <w:rFonts w:ascii="Times New Roman" w:eastAsia="Times New Roman" w:hAnsi="Times New Roman" w:cs="Times New Roman"/>
          <w:bCs/>
          <w:iCs/>
          <w:sz w:val="24"/>
          <w:szCs w:val="24"/>
        </w:rPr>
        <w:t xml:space="preserve"> упал (</w:t>
      </w:r>
      <w:r w:rsidR="008375D9" w:rsidRPr="00303C30">
        <w:rPr>
          <w:rFonts w:ascii="Times New Roman" w:eastAsia="Times New Roman" w:hAnsi="Times New Roman" w:cs="Times New Roman"/>
          <w:bCs/>
          <w:iCs/>
          <w:sz w:val="24"/>
          <w:szCs w:val="24"/>
        </w:rPr>
        <w:t xml:space="preserve">штраф на общую сумму 338,0 </w:t>
      </w:r>
      <w:r w:rsidR="0009726E">
        <w:rPr>
          <w:rFonts w:ascii="Times New Roman" w:eastAsia="Times New Roman" w:hAnsi="Times New Roman" w:cs="Times New Roman"/>
          <w:bCs/>
          <w:iCs/>
          <w:sz w:val="24"/>
          <w:szCs w:val="24"/>
        </w:rPr>
        <w:t>тыс. руб</w:t>
      </w:r>
      <w:r w:rsidR="008375D9" w:rsidRPr="00303C30">
        <w:rPr>
          <w:rFonts w:ascii="Times New Roman" w:eastAsia="Times New Roman" w:hAnsi="Times New Roman" w:cs="Times New Roman"/>
          <w:bCs/>
          <w:iCs/>
          <w:sz w:val="24"/>
          <w:szCs w:val="24"/>
        </w:rPr>
        <w:t>лей</w:t>
      </w:r>
      <w:r w:rsidRPr="00303C30">
        <w:rPr>
          <w:rFonts w:ascii="Times New Roman" w:eastAsia="Times New Roman" w:hAnsi="Times New Roman" w:cs="Times New Roman"/>
          <w:bCs/>
          <w:iCs/>
          <w:sz w:val="24"/>
          <w:szCs w:val="24"/>
        </w:rPr>
        <w:t>)</w:t>
      </w:r>
      <w:r w:rsidR="008375D9" w:rsidRPr="00303C30">
        <w:rPr>
          <w:rFonts w:ascii="Times New Roman" w:eastAsia="Times New Roman" w:hAnsi="Times New Roman" w:cs="Times New Roman"/>
          <w:bCs/>
          <w:iCs/>
          <w:sz w:val="24"/>
          <w:szCs w:val="24"/>
        </w:rPr>
        <w:t xml:space="preserve">. </w:t>
      </w:r>
    </w:p>
    <w:p w:rsidR="005D46DE" w:rsidRPr="00D976B2" w:rsidRDefault="005D46DE" w:rsidP="00303C30">
      <w:pPr>
        <w:spacing w:before="60" w:after="0" w:line="240" w:lineRule="auto"/>
        <w:ind w:firstLine="709"/>
        <w:jc w:val="both"/>
        <w:rPr>
          <w:rFonts w:ascii="Times New Roman" w:eastAsia="Times New Roman" w:hAnsi="Times New Roman" w:cs="Times New Roman"/>
          <w:sz w:val="24"/>
          <w:szCs w:val="24"/>
        </w:rPr>
      </w:pPr>
      <w:r w:rsidRPr="00D976B2">
        <w:rPr>
          <w:rFonts w:ascii="Times New Roman" w:eastAsia="Times New Roman" w:hAnsi="Times New Roman" w:cs="Times New Roman"/>
          <w:sz w:val="24"/>
          <w:szCs w:val="24"/>
        </w:rPr>
        <w:t xml:space="preserve">В ходе проведения контрольного мероприятия совместно с </w:t>
      </w:r>
      <w:r w:rsidRPr="00D976B2">
        <w:rPr>
          <w:rFonts w:ascii="Times New Roman" w:eastAsia="Times New Roman" w:hAnsi="Times New Roman" w:cs="Times New Roman"/>
          <w:bCs/>
          <w:iCs/>
          <w:sz w:val="24"/>
          <w:szCs w:val="24"/>
        </w:rPr>
        <w:t xml:space="preserve">ведущим инженером технического надзора МКУ </w:t>
      </w:r>
      <w:r w:rsidR="0009726E">
        <w:rPr>
          <w:rFonts w:ascii="Times New Roman" w:eastAsia="Times New Roman" w:hAnsi="Times New Roman" w:cs="Times New Roman"/>
          <w:bCs/>
          <w:iCs/>
          <w:sz w:val="24"/>
          <w:szCs w:val="24"/>
        </w:rPr>
        <w:t>«</w:t>
      </w:r>
      <w:r w:rsidRPr="00D976B2">
        <w:rPr>
          <w:rFonts w:ascii="Times New Roman" w:eastAsia="Times New Roman" w:hAnsi="Times New Roman" w:cs="Times New Roman"/>
          <w:bCs/>
          <w:iCs/>
          <w:sz w:val="24"/>
          <w:szCs w:val="24"/>
        </w:rPr>
        <w:t>УКС</w:t>
      </w:r>
      <w:r w:rsidR="0009726E">
        <w:rPr>
          <w:rFonts w:ascii="Times New Roman" w:eastAsia="Times New Roman" w:hAnsi="Times New Roman" w:cs="Times New Roman"/>
          <w:bCs/>
          <w:iCs/>
          <w:sz w:val="24"/>
          <w:szCs w:val="24"/>
        </w:rPr>
        <w:t>»</w:t>
      </w:r>
      <w:r w:rsidRPr="00D976B2">
        <w:rPr>
          <w:rFonts w:ascii="Times New Roman" w:eastAsia="Times New Roman" w:hAnsi="Times New Roman" w:cs="Times New Roman"/>
          <w:bCs/>
          <w:iCs/>
          <w:sz w:val="24"/>
          <w:szCs w:val="24"/>
        </w:rPr>
        <w:t xml:space="preserve"> </w:t>
      </w:r>
      <w:r w:rsidR="0009726E">
        <w:rPr>
          <w:rFonts w:ascii="Times New Roman" w:eastAsia="Times New Roman" w:hAnsi="Times New Roman" w:cs="Times New Roman"/>
          <w:bCs/>
          <w:iCs/>
          <w:sz w:val="24"/>
          <w:szCs w:val="24"/>
        </w:rPr>
        <w:t xml:space="preserve">г. </w:t>
      </w:r>
      <w:r w:rsidR="00146CBC">
        <w:rPr>
          <w:rFonts w:ascii="Times New Roman" w:eastAsia="Times New Roman" w:hAnsi="Times New Roman" w:cs="Times New Roman"/>
          <w:bCs/>
          <w:iCs/>
          <w:sz w:val="24"/>
          <w:szCs w:val="24"/>
        </w:rPr>
        <w:t xml:space="preserve">Южно-Сахалинска </w:t>
      </w:r>
      <w:r w:rsidRPr="00D976B2">
        <w:rPr>
          <w:rFonts w:ascii="Times New Roman" w:eastAsia="Times New Roman" w:hAnsi="Times New Roman" w:cs="Times New Roman"/>
          <w:bCs/>
          <w:iCs/>
          <w:sz w:val="24"/>
          <w:szCs w:val="24"/>
        </w:rPr>
        <w:t>произведен выезд на спортивные площадки.</w:t>
      </w:r>
    </w:p>
    <w:p w:rsidR="000F103E" w:rsidRDefault="005D46DE" w:rsidP="00D512A8">
      <w:pPr>
        <w:spacing w:after="0" w:line="240" w:lineRule="auto"/>
        <w:ind w:firstLine="709"/>
        <w:jc w:val="both"/>
        <w:rPr>
          <w:rFonts w:ascii="Times New Roman" w:eastAsia="Times New Roman" w:hAnsi="Times New Roman" w:cs="Times New Roman"/>
          <w:sz w:val="24"/>
          <w:szCs w:val="24"/>
        </w:rPr>
      </w:pPr>
      <w:r w:rsidRPr="00D976B2">
        <w:rPr>
          <w:rFonts w:ascii="Times New Roman" w:eastAsia="Times New Roman" w:hAnsi="Times New Roman" w:cs="Times New Roman"/>
          <w:sz w:val="24"/>
          <w:szCs w:val="24"/>
        </w:rPr>
        <w:lastRenderedPageBreak/>
        <w:t xml:space="preserve">Визуальной проверкой работ по строительству спортивных, гимнастических универсальных, комбинированных площадок установлено. Спортивные площадки установлены в предусмотренных местах, обустройство спортивных площадок и оборудование установлено в соответствии с условиями заключенных контрактов, расхождений не установлено. </w:t>
      </w:r>
    </w:p>
    <w:p w:rsidR="005D46DE" w:rsidRPr="00D976B2" w:rsidRDefault="005D46DE" w:rsidP="00D512A8">
      <w:pPr>
        <w:spacing w:after="0" w:line="240" w:lineRule="auto"/>
        <w:ind w:firstLine="709"/>
        <w:jc w:val="both"/>
        <w:rPr>
          <w:rFonts w:ascii="Times New Roman" w:eastAsia="Times New Roman" w:hAnsi="Times New Roman" w:cs="Times New Roman"/>
          <w:sz w:val="24"/>
          <w:szCs w:val="24"/>
        </w:rPr>
      </w:pPr>
      <w:r w:rsidRPr="00D976B2">
        <w:rPr>
          <w:rFonts w:ascii="Times New Roman" w:eastAsia="Times New Roman" w:hAnsi="Times New Roman" w:cs="Times New Roman"/>
          <w:sz w:val="24"/>
          <w:szCs w:val="24"/>
        </w:rPr>
        <w:t>Гимнастическая и спортивная площадки представляют собой площадку под навесом из поликар</w:t>
      </w:r>
      <w:r w:rsidR="00146CBC">
        <w:rPr>
          <w:rFonts w:ascii="Times New Roman" w:eastAsia="Times New Roman" w:hAnsi="Times New Roman" w:cs="Times New Roman"/>
          <w:sz w:val="24"/>
          <w:szCs w:val="24"/>
        </w:rPr>
        <w:t>боната на металлических стойках</w:t>
      </w:r>
      <w:r w:rsidRPr="00D976B2">
        <w:rPr>
          <w:rFonts w:ascii="Times New Roman" w:eastAsia="Times New Roman" w:hAnsi="Times New Roman" w:cs="Times New Roman"/>
          <w:sz w:val="24"/>
          <w:szCs w:val="24"/>
        </w:rPr>
        <w:t xml:space="preserve"> или на открытом воздухе огороженные металлической оградой, с установленным спортивным оборудованием (брусья, турники, тренажеры) покрытие площадки - полиуретановое. </w:t>
      </w:r>
    </w:p>
    <w:p w:rsidR="005D46DE" w:rsidRPr="00D976B2" w:rsidRDefault="005D46DE" w:rsidP="00D512A8">
      <w:pPr>
        <w:spacing w:after="0" w:line="240" w:lineRule="auto"/>
        <w:ind w:firstLine="709"/>
        <w:jc w:val="both"/>
        <w:rPr>
          <w:rFonts w:ascii="Times New Roman" w:eastAsia="Times New Roman" w:hAnsi="Times New Roman" w:cs="Times New Roman"/>
          <w:sz w:val="24"/>
          <w:szCs w:val="24"/>
        </w:rPr>
      </w:pPr>
      <w:r w:rsidRPr="00D976B2">
        <w:rPr>
          <w:rFonts w:ascii="Times New Roman" w:eastAsia="Times New Roman" w:hAnsi="Times New Roman" w:cs="Times New Roman"/>
          <w:sz w:val="24"/>
          <w:szCs w:val="24"/>
        </w:rPr>
        <w:t xml:space="preserve">Универсальная и комбинированная спортивные площадки представляет собой комплекс спортивных сооружений, включающий огороженное металлической оградой игровое поле, с устроенными баскетбольными щитами, сеткой для волейбола, воротами для мини футбола, комплекс спортивных тренажеров, покрытие игрового поля </w:t>
      </w:r>
      <w:r w:rsidR="0009726E">
        <w:rPr>
          <w:rFonts w:ascii="Times New Roman" w:eastAsia="Times New Roman" w:hAnsi="Times New Roman" w:cs="Times New Roman"/>
          <w:sz w:val="24"/>
          <w:szCs w:val="24"/>
        </w:rPr>
        <w:t xml:space="preserve">- </w:t>
      </w:r>
      <w:r w:rsidRPr="00D976B2">
        <w:rPr>
          <w:rFonts w:ascii="Times New Roman" w:eastAsia="Times New Roman" w:hAnsi="Times New Roman" w:cs="Times New Roman"/>
          <w:sz w:val="24"/>
          <w:szCs w:val="24"/>
        </w:rPr>
        <w:t>на основе резиновой крошки.</w:t>
      </w:r>
    </w:p>
    <w:p w:rsidR="005D46DE" w:rsidRDefault="005D46DE" w:rsidP="00D512A8">
      <w:pPr>
        <w:spacing w:after="0" w:line="240" w:lineRule="auto"/>
        <w:ind w:firstLine="709"/>
        <w:jc w:val="both"/>
        <w:rPr>
          <w:rFonts w:ascii="Times New Roman" w:eastAsia="Times New Roman" w:hAnsi="Times New Roman" w:cs="Times New Roman"/>
          <w:sz w:val="24"/>
          <w:szCs w:val="24"/>
        </w:rPr>
      </w:pPr>
    </w:p>
    <w:p w:rsidR="005D46DE" w:rsidRPr="0001355E" w:rsidRDefault="0001355E" w:rsidP="0001355E">
      <w:pPr>
        <w:spacing w:after="0" w:line="240" w:lineRule="auto"/>
        <w:jc w:val="center"/>
        <w:rPr>
          <w:rFonts w:ascii="Times New Roman" w:eastAsia="Times New Roman" w:hAnsi="Times New Roman" w:cs="Times New Roman"/>
          <w:bCs/>
          <w:i/>
          <w:iCs/>
          <w:sz w:val="24"/>
          <w:szCs w:val="24"/>
          <w:u w:val="single"/>
        </w:rPr>
      </w:pPr>
      <w:r w:rsidRPr="0001355E">
        <w:rPr>
          <w:rFonts w:ascii="Times New Roman" w:eastAsia="Times New Roman" w:hAnsi="Times New Roman" w:cs="Times New Roman"/>
          <w:bCs/>
          <w:i/>
          <w:iCs/>
          <w:sz w:val="24"/>
          <w:szCs w:val="24"/>
          <w:u w:val="single"/>
        </w:rPr>
        <w:t>О</w:t>
      </w:r>
      <w:r w:rsidR="005D46DE" w:rsidRPr="0001355E">
        <w:rPr>
          <w:rFonts w:ascii="Times New Roman" w:eastAsia="Times New Roman" w:hAnsi="Times New Roman" w:cs="Times New Roman"/>
          <w:bCs/>
          <w:i/>
          <w:iCs/>
          <w:sz w:val="24"/>
          <w:szCs w:val="24"/>
          <w:u w:val="single"/>
        </w:rPr>
        <w:t xml:space="preserve">бъект </w:t>
      </w:r>
      <w:r w:rsidR="0009726E">
        <w:rPr>
          <w:rFonts w:ascii="Times New Roman" w:eastAsia="Times New Roman" w:hAnsi="Times New Roman" w:cs="Times New Roman"/>
          <w:bCs/>
          <w:i/>
          <w:iCs/>
          <w:sz w:val="24"/>
          <w:szCs w:val="24"/>
          <w:u w:val="single"/>
        </w:rPr>
        <w:t>«</w:t>
      </w:r>
      <w:r w:rsidR="005D46DE" w:rsidRPr="0001355E">
        <w:rPr>
          <w:rFonts w:ascii="Times New Roman" w:eastAsia="Times New Roman" w:hAnsi="Times New Roman" w:cs="Times New Roman"/>
          <w:bCs/>
          <w:i/>
          <w:iCs/>
          <w:sz w:val="24"/>
          <w:szCs w:val="24"/>
          <w:u w:val="single"/>
        </w:rPr>
        <w:t xml:space="preserve">Реконструкция объекта </w:t>
      </w:r>
      <w:r w:rsidR="0009726E">
        <w:rPr>
          <w:rFonts w:ascii="Times New Roman" w:eastAsia="Times New Roman" w:hAnsi="Times New Roman" w:cs="Times New Roman"/>
          <w:bCs/>
          <w:i/>
          <w:iCs/>
          <w:sz w:val="24"/>
          <w:szCs w:val="24"/>
          <w:u w:val="single"/>
        </w:rPr>
        <w:t>«</w:t>
      </w:r>
      <w:r w:rsidR="005D46DE" w:rsidRPr="0001355E">
        <w:rPr>
          <w:rFonts w:ascii="Times New Roman" w:eastAsia="Times New Roman" w:hAnsi="Times New Roman" w:cs="Times New Roman"/>
          <w:bCs/>
          <w:i/>
          <w:iCs/>
          <w:sz w:val="24"/>
          <w:szCs w:val="24"/>
          <w:u w:val="single"/>
        </w:rPr>
        <w:t>Стадион Космос</w:t>
      </w:r>
      <w:r w:rsidR="0009726E">
        <w:rPr>
          <w:rFonts w:ascii="Times New Roman" w:eastAsia="Times New Roman" w:hAnsi="Times New Roman" w:cs="Times New Roman"/>
          <w:bCs/>
          <w:i/>
          <w:iCs/>
          <w:sz w:val="24"/>
          <w:szCs w:val="24"/>
          <w:u w:val="single"/>
        </w:rPr>
        <w:t>»</w:t>
      </w:r>
      <w:r w:rsidR="005D46DE" w:rsidRPr="0001355E">
        <w:rPr>
          <w:rFonts w:ascii="Times New Roman" w:eastAsia="Times New Roman" w:hAnsi="Times New Roman" w:cs="Times New Roman"/>
          <w:bCs/>
          <w:i/>
          <w:iCs/>
          <w:sz w:val="24"/>
          <w:szCs w:val="24"/>
          <w:u w:val="single"/>
        </w:rPr>
        <w:t xml:space="preserve"> в </w:t>
      </w:r>
      <w:proofErr w:type="gramStart"/>
      <w:r w:rsidR="0009726E">
        <w:rPr>
          <w:rFonts w:ascii="Times New Roman" w:eastAsia="Times New Roman" w:hAnsi="Times New Roman" w:cs="Times New Roman"/>
          <w:bCs/>
          <w:i/>
          <w:iCs/>
          <w:sz w:val="24"/>
          <w:szCs w:val="24"/>
          <w:u w:val="single"/>
        </w:rPr>
        <w:t>г</w:t>
      </w:r>
      <w:proofErr w:type="gramEnd"/>
      <w:r w:rsidR="0009726E">
        <w:rPr>
          <w:rFonts w:ascii="Times New Roman" w:eastAsia="Times New Roman" w:hAnsi="Times New Roman" w:cs="Times New Roman"/>
          <w:bCs/>
          <w:i/>
          <w:iCs/>
          <w:sz w:val="24"/>
          <w:szCs w:val="24"/>
          <w:u w:val="single"/>
        </w:rPr>
        <w:t xml:space="preserve">. </w:t>
      </w:r>
      <w:r w:rsidR="005D46DE" w:rsidRPr="0001355E">
        <w:rPr>
          <w:rFonts w:ascii="Times New Roman" w:eastAsia="Times New Roman" w:hAnsi="Times New Roman" w:cs="Times New Roman"/>
          <w:bCs/>
          <w:i/>
          <w:iCs/>
          <w:sz w:val="24"/>
          <w:szCs w:val="24"/>
          <w:u w:val="single"/>
        </w:rPr>
        <w:t>Южно-Сахалинске</w:t>
      </w:r>
      <w:r w:rsidR="0009726E">
        <w:rPr>
          <w:rFonts w:ascii="Times New Roman" w:eastAsia="Times New Roman" w:hAnsi="Times New Roman" w:cs="Times New Roman"/>
          <w:bCs/>
          <w:i/>
          <w:iCs/>
          <w:sz w:val="24"/>
          <w:szCs w:val="24"/>
          <w:u w:val="single"/>
        </w:rPr>
        <w:t>»</w:t>
      </w:r>
      <w:r w:rsidR="005D46DE" w:rsidRPr="0001355E">
        <w:rPr>
          <w:rFonts w:ascii="Times New Roman" w:eastAsia="Times New Roman" w:hAnsi="Times New Roman" w:cs="Times New Roman"/>
          <w:bCs/>
          <w:i/>
          <w:iCs/>
          <w:sz w:val="24"/>
          <w:szCs w:val="24"/>
          <w:u w:val="single"/>
        </w:rPr>
        <w:t xml:space="preserve"> (1-я очередь)</w:t>
      </w:r>
    </w:p>
    <w:p w:rsidR="005D46DE" w:rsidRPr="00D674DF" w:rsidRDefault="005D46DE" w:rsidP="00EF704B">
      <w:pPr>
        <w:spacing w:before="120" w:after="0" w:line="240" w:lineRule="auto"/>
        <w:ind w:firstLine="709"/>
        <w:jc w:val="both"/>
        <w:rPr>
          <w:rFonts w:ascii="Times New Roman" w:eastAsia="Times New Roman" w:hAnsi="Times New Roman" w:cs="Times New Roman"/>
          <w:bCs/>
          <w:iCs/>
          <w:sz w:val="24"/>
          <w:szCs w:val="24"/>
        </w:rPr>
      </w:pPr>
      <w:r w:rsidRPr="00D674DF">
        <w:rPr>
          <w:rFonts w:ascii="Times New Roman" w:eastAsia="Times New Roman" w:hAnsi="Times New Roman" w:cs="Times New Roman"/>
          <w:bCs/>
          <w:iCs/>
          <w:sz w:val="24"/>
          <w:szCs w:val="24"/>
        </w:rPr>
        <w:t>В 2016 году разработчиком проектно</w:t>
      </w:r>
      <w:r w:rsidR="00EF704B">
        <w:rPr>
          <w:rFonts w:ascii="Times New Roman" w:eastAsia="Times New Roman" w:hAnsi="Times New Roman" w:cs="Times New Roman"/>
          <w:bCs/>
          <w:iCs/>
          <w:sz w:val="24"/>
          <w:szCs w:val="24"/>
        </w:rPr>
        <w:t xml:space="preserve">й </w:t>
      </w:r>
      <w:r w:rsidRPr="00D674DF">
        <w:rPr>
          <w:rFonts w:ascii="Times New Roman" w:eastAsia="Times New Roman" w:hAnsi="Times New Roman" w:cs="Times New Roman"/>
          <w:bCs/>
          <w:iCs/>
          <w:sz w:val="24"/>
          <w:szCs w:val="24"/>
        </w:rPr>
        <w:t xml:space="preserve">документации по объекту </w:t>
      </w:r>
      <w:r w:rsidR="0009726E">
        <w:rPr>
          <w:rFonts w:ascii="Times New Roman" w:eastAsia="Times New Roman" w:hAnsi="Times New Roman" w:cs="Times New Roman"/>
          <w:bCs/>
          <w:iCs/>
          <w:sz w:val="24"/>
          <w:szCs w:val="24"/>
        </w:rPr>
        <w:t>«</w:t>
      </w:r>
      <w:r w:rsidRPr="00D674DF">
        <w:rPr>
          <w:rFonts w:ascii="Times New Roman" w:eastAsia="Times New Roman" w:hAnsi="Times New Roman" w:cs="Times New Roman"/>
          <w:bCs/>
          <w:iCs/>
          <w:sz w:val="24"/>
          <w:szCs w:val="24"/>
        </w:rPr>
        <w:t xml:space="preserve">Реконструкция объекта </w:t>
      </w:r>
      <w:r w:rsidR="0009726E">
        <w:rPr>
          <w:rFonts w:ascii="Times New Roman" w:eastAsia="Times New Roman" w:hAnsi="Times New Roman" w:cs="Times New Roman"/>
          <w:bCs/>
          <w:iCs/>
          <w:sz w:val="24"/>
          <w:szCs w:val="24"/>
        </w:rPr>
        <w:t>«</w:t>
      </w:r>
      <w:r w:rsidRPr="00D674DF">
        <w:rPr>
          <w:rFonts w:ascii="Times New Roman" w:eastAsia="Times New Roman" w:hAnsi="Times New Roman" w:cs="Times New Roman"/>
          <w:bCs/>
          <w:iCs/>
          <w:sz w:val="24"/>
          <w:szCs w:val="24"/>
        </w:rPr>
        <w:t>Стадион Космос</w:t>
      </w:r>
      <w:r w:rsidR="0009726E">
        <w:rPr>
          <w:rFonts w:ascii="Times New Roman" w:eastAsia="Times New Roman" w:hAnsi="Times New Roman" w:cs="Times New Roman"/>
          <w:bCs/>
          <w:iCs/>
          <w:sz w:val="24"/>
          <w:szCs w:val="24"/>
        </w:rPr>
        <w:t>»</w:t>
      </w:r>
      <w:r w:rsidRPr="00D674DF">
        <w:rPr>
          <w:rFonts w:ascii="Times New Roman" w:eastAsia="Times New Roman" w:hAnsi="Times New Roman" w:cs="Times New Roman"/>
          <w:bCs/>
          <w:iCs/>
          <w:sz w:val="24"/>
          <w:szCs w:val="24"/>
        </w:rPr>
        <w:t xml:space="preserve"> в </w:t>
      </w:r>
      <w:proofErr w:type="gramStart"/>
      <w:r w:rsidR="0009726E">
        <w:rPr>
          <w:rFonts w:ascii="Times New Roman" w:eastAsia="Times New Roman" w:hAnsi="Times New Roman" w:cs="Times New Roman"/>
          <w:bCs/>
          <w:iCs/>
          <w:sz w:val="24"/>
          <w:szCs w:val="24"/>
        </w:rPr>
        <w:t>г</w:t>
      </w:r>
      <w:proofErr w:type="gramEnd"/>
      <w:r w:rsidR="0009726E">
        <w:rPr>
          <w:rFonts w:ascii="Times New Roman" w:eastAsia="Times New Roman" w:hAnsi="Times New Roman" w:cs="Times New Roman"/>
          <w:bCs/>
          <w:iCs/>
          <w:sz w:val="24"/>
          <w:szCs w:val="24"/>
        </w:rPr>
        <w:t xml:space="preserve">. </w:t>
      </w:r>
      <w:r w:rsidRPr="00D674DF">
        <w:rPr>
          <w:rFonts w:ascii="Times New Roman" w:eastAsia="Times New Roman" w:hAnsi="Times New Roman" w:cs="Times New Roman"/>
          <w:bCs/>
          <w:iCs/>
          <w:sz w:val="24"/>
          <w:szCs w:val="24"/>
        </w:rPr>
        <w:t>Южно-Сахалинске</w:t>
      </w:r>
      <w:r w:rsidR="0009726E">
        <w:rPr>
          <w:rFonts w:ascii="Times New Roman" w:eastAsia="Times New Roman" w:hAnsi="Times New Roman" w:cs="Times New Roman"/>
          <w:bCs/>
          <w:iCs/>
          <w:sz w:val="24"/>
          <w:szCs w:val="24"/>
        </w:rPr>
        <w:t>»</w:t>
      </w:r>
      <w:r w:rsidRPr="00D674DF">
        <w:rPr>
          <w:rFonts w:ascii="Times New Roman" w:eastAsia="Times New Roman" w:hAnsi="Times New Roman" w:cs="Times New Roman"/>
          <w:bCs/>
          <w:iCs/>
          <w:sz w:val="24"/>
          <w:szCs w:val="24"/>
        </w:rPr>
        <w:t xml:space="preserve"> (1-я очередь) являлось ООО Архитектурное бюро </w:t>
      </w:r>
      <w:r w:rsidR="0009726E">
        <w:rPr>
          <w:rFonts w:ascii="Times New Roman" w:eastAsia="Times New Roman" w:hAnsi="Times New Roman" w:cs="Times New Roman"/>
          <w:bCs/>
          <w:iCs/>
          <w:sz w:val="24"/>
          <w:szCs w:val="24"/>
        </w:rPr>
        <w:t>«</w:t>
      </w:r>
      <w:r w:rsidRPr="00D674DF">
        <w:rPr>
          <w:rFonts w:ascii="Times New Roman" w:eastAsia="Times New Roman" w:hAnsi="Times New Roman" w:cs="Times New Roman"/>
          <w:bCs/>
          <w:iCs/>
          <w:sz w:val="24"/>
          <w:szCs w:val="24"/>
        </w:rPr>
        <w:t>Капитель</w:t>
      </w:r>
      <w:r w:rsidR="0009726E">
        <w:rPr>
          <w:rFonts w:ascii="Times New Roman" w:eastAsia="Times New Roman" w:hAnsi="Times New Roman" w:cs="Times New Roman"/>
          <w:bCs/>
          <w:iCs/>
          <w:sz w:val="24"/>
          <w:szCs w:val="24"/>
        </w:rPr>
        <w:t>»</w:t>
      </w:r>
      <w:r w:rsidRPr="00D674DF">
        <w:rPr>
          <w:rFonts w:ascii="Times New Roman" w:eastAsia="Times New Roman" w:hAnsi="Times New Roman" w:cs="Times New Roman"/>
          <w:bCs/>
          <w:iCs/>
          <w:sz w:val="24"/>
          <w:szCs w:val="24"/>
        </w:rPr>
        <w:t xml:space="preserve"> </w:t>
      </w:r>
      <w:r w:rsidR="00EF704B">
        <w:rPr>
          <w:rFonts w:ascii="Times New Roman" w:eastAsia="Times New Roman" w:hAnsi="Times New Roman" w:cs="Times New Roman"/>
          <w:bCs/>
          <w:iCs/>
          <w:sz w:val="24"/>
          <w:szCs w:val="24"/>
        </w:rPr>
        <w:t xml:space="preserve">стоимостью </w:t>
      </w:r>
      <w:r w:rsidR="00EF704B" w:rsidRPr="00D674DF">
        <w:rPr>
          <w:rFonts w:ascii="Times New Roman" w:eastAsia="Times New Roman" w:hAnsi="Times New Roman" w:cs="Times New Roman"/>
          <w:bCs/>
          <w:iCs/>
          <w:sz w:val="24"/>
          <w:szCs w:val="24"/>
        </w:rPr>
        <w:t xml:space="preserve"> 4948,3 </w:t>
      </w:r>
      <w:r w:rsidR="0009726E">
        <w:rPr>
          <w:rFonts w:ascii="Times New Roman" w:eastAsia="Times New Roman" w:hAnsi="Times New Roman" w:cs="Times New Roman"/>
          <w:bCs/>
          <w:iCs/>
          <w:sz w:val="24"/>
          <w:szCs w:val="24"/>
        </w:rPr>
        <w:t>тыс. руб</w:t>
      </w:r>
      <w:r w:rsidR="00EF704B" w:rsidRPr="00D674DF">
        <w:rPr>
          <w:rFonts w:ascii="Times New Roman" w:eastAsia="Times New Roman" w:hAnsi="Times New Roman" w:cs="Times New Roman"/>
          <w:bCs/>
          <w:iCs/>
          <w:sz w:val="24"/>
          <w:szCs w:val="24"/>
        </w:rPr>
        <w:t>лей.</w:t>
      </w:r>
      <w:r w:rsidR="00EF704B">
        <w:rPr>
          <w:rFonts w:ascii="Times New Roman" w:eastAsia="Times New Roman" w:hAnsi="Times New Roman" w:cs="Times New Roman"/>
          <w:bCs/>
          <w:iCs/>
          <w:sz w:val="24"/>
          <w:szCs w:val="24"/>
        </w:rPr>
        <w:t xml:space="preserve"> </w:t>
      </w:r>
      <w:r w:rsidRPr="00D674DF">
        <w:rPr>
          <w:rFonts w:ascii="Times New Roman" w:eastAsia="Times New Roman" w:hAnsi="Times New Roman" w:cs="Times New Roman"/>
          <w:bCs/>
          <w:iCs/>
          <w:sz w:val="24"/>
          <w:szCs w:val="24"/>
        </w:rPr>
        <w:t xml:space="preserve">Проектная документация выполнена на основании задания на проектирование, предоставленного МАУ </w:t>
      </w:r>
      <w:proofErr w:type="spellStart"/>
      <w:r w:rsidRPr="00D674DF">
        <w:rPr>
          <w:rFonts w:ascii="Times New Roman" w:eastAsia="Times New Roman" w:hAnsi="Times New Roman" w:cs="Times New Roman"/>
          <w:bCs/>
          <w:iCs/>
          <w:sz w:val="24"/>
          <w:szCs w:val="24"/>
        </w:rPr>
        <w:t>ГПКиО</w:t>
      </w:r>
      <w:proofErr w:type="spellEnd"/>
      <w:r w:rsidRPr="00D674DF">
        <w:rPr>
          <w:rFonts w:ascii="Times New Roman" w:eastAsia="Times New Roman" w:hAnsi="Times New Roman" w:cs="Times New Roman"/>
          <w:bCs/>
          <w:iCs/>
          <w:sz w:val="24"/>
          <w:szCs w:val="24"/>
        </w:rPr>
        <w:t xml:space="preserve"> </w:t>
      </w:r>
      <w:r w:rsidR="00EF704B">
        <w:rPr>
          <w:rFonts w:ascii="Times New Roman" w:eastAsia="Times New Roman" w:hAnsi="Times New Roman" w:cs="Times New Roman"/>
          <w:bCs/>
          <w:iCs/>
          <w:sz w:val="24"/>
          <w:szCs w:val="24"/>
        </w:rPr>
        <w:br/>
      </w:r>
      <w:r w:rsidRPr="00D674DF">
        <w:rPr>
          <w:rFonts w:ascii="Times New Roman" w:eastAsia="Times New Roman" w:hAnsi="Times New Roman" w:cs="Times New Roman"/>
          <w:bCs/>
          <w:iCs/>
          <w:sz w:val="24"/>
          <w:szCs w:val="24"/>
        </w:rPr>
        <w:t>им. Ю.А. Гагарина</w:t>
      </w:r>
      <w:r w:rsidR="00EF704B">
        <w:rPr>
          <w:rFonts w:ascii="Times New Roman" w:eastAsia="Times New Roman" w:hAnsi="Times New Roman" w:cs="Times New Roman"/>
          <w:bCs/>
          <w:iCs/>
          <w:sz w:val="24"/>
          <w:szCs w:val="24"/>
        </w:rPr>
        <w:t xml:space="preserve">. </w:t>
      </w:r>
    </w:p>
    <w:p w:rsidR="005D46DE" w:rsidRPr="00B1441F" w:rsidRDefault="00EF704B" w:rsidP="00EF704B">
      <w:pPr>
        <w:spacing w:after="0" w:line="240" w:lineRule="auto"/>
        <w:ind w:firstLine="709"/>
        <w:jc w:val="both"/>
        <w:rPr>
          <w:rFonts w:ascii="Times New Roman" w:eastAsia="Times New Roman" w:hAnsi="Times New Roman" w:cs="Times New Roman"/>
          <w:bCs/>
          <w:iCs/>
          <w:sz w:val="24"/>
          <w:szCs w:val="24"/>
        </w:rPr>
      </w:pPr>
      <w:r w:rsidRPr="00B1441F">
        <w:rPr>
          <w:rFonts w:ascii="Times New Roman" w:eastAsia="Times New Roman" w:hAnsi="Times New Roman" w:cs="Times New Roman"/>
          <w:bCs/>
          <w:iCs/>
          <w:sz w:val="24"/>
          <w:szCs w:val="24"/>
        </w:rPr>
        <w:t xml:space="preserve">МКУ </w:t>
      </w:r>
      <w:r w:rsidR="0009726E">
        <w:rPr>
          <w:rFonts w:ascii="Times New Roman" w:eastAsia="Times New Roman" w:hAnsi="Times New Roman" w:cs="Times New Roman"/>
          <w:bCs/>
          <w:iCs/>
          <w:sz w:val="24"/>
          <w:szCs w:val="24"/>
        </w:rPr>
        <w:t>«</w:t>
      </w:r>
      <w:r w:rsidRPr="00B1441F">
        <w:rPr>
          <w:rFonts w:ascii="Times New Roman" w:eastAsia="Times New Roman" w:hAnsi="Times New Roman" w:cs="Times New Roman"/>
          <w:bCs/>
          <w:iCs/>
          <w:sz w:val="24"/>
          <w:szCs w:val="24"/>
        </w:rPr>
        <w:t>УКС</w:t>
      </w:r>
      <w:r w:rsidR="0009726E">
        <w:rPr>
          <w:rFonts w:ascii="Times New Roman" w:eastAsia="Times New Roman" w:hAnsi="Times New Roman" w:cs="Times New Roman"/>
          <w:bCs/>
          <w:iCs/>
          <w:sz w:val="24"/>
          <w:szCs w:val="24"/>
        </w:rPr>
        <w:t>»</w:t>
      </w:r>
      <w:r w:rsidRPr="00B1441F">
        <w:rPr>
          <w:rFonts w:ascii="Times New Roman" w:eastAsia="Times New Roman" w:hAnsi="Times New Roman" w:cs="Times New Roman"/>
          <w:bCs/>
          <w:iCs/>
          <w:sz w:val="24"/>
          <w:szCs w:val="24"/>
        </w:rPr>
        <w:t xml:space="preserve"> </w:t>
      </w:r>
      <w:r w:rsidR="0009726E">
        <w:rPr>
          <w:rFonts w:ascii="Times New Roman" w:eastAsia="Times New Roman" w:hAnsi="Times New Roman" w:cs="Times New Roman"/>
          <w:bCs/>
          <w:iCs/>
          <w:sz w:val="24"/>
          <w:szCs w:val="24"/>
        </w:rPr>
        <w:t xml:space="preserve">г. </w:t>
      </w:r>
      <w:r>
        <w:rPr>
          <w:rFonts w:ascii="Times New Roman" w:eastAsia="Times New Roman" w:hAnsi="Times New Roman" w:cs="Times New Roman"/>
          <w:bCs/>
          <w:iCs/>
          <w:sz w:val="24"/>
          <w:szCs w:val="24"/>
        </w:rPr>
        <w:t xml:space="preserve">Южно-Сахалинска 18.10.2016 </w:t>
      </w:r>
      <w:r w:rsidRPr="00B1441F">
        <w:rPr>
          <w:rFonts w:ascii="Times New Roman" w:eastAsia="Times New Roman" w:hAnsi="Times New Roman" w:cs="Times New Roman"/>
          <w:bCs/>
          <w:iCs/>
          <w:sz w:val="24"/>
          <w:szCs w:val="24"/>
        </w:rPr>
        <w:t>по результатам электронного аукциона</w:t>
      </w:r>
      <w:r>
        <w:rPr>
          <w:rFonts w:ascii="Times New Roman" w:eastAsia="Times New Roman" w:hAnsi="Times New Roman" w:cs="Times New Roman"/>
          <w:bCs/>
          <w:iCs/>
          <w:sz w:val="24"/>
          <w:szCs w:val="24"/>
        </w:rPr>
        <w:t xml:space="preserve"> с </w:t>
      </w:r>
      <w:r w:rsidRPr="00B1441F">
        <w:rPr>
          <w:rFonts w:ascii="Times New Roman" w:eastAsia="Times New Roman" w:hAnsi="Times New Roman" w:cs="Times New Roman"/>
          <w:bCs/>
          <w:iCs/>
          <w:sz w:val="24"/>
          <w:szCs w:val="24"/>
        </w:rPr>
        <w:t xml:space="preserve">ООО </w:t>
      </w:r>
      <w:r w:rsidR="0009726E">
        <w:rPr>
          <w:rFonts w:ascii="Times New Roman" w:eastAsia="Times New Roman" w:hAnsi="Times New Roman" w:cs="Times New Roman"/>
          <w:bCs/>
          <w:iCs/>
          <w:sz w:val="24"/>
          <w:szCs w:val="24"/>
        </w:rPr>
        <w:t>«</w:t>
      </w:r>
      <w:r w:rsidRPr="00B1441F">
        <w:rPr>
          <w:rFonts w:ascii="Times New Roman" w:eastAsia="Times New Roman" w:hAnsi="Times New Roman" w:cs="Times New Roman"/>
          <w:bCs/>
          <w:iCs/>
          <w:sz w:val="24"/>
          <w:szCs w:val="24"/>
        </w:rPr>
        <w:t xml:space="preserve">СКФ </w:t>
      </w:r>
      <w:r w:rsidR="0009726E">
        <w:rPr>
          <w:rFonts w:ascii="Times New Roman" w:eastAsia="Times New Roman" w:hAnsi="Times New Roman" w:cs="Times New Roman"/>
          <w:bCs/>
          <w:iCs/>
          <w:sz w:val="24"/>
          <w:szCs w:val="24"/>
        </w:rPr>
        <w:t>«</w:t>
      </w:r>
      <w:r w:rsidRPr="00B1441F">
        <w:rPr>
          <w:rFonts w:ascii="Times New Roman" w:eastAsia="Times New Roman" w:hAnsi="Times New Roman" w:cs="Times New Roman"/>
          <w:bCs/>
          <w:iCs/>
          <w:sz w:val="24"/>
          <w:szCs w:val="24"/>
        </w:rPr>
        <w:t>Сфера</w:t>
      </w:r>
      <w:r w:rsidR="0009726E">
        <w:rPr>
          <w:rFonts w:ascii="Times New Roman" w:eastAsia="Times New Roman" w:hAnsi="Times New Roman" w:cs="Times New Roman"/>
          <w:bCs/>
          <w:iCs/>
          <w:sz w:val="24"/>
          <w:szCs w:val="24"/>
        </w:rPr>
        <w:t>»</w:t>
      </w:r>
      <w:r w:rsidRPr="00B1441F">
        <w:rPr>
          <w:rFonts w:ascii="Times New Roman" w:eastAsia="Times New Roman" w:hAnsi="Times New Roman" w:cs="Times New Roman"/>
          <w:bCs/>
          <w:iCs/>
          <w:sz w:val="24"/>
          <w:szCs w:val="24"/>
        </w:rPr>
        <w:t xml:space="preserve"> </w:t>
      </w:r>
      <w:r>
        <w:rPr>
          <w:rFonts w:ascii="Times New Roman" w:eastAsia="Times New Roman" w:hAnsi="Times New Roman" w:cs="Times New Roman"/>
          <w:bCs/>
          <w:iCs/>
          <w:sz w:val="24"/>
          <w:szCs w:val="24"/>
        </w:rPr>
        <w:t>заключен м</w:t>
      </w:r>
      <w:r w:rsidR="005D46DE" w:rsidRPr="00D674DF">
        <w:rPr>
          <w:rFonts w:ascii="Times New Roman" w:eastAsia="Times New Roman" w:hAnsi="Times New Roman" w:cs="Times New Roman"/>
          <w:bCs/>
          <w:iCs/>
          <w:sz w:val="24"/>
          <w:szCs w:val="24"/>
        </w:rPr>
        <w:t>униципальный контракт</w:t>
      </w:r>
      <w:r>
        <w:rPr>
          <w:rFonts w:ascii="Times New Roman" w:eastAsia="Times New Roman" w:hAnsi="Times New Roman" w:cs="Times New Roman"/>
          <w:bCs/>
          <w:iCs/>
          <w:sz w:val="24"/>
          <w:szCs w:val="24"/>
        </w:rPr>
        <w:t xml:space="preserve"> на</w:t>
      </w:r>
      <w:r w:rsidR="005D46DE" w:rsidRPr="00B1441F">
        <w:rPr>
          <w:rFonts w:ascii="Times New Roman" w:eastAsia="Times New Roman" w:hAnsi="Times New Roman" w:cs="Times New Roman"/>
          <w:bCs/>
          <w:iCs/>
          <w:sz w:val="24"/>
          <w:szCs w:val="24"/>
        </w:rPr>
        <w:t xml:space="preserve"> выполнение работ по объекту </w:t>
      </w:r>
      <w:r w:rsidR="0009726E">
        <w:rPr>
          <w:rFonts w:ascii="Times New Roman" w:eastAsia="Times New Roman" w:hAnsi="Times New Roman" w:cs="Times New Roman"/>
          <w:bCs/>
          <w:iCs/>
          <w:sz w:val="24"/>
          <w:szCs w:val="24"/>
        </w:rPr>
        <w:t>«</w:t>
      </w:r>
      <w:r w:rsidR="005D46DE" w:rsidRPr="00B1441F">
        <w:rPr>
          <w:rFonts w:ascii="Times New Roman" w:eastAsia="Times New Roman" w:hAnsi="Times New Roman" w:cs="Times New Roman"/>
          <w:bCs/>
          <w:iCs/>
          <w:sz w:val="24"/>
          <w:szCs w:val="24"/>
        </w:rPr>
        <w:t xml:space="preserve">Реконструкция объекта </w:t>
      </w:r>
      <w:r w:rsidR="0009726E">
        <w:rPr>
          <w:rFonts w:ascii="Times New Roman" w:eastAsia="Times New Roman" w:hAnsi="Times New Roman" w:cs="Times New Roman"/>
          <w:bCs/>
          <w:iCs/>
          <w:sz w:val="24"/>
          <w:szCs w:val="24"/>
        </w:rPr>
        <w:t>«</w:t>
      </w:r>
      <w:r w:rsidR="005D46DE" w:rsidRPr="00B1441F">
        <w:rPr>
          <w:rFonts w:ascii="Times New Roman" w:eastAsia="Times New Roman" w:hAnsi="Times New Roman" w:cs="Times New Roman"/>
          <w:bCs/>
          <w:iCs/>
          <w:sz w:val="24"/>
          <w:szCs w:val="24"/>
        </w:rPr>
        <w:t>Стадион Космос</w:t>
      </w:r>
      <w:r w:rsidR="0009726E">
        <w:rPr>
          <w:rFonts w:ascii="Times New Roman" w:eastAsia="Times New Roman" w:hAnsi="Times New Roman" w:cs="Times New Roman"/>
          <w:bCs/>
          <w:iCs/>
          <w:sz w:val="24"/>
          <w:szCs w:val="24"/>
        </w:rPr>
        <w:t>»</w:t>
      </w:r>
      <w:r w:rsidR="005D46DE" w:rsidRPr="00B1441F">
        <w:rPr>
          <w:rFonts w:ascii="Times New Roman" w:eastAsia="Times New Roman" w:hAnsi="Times New Roman" w:cs="Times New Roman"/>
          <w:bCs/>
          <w:iCs/>
          <w:sz w:val="24"/>
          <w:szCs w:val="24"/>
        </w:rPr>
        <w:t xml:space="preserve"> в </w:t>
      </w:r>
      <w:r w:rsidR="0009726E">
        <w:rPr>
          <w:rFonts w:ascii="Times New Roman" w:eastAsia="Times New Roman" w:hAnsi="Times New Roman" w:cs="Times New Roman"/>
          <w:bCs/>
          <w:iCs/>
          <w:sz w:val="24"/>
          <w:szCs w:val="24"/>
        </w:rPr>
        <w:t xml:space="preserve">г. </w:t>
      </w:r>
      <w:r w:rsidR="005D46DE" w:rsidRPr="00B1441F">
        <w:rPr>
          <w:rFonts w:ascii="Times New Roman" w:eastAsia="Times New Roman" w:hAnsi="Times New Roman" w:cs="Times New Roman"/>
          <w:bCs/>
          <w:iCs/>
          <w:sz w:val="24"/>
          <w:szCs w:val="24"/>
        </w:rPr>
        <w:t>Южно-Сахалинске</w:t>
      </w:r>
      <w:r w:rsidR="0009726E">
        <w:rPr>
          <w:rFonts w:ascii="Times New Roman" w:eastAsia="Times New Roman" w:hAnsi="Times New Roman" w:cs="Times New Roman"/>
          <w:bCs/>
          <w:iCs/>
          <w:sz w:val="24"/>
          <w:szCs w:val="24"/>
        </w:rPr>
        <w:t>»</w:t>
      </w:r>
      <w:r w:rsidR="005D46DE" w:rsidRPr="00B1441F">
        <w:rPr>
          <w:rFonts w:ascii="Times New Roman" w:eastAsia="Times New Roman" w:hAnsi="Times New Roman" w:cs="Times New Roman"/>
          <w:bCs/>
          <w:iCs/>
          <w:sz w:val="24"/>
          <w:szCs w:val="24"/>
        </w:rPr>
        <w:t xml:space="preserve"> (1-я очередь), стоимость</w:t>
      </w:r>
      <w:r>
        <w:rPr>
          <w:rFonts w:ascii="Times New Roman" w:eastAsia="Times New Roman" w:hAnsi="Times New Roman" w:cs="Times New Roman"/>
          <w:bCs/>
          <w:iCs/>
          <w:sz w:val="24"/>
          <w:szCs w:val="24"/>
        </w:rPr>
        <w:t>ю</w:t>
      </w:r>
      <w:r w:rsidR="005D46DE" w:rsidRPr="00B1441F">
        <w:rPr>
          <w:rFonts w:ascii="Times New Roman" w:eastAsia="Times New Roman" w:hAnsi="Times New Roman" w:cs="Times New Roman"/>
          <w:bCs/>
          <w:iCs/>
          <w:sz w:val="24"/>
          <w:szCs w:val="24"/>
        </w:rPr>
        <w:t xml:space="preserve"> 175900,0 </w:t>
      </w:r>
      <w:r w:rsidR="0009726E">
        <w:rPr>
          <w:rFonts w:ascii="Times New Roman" w:eastAsia="Times New Roman" w:hAnsi="Times New Roman" w:cs="Times New Roman"/>
          <w:bCs/>
          <w:iCs/>
          <w:sz w:val="24"/>
          <w:szCs w:val="24"/>
        </w:rPr>
        <w:t>тыс. руб</w:t>
      </w:r>
      <w:r w:rsidR="005D46DE" w:rsidRPr="00B1441F">
        <w:rPr>
          <w:rFonts w:ascii="Times New Roman" w:eastAsia="Times New Roman" w:hAnsi="Times New Roman" w:cs="Times New Roman"/>
          <w:bCs/>
          <w:iCs/>
          <w:sz w:val="24"/>
          <w:szCs w:val="24"/>
        </w:rPr>
        <w:t>лей</w:t>
      </w:r>
      <w:r>
        <w:rPr>
          <w:rFonts w:ascii="Times New Roman" w:eastAsia="Times New Roman" w:hAnsi="Times New Roman" w:cs="Times New Roman"/>
          <w:bCs/>
          <w:iCs/>
          <w:sz w:val="24"/>
          <w:szCs w:val="24"/>
        </w:rPr>
        <w:t xml:space="preserve"> и</w:t>
      </w:r>
      <w:r w:rsidR="005D46DE" w:rsidRPr="00B1441F">
        <w:rPr>
          <w:rFonts w:ascii="Times New Roman" w:eastAsia="Times New Roman" w:hAnsi="Times New Roman" w:cs="Times New Roman"/>
          <w:bCs/>
          <w:iCs/>
          <w:sz w:val="24"/>
          <w:szCs w:val="24"/>
        </w:rPr>
        <w:t xml:space="preserve"> срок</w:t>
      </w:r>
      <w:r>
        <w:rPr>
          <w:rFonts w:ascii="Times New Roman" w:eastAsia="Times New Roman" w:hAnsi="Times New Roman" w:cs="Times New Roman"/>
          <w:bCs/>
          <w:iCs/>
          <w:sz w:val="24"/>
          <w:szCs w:val="24"/>
        </w:rPr>
        <w:t>ом</w:t>
      </w:r>
      <w:r w:rsidR="005D46DE" w:rsidRPr="00B1441F">
        <w:rPr>
          <w:rFonts w:ascii="Times New Roman" w:eastAsia="Times New Roman" w:hAnsi="Times New Roman" w:cs="Times New Roman"/>
          <w:bCs/>
          <w:iCs/>
          <w:sz w:val="24"/>
          <w:szCs w:val="24"/>
        </w:rPr>
        <w:t xml:space="preserve"> выполнения </w:t>
      </w:r>
      <w:r>
        <w:rPr>
          <w:rFonts w:ascii="Times New Roman" w:eastAsia="Times New Roman" w:hAnsi="Times New Roman" w:cs="Times New Roman"/>
          <w:bCs/>
          <w:iCs/>
          <w:sz w:val="24"/>
          <w:szCs w:val="24"/>
        </w:rPr>
        <w:t>-</w:t>
      </w:r>
      <w:r w:rsidR="005D46DE" w:rsidRPr="00B1441F">
        <w:rPr>
          <w:rFonts w:ascii="Times New Roman" w:eastAsia="Times New Roman" w:hAnsi="Times New Roman" w:cs="Times New Roman"/>
          <w:bCs/>
          <w:iCs/>
          <w:sz w:val="24"/>
          <w:szCs w:val="24"/>
        </w:rPr>
        <w:t xml:space="preserve"> 30.07.2017</w:t>
      </w:r>
      <w:r>
        <w:rPr>
          <w:rFonts w:ascii="Times New Roman" w:eastAsia="Times New Roman" w:hAnsi="Times New Roman" w:cs="Times New Roman"/>
          <w:bCs/>
          <w:iCs/>
          <w:sz w:val="24"/>
          <w:szCs w:val="24"/>
        </w:rPr>
        <w:t xml:space="preserve"> (</w:t>
      </w:r>
      <w:r w:rsidR="005D46DE" w:rsidRPr="00B1441F">
        <w:rPr>
          <w:rFonts w:ascii="Times New Roman" w:eastAsia="Times New Roman" w:hAnsi="Times New Roman" w:cs="Times New Roman"/>
          <w:bCs/>
          <w:iCs/>
          <w:sz w:val="24"/>
          <w:szCs w:val="24"/>
        </w:rPr>
        <w:t>технологический перерыв с 01.01.2017 по 15.05.2017</w:t>
      </w:r>
      <w:r>
        <w:rPr>
          <w:rFonts w:ascii="Times New Roman" w:eastAsia="Times New Roman" w:hAnsi="Times New Roman" w:cs="Times New Roman"/>
          <w:bCs/>
          <w:iCs/>
          <w:sz w:val="24"/>
          <w:szCs w:val="24"/>
        </w:rPr>
        <w:t>)</w:t>
      </w:r>
      <w:r w:rsidR="005D46DE" w:rsidRPr="00B1441F">
        <w:rPr>
          <w:rFonts w:ascii="Times New Roman" w:eastAsia="Times New Roman" w:hAnsi="Times New Roman" w:cs="Times New Roman"/>
          <w:bCs/>
          <w:iCs/>
          <w:sz w:val="24"/>
          <w:szCs w:val="24"/>
        </w:rPr>
        <w:t>. НМЦК</w:t>
      </w:r>
      <w:r>
        <w:rPr>
          <w:rFonts w:ascii="Times New Roman" w:eastAsia="Times New Roman" w:hAnsi="Times New Roman" w:cs="Times New Roman"/>
          <w:bCs/>
          <w:iCs/>
          <w:sz w:val="24"/>
          <w:szCs w:val="24"/>
        </w:rPr>
        <w:t xml:space="preserve"> составляла </w:t>
      </w:r>
      <w:r w:rsidR="005D46DE" w:rsidRPr="00B1441F">
        <w:rPr>
          <w:rFonts w:ascii="Times New Roman" w:eastAsia="Times New Roman" w:hAnsi="Times New Roman" w:cs="Times New Roman"/>
          <w:bCs/>
          <w:iCs/>
          <w:sz w:val="24"/>
          <w:szCs w:val="24"/>
        </w:rPr>
        <w:t xml:space="preserve">207911,6 </w:t>
      </w:r>
      <w:r w:rsidR="0009726E">
        <w:rPr>
          <w:rFonts w:ascii="Times New Roman" w:eastAsia="Times New Roman" w:hAnsi="Times New Roman" w:cs="Times New Roman"/>
          <w:bCs/>
          <w:iCs/>
          <w:sz w:val="24"/>
          <w:szCs w:val="24"/>
        </w:rPr>
        <w:t>тыс. руб</w:t>
      </w:r>
      <w:r w:rsidR="005D46DE" w:rsidRPr="00B1441F">
        <w:rPr>
          <w:rFonts w:ascii="Times New Roman" w:eastAsia="Times New Roman" w:hAnsi="Times New Roman" w:cs="Times New Roman"/>
          <w:bCs/>
          <w:iCs/>
          <w:sz w:val="24"/>
          <w:szCs w:val="24"/>
        </w:rPr>
        <w:t>лей</w:t>
      </w:r>
      <w:r>
        <w:rPr>
          <w:rFonts w:ascii="Times New Roman" w:eastAsia="Times New Roman" w:hAnsi="Times New Roman" w:cs="Times New Roman"/>
          <w:bCs/>
          <w:iCs/>
          <w:sz w:val="24"/>
          <w:szCs w:val="24"/>
        </w:rPr>
        <w:t xml:space="preserve">, экономия по итогам аукциона - </w:t>
      </w:r>
      <w:r w:rsidR="005D46DE" w:rsidRPr="00B1441F">
        <w:rPr>
          <w:rFonts w:ascii="Times New Roman" w:eastAsia="Times New Roman" w:hAnsi="Times New Roman" w:cs="Times New Roman"/>
          <w:sz w:val="24"/>
          <w:szCs w:val="24"/>
        </w:rPr>
        <w:t xml:space="preserve">32011,6 </w:t>
      </w:r>
      <w:r w:rsidR="0009726E">
        <w:rPr>
          <w:rFonts w:ascii="Times New Roman" w:eastAsia="Times New Roman" w:hAnsi="Times New Roman" w:cs="Times New Roman"/>
          <w:sz w:val="24"/>
          <w:szCs w:val="24"/>
        </w:rPr>
        <w:t>тыс. руб</w:t>
      </w:r>
      <w:r w:rsidR="005D46DE" w:rsidRPr="00B1441F">
        <w:rPr>
          <w:rFonts w:ascii="Times New Roman" w:eastAsia="Times New Roman" w:hAnsi="Times New Roman" w:cs="Times New Roman"/>
          <w:sz w:val="24"/>
          <w:szCs w:val="24"/>
        </w:rPr>
        <w:t>лей.</w:t>
      </w:r>
      <w:r>
        <w:rPr>
          <w:rFonts w:ascii="Times New Roman" w:eastAsia="Times New Roman" w:hAnsi="Times New Roman" w:cs="Times New Roman"/>
          <w:sz w:val="24"/>
          <w:szCs w:val="24"/>
        </w:rPr>
        <w:t xml:space="preserve"> </w:t>
      </w:r>
      <w:r w:rsidR="005D46DE" w:rsidRPr="00B1441F">
        <w:rPr>
          <w:rFonts w:ascii="Times New Roman" w:eastAsia="Times New Roman" w:hAnsi="Times New Roman" w:cs="Times New Roman"/>
          <w:bCs/>
          <w:iCs/>
          <w:sz w:val="24"/>
          <w:szCs w:val="24"/>
        </w:rPr>
        <w:t>В</w:t>
      </w:r>
      <w:r>
        <w:rPr>
          <w:rFonts w:ascii="Times New Roman" w:eastAsia="Times New Roman" w:hAnsi="Times New Roman" w:cs="Times New Roman"/>
          <w:bCs/>
          <w:iCs/>
          <w:sz w:val="24"/>
          <w:szCs w:val="24"/>
        </w:rPr>
        <w:t xml:space="preserve"> соответствии </w:t>
      </w:r>
      <w:proofErr w:type="gramStart"/>
      <w:r w:rsidR="0009726E">
        <w:rPr>
          <w:rFonts w:ascii="Times New Roman" w:eastAsia="Times New Roman" w:hAnsi="Times New Roman" w:cs="Times New Roman"/>
          <w:bCs/>
          <w:iCs/>
          <w:sz w:val="24"/>
          <w:szCs w:val="24"/>
        </w:rPr>
        <w:t>ч</w:t>
      </w:r>
      <w:proofErr w:type="gramEnd"/>
      <w:r w:rsidR="0009726E">
        <w:rPr>
          <w:rFonts w:ascii="Times New Roman" w:eastAsia="Times New Roman" w:hAnsi="Times New Roman" w:cs="Times New Roman"/>
          <w:bCs/>
          <w:iCs/>
          <w:sz w:val="24"/>
          <w:szCs w:val="24"/>
        </w:rPr>
        <w:t xml:space="preserve">. </w:t>
      </w:r>
      <w:r>
        <w:rPr>
          <w:rFonts w:ascii="Times New Roman" w:eastAsia="Times New Roman" w:hAnsi="Times New Roman" w:cs="Times New Roman"/>
          <w:bCs/>
          <w:iCs/>
          <w:sz w:val="24"/>
          <w:szCs w:val="24"/>
        </w:rPr>
        <w:t>17</w:t>
      </w:r>
      <w:r w:rsidR="005D46DE" w:rsidRPr="00B1441F">
        <w:rPr>
          <w:rFonts w:ascii="Times New Roman" w:eastAsia="Times New Roman" w:hAnsi="Times New Roman" w:cs="Times New Roman"/>
          <w:bCs/>
          <w:iCs/>
          <w:sz w:val="24"/>
          <w:szCs w:val="24"/>
        </w:rPr>
        <w:t xml:space="preserve"> </w:t>
      </w:r>
      <w:r w:rsidR="0009726E">
        <w:rPr>
          <w:rFonts w:ascii="Times New Roman" w:eastAsia="Times New Roman" w:hAnsi="Times New Roman" w:cs="Times New Roman"/>
          <w:bCs/>
          <w:iCs/>
          <w:sz w:val="24"/>
          <w:szCs w:val="24"/>
        </w:rPr>
        <w:t xml:space="preserve">ст. </w:t>
      </w:r>
      <w:r w:rsidR="005D46DE" w:rsidRPr="00B1441F">
        <w:rPr>
          <w:rFonts w:ascii="Times New Roman" w:eastAsia="Times New Roman" w:hAnsi="Times New Roman" w:cs="Times New Roman"/>
          <w:bCs/>
          <w:iCs/>
          <w:sz w:val="24"/>
          <w:szCs w:val="24"/>
        </w:rPr>
        <w:t>51 Градостроительного кодекса РФ оформление разрешения на строительство данного объекта не требуется.</w:t>
      </w:r>
    </w:p>
    <w:p w:rsidR="005D46DE" w:rsidRPr="00B1441F" w:rsidRDefault="00EF704B" w:rsidP="00EF704B">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Cs/>
          <w:iCs/>
          <w:sz w:val="24"/>
          <w:szCs w:val="24"/>
        </w:rPr>
        <w:t>Ф</w:t>
      </w:r>
      <w:r w:rsidR="005D46DE" w:rsidRPr="00B1441F">
        <w:rPr>
          <w:rFonts w:ascii="Times New Roman" w:eastAsia="Times New Roman" w:hAnsi="Times New Roman" w:cs="Times New Roman"/>
          <w:bCs/>
          <w:iCs/>
          <w:sz w:val="24"/>
          <w:szCs w:val="24"/>
        </w:rPr>
        <w:t>актически ра</w:t>
      </w:r>
      <w:r w:rsidR="00B1441F" w:rsidRPr="00B1441F">
        <w:rPr>
          <w:rFonts w:ascii="Times New Roman" w:eastAsia="Times New Roman" w:hAnsi="Times New Roman" w:cs="Times New Roman"/>
          <w:bCs/>
          <w:iCs/>
          <w:sz w:val="24"/>
          <w:szCs w:val="24"/>
        </w:rPr>
        <w:t xml:space="preserve">боты по объекту в нарушение </w:t>
      </w:r>
      <w:r w:rsidR="0009726E">
        <w:rPr>
          <w:rFonts w:ascii="Times New Roman" w:eastAsia="Times New Roman" w:hAnsi="Times New Roman" w:cs="Times New Roman"/>
          <w:bCs/>
          <w:iCs/>
          <w:sz w:val="24"/>
          <w:szCs w:val="24"/>
        </w:rPr>
        <w:t xml:space="preserve">ст. </w:t>
      </w:r>
      <w:r w:rsidR="001E7222">
        <w:rPr>
          <w:rFonts w:ascii="Times New Roman" w:eastAsia="Times New Roman" w:hAnsi="Times New Roman" w:cs="Times New Roman"/>
          <w:bCs/>
          <w:iCs/>
          <w:sz w:val="24"/>
          <w:szCs w:val="24"/>
        </w:rPr>
        <w:t>94</w:t>
      </w:r>
      <w:r w:rsidR="005D46DE" w:rsidRPr="00B1441F">
        <w:rPr>
          <w:rFonts w:ascii="Times New Roman" w:eastAsia="Times New Roman" w:hAnsi="Times New Roman" w:cs="Times New Roman"/>
          <w:bCs/>
          <w:iCs/>
          <w:sz w:val="24"/>
          <w:szCs w:val="24"/>
        </w:rPr>
        <w:t xml:space="preserve"> Федерального закона </w:t>
      </w:r>
      <w:r w:rsidR="00E84381">
        <w:rPr>
          <w:rFonts w:ascii="Times New Roman" w:eastAsia="Times New Roman" w:hAnsi="Times New Roman" w:cs="Times New Roman"/>
          <w:bCs/>
          <w:iCs/>
          <w:sz w:val="24"/>
          <w:szCs w:val="24"/>
        </w:rPr>
        <w:t xml:space="preserve">№ </w:t>
      </w:r>
      <w:r w:rsidR="005D46DE" w:rsidRPr="00B1441F">
        <w:rPr>
          <w:rFonts w:ascii="Times New Roman" w:eastAsia="Times New Roman" w:hAnsi="Times New Roman" w:cs="Times New Roman"/>
          <w:bCs/>
          <w:iCs/>
          <w:sz w:val="24"/>
          <w:szCs w:val="24"/>
        </w:rPr>
        <w:t>44-ФЗ выполнены 25.10.2017</w:t>
      </w:r>
      <w:r>
        <w:rPr>
          <w:rFonts w:ascii="Times New Roman" w:eastAsia="Times New Roman" w:hAnsi="Times New Roman" w:cs="Times New Roman"/>
          <w:bCs/>
          <w:iCs/>
          <w:sz w:val="24"/>
          <w:szCs w:val="24"/>
        </w:rPr>
        <w:t xml:space="preserve"> или </w:t>
      </w:r>
      <w:r w:rsidR="0047008B">
        <w:rPr>
          <w:rFonts w:ascii="Times New Roman" w:eastAsia="Times New Roman" w:hAnsi="Times New Roman" w:cs="Times New Roman"/>
          <w:bCs/>
          <w:iCs/>
          <w:sz w:val="24"/>
          <w:szCs w:val="24"/>
        </w:rPr>
        <w:t xml:space="preserve">позже срока </w:t>
      </w:r>
      <w:r>
        <w:rPr>
          <w:rFonts w:ascii="Times New Roman" w:eastAsia="Times New Roman" w:hAnsi="Times New Roman" w:cs="Times New Roman"/>
          <w:bCs/>
          <w:iCs/>
          <w:sz w:val="24"/>
          <w:szCs w:val="24"/>
        </w:rPr>
        <w:t xml:space="preserve">на </w:t>
      </w:r>
      <w:r w:rsidR="005D46DE" w:rsidRPr="00B1441F">
        <w:rPr>
          <w:rFonts w:ascii="Times New Roman" w:eastAsia="Times New Roman" w:hAnsi="Times New Roman" w:cs="Times New Roman"/>
          <w:bCs/>
          <w:iCs/>
          <w:sz w:val="24"/>
          <w:szCs w:val="24"/>
        </w:rPr>
        <w:t>86 кал</w:t>
      </w:r>
      <w:proofErr w:type="gramStart"/>
      <w:r w:rsidR="0047008B">
        <w:rPr>
          <w:rFonts w:ascii="Times New Roman" w:eastAsia="Times New Roman" w:hAnsi="Times New Roman" w:cs="Times New Roman"/>
          <w:bCs/>
          <w:iCs/>
          <w:sz w:val="24"/>
          <w:szCs w:val="24"/>
        </w:rPr>
        <w:t>.</w:t>
      </w:r>
      <w:proofErr w:type="gramEnd"/>
      <w:r w:rsidR="0047008B">
        <w:rPr>
          <w:rFonts w:ascii="Times New Roman" w:eastAsia="Times New Roman" w:hAnsi="Times New Roman" w:cs="Times New Roman"/>
          <w:bCs/>
          <w:iCs/>
          <w:sz w:val="24"/>
          <w:szCs w:val="24"/>
        </w:rPr>
        <w:t xml:space="preserve"> </w:t>
      </w:r>
      <w:proofErr w:type="gramStart"/>
      <w:r w:rsidR="005D46DE" w:rsidRPr="00B1441F">
        <w:rPr>
          <w:rFonts w:ascii="Times New Roman" w:eastAsia="Times New Roman" w:hAnsi="Times New Roman" w:cs="Times New Roman"/>
          <w:bCs/>
          <w:iCs/>
          <w:sz w:val="24"/>
          <w:szCs w:val="24"/>
        </w:rPr>
        <w:t>д</w:t>
      </w:r>
      <w:proofErr w:type="gramEnd"/>
      <w:r w:rsidR="005D46DE" w:rsidRPr="00B1441F">
        <w:rPr>
          <w:rFonts w:ascii="Times New Roman" w:eastAsia="Times New Roman" w:hAnsi="Times New Roman" w:cs="Times New Roman"/>
          <w:bCs/>
          <w:iCs/>
          <w:sz w:val="24"/>
          <w:szCs w:val="24"/>
        </w:rPr>
        <w:t>ня.</w:t>
      </w:r>
      <w:r w:rsidR="005D46DE" w:rsidRPr="00B1441F">
        <w:rPr>
          <w:rFonts w:ascii="Times New Roman" w:eastAsia="Times New Roman" w:hAnsi="Times New Roman" w:cs="Times New Roman"/>
          <w:sz w:val="24"/>
          <w:szCs w:val="24"/>
        </w:rPr>
        <w:t xml:space="preserve"> </w:t>
      </w:r>
      <w:proofErr w:type="gramStart"/>
      <w:r w:rsidR="005D46DE" w:rsidRPr="00B1441F">
        <w:rPr>
          <w:rFonts w:ascii="Times New Roman" w:eastAsia="Times New Roman" w:hAnsi="Times New Roman" w:cs="Times New Roman"/>
          <w:sz w:val="24"/>
          <w:szCs w:val="24"/>
          <w:lang w:eastAsia="ru-RU"/>
        </w:rPr>
        <w:t>Предоставлен акт от 16.08.2017</w:t>
      </w:r>
      <w:r w:rsidR="0047008B">
        <w:rPr>
          <w:rFonts w:ascii="Times New Roman" w:eastAsia="Times New Roman" w:hAnsi="Times New Roman" w:cs="Times New Roman"/>
          <w:sz w:val="24"/>
          <w:szCs w:val="24"/>
          <w:lang w:eastAsia="ru-RU"/>
        </w:rPr>
        <w:t>,</w:t>
      </w:r>
      <w:r w:rsidR="005D46DE" w:rsidRPr="00B1441F">
        <w:rPr>
          <w:rFonts w:ascii="Times New Roman" w:eastAsia="Times New Roman" w:hAnsi="Times New Roman" w:cs="Times New Roman"/>
          <w:sz w:val="24"/>
          <w:szCs w:val="24"/>
          <w:lang w:eastAsia="ru-RU"/>
        </w:rPr>
        <w:t xml:space="preserve"> подписанный обеими сторонами</w:t>
      </w:r>
      <w:r w:rsidR="0047008B">
        <w:rPr>
          <w:rFonts w:ascii="Times New Roman" w:eastAsia="Times New Roman" w:hAnsi="Times New Roman" w:cs="Times New Roman"/>
          <w:sz w:val="24"/>
          <w:szCs w:val="24"/>
          <w:lang w:eastAsia="ru-RU"/>
        </w:rPr>
        <w:t>,</w:t>
      </w:r>
      <w:r w:rsidR="005D46DE" w:rsidRPr="00B1441F">
        <w:rPr>
          <w:rFonts w:ascii="Times New Roman" w:eastAsia="Times New Roman" w:hAnsi="Times New Roman" w:cs="Times New Roman"/>
          <w:sz w:val="24"/>
          <w:szCs w:val="24"/>
          <w:lang w:eastAsia="ru-RU"/>
        </w:rPr>
        <w:t xml:space="preserve"> о том</w:t>
      </w:r>
      <w:r w:rsidR="0047008B">
        <w:rPr>
          <w:rFonts w:ascii="Times New Roman" w:eastAsia="Times New Roman" w:hAnsi="Times New Roman" w:cs="Times New Roman"/>
          <w:sz w:val="24"/>
          <w:szCs w:val="24"/>
          <w:lang w:eastAsia="ru-RU"/>
        </w:rPr>
        <w:t>,</w:t>
      </w:r>
      <w:r w:rsidR="005D46DE" w:rsidRPr="00B1441F">
        <w:rPr>
          <w:rFonts w:ascii="Times New Roman" w:eastAsia="Times New Roman" w:hAnsi="Times New Roman" w:cs="Times New Roman"/>
          <w:sz w:val="24"/>
          <w:szCs w:val="24"/>
          <w:lang w:eastAsia="ru-RU"/>
        </w:rPr>
        <w:t xml:space="preserve"> что в процессе выполнения работ по контракту возникли трудности</w:t>
      </w:r>
      <w:r w:rsidR="0047008B">
        <w:rPr>
          <w:rFonts w:ascii="Times New Roman" w:eastAsia="Times New Roman" w:hAnsi="Times New Roman" w:cs="Times New Roman"/>
          <w:sz w:val="24"/>
          <w:szCs w:val="24"/>
          <w:lang w:eastAsia="ru-RU"/>
        </w:rPr>
        <w:t>,</w:t>
      </w:r>
      <w:r w:rsidR="005D46DE" w:rsidRPr="00B1441F">
        <w:rPr>
          <w:rFonts w:ascii="Times New Roman" w:eastAsia="Times New Roman" w:hAnsi="Times New Roman" w:cs="Times New Roman"/>
          <w:sz w:val="24"/>
          <w:szCs w:val="24"/>
          <w:lang w:eastAsia="ru-RU"/>
        </w:rPr>
        <w:t xml:space="preserve"> препятствующие по вине </w:t>
      </w:r>
      <w:r>
        <w:rPr>
          <w:rFonts w:ascii="Times New Roman" w:eastAsia="Times New Roman" w:hAnsi="Times New Roman" w:cs="Times New Roman"/>
          <w:sz w:val="24"/>
          <w:szCs w:val="24"/>
          <w:lang w:eastAsia="ru-RU"/>
        </w:rPr>
        <w:t>з</w:t>
      </w:r>
      <w:r w:rsidR="005D46DE" w:rsidRPr="00B1441F">
        <w:rPr>
          <w:rFonts w:ascii="Times New Roman" w:eastAsia="Times New Roman" w:hAnsi="Times New Roman" w:cs="Times New Roman"/>
          <w:sz w:val="24"/>
          <w:szCs w:val="24"/>
          <w:lang w:eastAsia="ru-RU"/>
        </w:rPr>
        <w:t xml:space="preserve">аказчика завершению работ в срок: несвоевременное разрешение на снос зеленых </w:t>
      </w:r>
      <w:r w:rsidR="0047008B">
        <w:rPr>
          <w:rFonts w:ascii="Times New Roman" w:eastAsia="Times New Roman" w:hAnsi="Times New Roman" w:cs="Times New Roman"/>
          <w:sz w:val="24"/>
          <w:szCs w:val="24"/>
          <w:lang w:eastAsia="ru-RU"/>
        </w:rPr>
        <w:t xml:space="preserve">насаждений из за наличия </w:t>
      </w:r>
      <w:proofErr w:type="spellStart"/>
      <w:r w:rsidR="0047008B">
        <w:rPr>
          <w:rFonts w:ascii="Times New Roman" w:eastAsia="Times New Roman" w:hAnsi="Times New Roman" w:cs="Times New Roman"/>
          <w:sz w:val="24"/>
          <w:szCs w:val="24"/>
          <w:lang w:eastAsia="ru-RU"/>
        </w:rPr>
        <w:t>красно</w:t>
      </w:r>
      <w:r w:rsidR="005D46DE" w:rsidRPr="00B1441F">
        <w:rPr>
          <w:rFonts w:ascii="Times New Roman" w:eastAsia="Times New Roman" w:hAnsi="Times New Roman" w:cs="Times New Roman"/>
          <w:sz w:val="24"/>
          <w:szCs w:val="24"/>
          <w:lang w:eastAsia="ru-RU"/>
        </w:rPr>
        <w:t>книжных</w:t>
      </w:r>
      <w:proofErr w:type="spellEnd"/>
      <w:r w:rsidR="005D46DE" w:rsidRPr="00B1441F">
        <w:rPr>
          <w:rFonts w:ascii="Times New Roman" w:eastAsia="Times New Roman" w:hAnsi="Times New Roman" w:cs="Times New Roman"/>
          <w:sz w:val="24"/>
          <w:szCs w:val="24"/>
          <w:lang w:eastAsia="ru-RU"/>
        </w:rPr>
        <w:t xml:space="preserve"> деревьев в зоне застройки, корректировка проектного решения по переносу волейбольной площадки и изменению функционального назначения спортивных зон, по отводу и сбросу дренажных вод, по</w:t>
      </w:r>
      <w:proofErr w:type="gramEnd"/>
      <w:r w:rsidR="005D46DE" w:rsidRPr="00B1441F">
        <w:rPr>
          <w:rFonts w:ascii="Times New Roman" w:eastAsia="Times New Roman" w:hAnsi="Times New Roman" w:cs="Times New Roman"/>
          <w:sz w:val="24"/>
          <w:szCs w:val="24"/>
          <w:lang w:eastAsia="ru-RU"/>
        </w:rPr>
        <w:t xml:space="preserve"> устройству ограждения мини-футбольного поля в связи с наличием грунтовых вод</w:t>
      </w:r>
      <w:r w:rsidR="002E1C0C">
        <w:rPr>
          <w:rFonts w:ascii="Times New Roman" w:eastAsia="Times New Roman" w:hAnsi="Times New Roman" w:cs="Times New Roman"/>
          <w:sz w:val="24"/>
          <w:szCs w:val="24"/>
          <w:lang w:eastAsia="ru-RU"/>
        </w:rPr>
        <w:t>,</w:t>
      </w:r>
      <w:r w:rsidR="005D46DE" w:rsidRPr="00B1441F">
        <w:rPr>
          <w:rFonts w:ascii="Times New Roman" w:eastAsia="Times New Roman" w:hAnsi="Times New Roman" w:cs="Times New Roman"/>
          <w:sz w:val="24"/>
          <w:szCs w:val="24"/>
          <w:lang w:eastAsia="ru-RU"/>
        </w:rPr>
        <w:t xml:space="preserve"> неучтенных проектной документацией и т.</w:t>
      </w:r>
      <w:r w:rsidR="00FE7520">
        <w:rPr>
          <w:rFonts w:ascii="Times New Roman" w:eastAsia="Times New Roman" w:hAnsi="Times New Roman" w:cs="Times New Roman"/>
          <w:sz w:val="24"/>
          <w:szCs w:val="24"/>
          <w:lang w:eastAsia="ru-RU"/>
        </w:rPr>
        <w:t xml:space="preserve">д. </w:t>
      </w:r>
      <w:r w:rsidR="005D46DE" w:rsidRPr="00B1441F">
        <w:rPr>
          <w:rFonts w:ascii="Times New Roman" w:eastAsia="Times New Roman" w:hAnsi="Times New Roman" w:cs="Times New Roman"/>
          <w:sz w:val="24"/>
          <w:szCs w:val="24"/>
        </w:rPr>
        <w:t xml:space="preserve">Таким образом, претензионная работа по факту не соблюдения сроков выполнения работ </w:t>
      </w:r>
      <w:r>
        <w:rPr>
          <w:rFonts w:ascii="Times New Roman" w:eastAsia="Times New Roman" w:hAnsi="Times New Roman" w:cs="Times New Roman"/>
          <w:sz w:val="24"/>
          <w:szCs w:val="24"/>
        </w:rPr>
        <w:t>не велась.</w:t>
      </w:r>
    </w:p>
    <w:p w:rsidR="005D46DE" w:rsidRPr="00B1441F" w:rsidRDefault="00EF704B" w:rsidP="007173B8">
      <w:pPr>
        <w:spacing w:after="0" w:line="240" w:lineRule="auto"/>
        <w:ind w:firstLine="709"/>
        <w:jc w:val="both"/>
        <w:rPr>
          <w:rFonts w:ascii="Times New Roman" w:eastAsia="Times New Roman" w:hAnsi="Times New Roman" w:cs="Times New Roman"/>
          <w:bCs/>
          <w:iCs/>
          <w:sz w:val="24"/>
          <w:szCs w:val="24"/>
        </w:rPr>
      </w:pPr>
      <w:r w:rsidRPr="00B1441F">
        <w:rPr>
          <w:rFonts w:ascii="Times New Roman" w:eastAsia="Times New Roman" w:hAnsi="Times New Roman" w:cs="Times New Roman"/>
          <w:sz w:val="24"/>
          <w:szCs w:val="24"/>
        </w:rPr>
        <w:t>Фактическое выполнение работ составило на сумму 165375,9</w:t>
      </w:r>
      <w:r w:rsidRPr="00B1441F">
        <w:rPr>
          <w:rFonts w:ascii="Times New Roman" w:eastAsia="Times New Roman" w:hAnsi="Times New Roman" w:cs="Times New Roman"/>
          <w:bCs/>
          <w:iCs/>
          <w:sz w:val="24"/>
          <w:szCs w:val="24"/>
        </w:rPr>
        <w:t xml:space="preserve"> </w:t>
      </w:r>
      <w:r w:rsidR="0009726E">
        <w:rPr>
          <w:rFonts w:ascii="Times New Roman" w:eastAsia="Times New Roman" w:hAnsi="Times New Roman" w:cs="Times New Roman"/>
          <w:bCs/>
          <w:iCs/>
          <w:sz w:val="24"/>
          <w:szCs w:val="24"/>
        </w:rPr>
        <w:t>тыс. руб</w:t>
      </w:r>
      <w:r w:rsidRPr="00B1441F">
        <w:rPr>
          <w:rFonts w:ascii="Times New Roman" w:eastAsia="Times New Roman" w:hAnsi="Times New Roman" w:cs="Times New Roman"/>
          <w:bCs/>
          <w:iCs/>
          <w:sz w:val="24"/>
          <w:szCs w:val="24"/>
        </w:rPr>
        <w:t>лей</w:t>
      </w:r>
      <w:r>
        <w:rPr>
          <w:rFonts w:ascii="Times New Roman" w:eastAsia="Times New Roman" w:hAnsi="Times New Roman" w:cs="Times New Roman"/>
          <w:bCs/>
          <w:iCs/>
          <w:sz w:val="24"/>
          <w:szCs w:val="24"/>
        </w:rPr>
        <w:t>, к</w:t>
      </w:r>
      <w:r w:rsidR="005D46DE" w:rsidRPr="00B1441F">
        <w:rPr>
          <w:rFonts w:ascii="Times New Roman" w:eastAsia="Times New Roman" w:hAnsi="Times New Roman" w:cs="Times New Roman"/>
          <w:sz w:val="24"/>
          <w:szCs w:val="24"/>
        </w:rPr>
        <w:t xml:space="preserve">онтракт по соглашению сторон расторгнут в связи с отсутствием необходимости выполнения </w:t>
      </w:r>
      <w:r w:rsidR="005D46DE" w:rsidRPr="00B1441F">
        <w:rPr>
          <w:rFonts w:ascii="Times New Roman" w:eastAsia="Times New Roman" w:hAnsi="Times New Roman" w:cs="Times New Roman"/>
          <w:bCs/>
          <w:iCs/>
          <w:sz w:val="24"/>
          <w:szCs w:val="24"/>
        </w:rPr>
        <w:t xml:space="preserve">объема работ на сумму 10524,1 </w:t>
      </w:r>
      <w:r w:rsidR="0009726E">
        <w:rPr>
          <w:rFonts w:ascii="Times New Roman" w:eastAsia="Times New Roman" w:hAnsi="Times New Roman" w:cs="Times New Roman"/>
          <w:bCs/>
          <w:iCs/>
          <w:sz w:val="24"/>
          <w:szCs w:val="24"/>
        </w:rPr>
        <w:t>тыс. руб</w:t>
      </w:r>
      <w:r w:rsidR="005D46DE" w:rsidRPr="00B1441F">
        <w:rPr>
          <w:rFonts w:ascii="Times New Roman" w:eastAsia="Times New Roman" w:hAnsi="Times New Roman" w:cs="Times New Roman"/>
          <w:bCs/>
          <w:iCs/>
          <w:sz w:val="24"/>
          <w:szCs w:val="24"/>
        </w:rPr>
        <w:t xml:space="preserve">лей (работы по предусмотренным лимитированным затратам на временное здание и сооружение, утилизации мусора, целесообразности в озеленении территории (высадка деревьев)). </w:t>
      </w:r>
      <w:proofErr w:type="gramStart"/>
      <w:r w:rsidR="005D46DE" w:rsidRPr="00B1441F">
        <w:rPr>
          <w:rFonts w:ascii="Times New Roman" w:eastAsia="Times New Roman" w:hAnsi="Times New Roman" w:cs="Times New Roman"/>
          <w:bCs/>
          <w:iCs/>
          <w:sz w:val="24"/>
          <w:szCs w:val="24"/>
        </w:rPr>
        <w:t>О</w:t>
      </w:r>
      <w:r w:rsidR="005D46DE" w:rsidRPr="00B1441F">
        <w:rPr>
          <w:rFonts w:ascii="Times New Roman" w:eastAsia="Times New Roman" w:hAnsi="Times New Roman" w:cs="Times New Roman"/>
          <w:sz w:val="24"/>
          <w:szCs w:val="24"/>
        </w:rPr>
        <w:t xml:space="preserve">кончательная </w:t>
      </w:r>
      <w:r w:rsidR="007173B8">
        <w:rPr>
          <w:rFonts w:ascii="Times New Roman" w:eastAsia="Times New Roman" w:hAnsi="Times New Roman" w:cs="Times New Roman"/>
          <w:sz w:val="24"/>
          <w:szCs w:val="24"/>
        </w:rPr>
        <w:t>стоимость</w:t>
      </w:r>
      <w:r w:rsidR="005D46DE" w:rsidRPr="00B1441F">
        <w:rPr>
          <w:rFonts w:ascii="Times New Roman" w:eastAsia="Times New Roman" w:hAnsi="Times New Roman" w:cs="Times New Roman"/>
          <w:sz w:val="24"/>
          <w:szCs w:val="24"/>
        </w:rPr>
        <w:t xml:space="preserve"> </w:t>
      </w:r>
      <w:r w:rsidR="007173B8">
        <w:rPr>
          <w:rFonts w:ascii="Times New Roman" w:eastAsia="Times New Roman" w:hAnsi="Times New Roman" w:cs="Times New Roman"/>
          <w:sz w:val="24"/>
          <w:szCs w:val="24"/>
        </w:rPr>
        <w:t>к</w:t>
      </w:r>
      <w:r w:rsidR="005D46DE" w:rsidRPr="00B1441F">
        <w:rPr>
          <w:rFonts w:ascii="Times New Roman" w:eastAsia="Times New Roman" w:hAnsi="Times New Roman" w:cs="Times New Roman"/>
          <w:sz w:val="24"/>
          <w:szCs w:val="24"/>
        </w:rPr>
        <w:t xml:space="preserve">онтракта составила 165375,9 </w:t>
      </w:r>
      <w:r w:rsidR="0009726E">
        <w:rPr>
          <w:rFonts w:ascii="Times New Roman" w:eastAsia="Times New Roman" w:hAnsi="Times New Roman" w:cs="Times New Roman"/>
          <w:sz w:val="24"/>
          <w:szCs w:val="24"/>
        </w:rPr>
        <w:t>тыс. руб</w:t>
      </w:r>
      <w:r w:rsidR="005D46DE" w:rsidRPr="00B1441F">
        <w:rPr>
          <w:rFonts w:ascii="Times New Roman" w:eastAsia="Times New Roman" w:hAnsi="Times New Roman" w:cs="Times New Roman"/>
          <w:sz w:val="24"/>
          <w:szCs w:val="24"/>
        </w:rPr>
        <w:t>лей</w:t>
      </w:r>
      <w:r w:rsidR="007173B8">
        <w:rPr>
          <w:rFonts w:ascii="Times New Roman" w:eastAsia="Times New Roman" w:hAnsi="Times New Roman" w:cs="Times New Roman"/>
          <w:sz w:val="24"/>
          <w:szCs w:val="24"/>
        </w:rPr>
        <w:t xml:space="preserve"> и оплачена в полном объеме </w:t>
      </w:r>
      <w:r w:rsidR="007173B8">
        <w:rPr>
          <w:rFonts w:ascii="Times New Roman" w:eastAsia="Times New Roman" w:hAnsi="Times New Roman" w:cs="Times New Roman"/>
          <w:bCs/>
          <w:iCs/>
          <w:sz w:val="24"/>
          <w:szCs w:val="24"/>
        </w:rPr>
        <w:t>(</w:t>
      </w:r>
      <w:r w:rsidR="005D46DE" w:rsidRPr="00B1441F">
        <w:rPr>
          <w:rFonts w:ascii="Times New Roman" w:eastAsia="Times New Roman" w:hAnsi="Times New Roman" w:cs="Times New Roman"/>
          <w:bCs/>
          <w:iCs/>
          <w:sz w:val="24"/>
          <w:szCs w:val="24"/>
        </w:rPr>
        <w:t>2016 год - 63482,9 (</w:t>
      </w:r>
      <w:r w:rsidR="007173B8">
        <w:rPr>
          <w:rFonts w:ascii="Times New Roman" w:eastAsia="Times New Roman" w:hAnsi="Times New Roman" w:cs="Times New Roman"/>
          <w:bCs/>
          <w:iCs/>
          <w:sz w:val="24"/>
          <w:szCs w:val="24"/>
        </w:rPr>
        <w:t xml:space="preserve">из них средства </w:t>
      </w:r>
      <w:r w:rsidR="005D46DE" w:rsidRPr="00B1441F">
        <w:rPr>
          <w:rFonts w:ascii="Times New Roman" w:eastAsia="Times New Roman" w:hAnsi="Times New Roman" w:cs="Times New Roman"/>
          <w:bCs/>
          <w:iCs/>
          <w:sz w:val="24"/>
          <w:szCs w:val="24"/>
        </w:rPr>
        <w:t xml:space="preserve">субсидии - 62955,2 </w:t>
      </w:r>
      <w:r w:rsidR="0009726E">
        <w:rPr>
          <w:rFonts w:ascii="Times New Roman" w:eastAsia="Times New Roman" w:hAnsi="Times New Roman" w:cs="Times New Roman"/>
          <w:bCs/>
          <w:iCs/>
          <w:sz w:val="24"/>
          <w:szCs w:val="24"/>
        </w:rPr>
        <w:t>тыс. руб</w:t>
      </w:r>
      <w:r w:rsidR="005D46DE" w:rsidRPr="00B1441F">
        <w:rPr>
          <w:rFonts w:ascii="Times New Roman" w:eastAsia="Times New Roman" w:hAnsi="Times New Roman" w:cs="Times New Roman"/>
          <w:bCs/>
          <w:iCs/>
          <w:sz w:val="24"/>
          <w:szCs w:val="24"/>
        </w:rPr>
        <w:t>лей), 2017</w:t>
      </w:r>
      <w:r w:rsidR="007173B8">
        <w:rPr>
          <w:rFonts w:ascii="Times New Roman" w:eastAsia="Times New Roman" w:hAnsi="Times New Roman" w:cs="Times New Roman"/>
          <w:bCs/>
          <w:iCs/>
          <w:sz w:val="24"/>
          <w:szCs w:val="24"/>
        </w:rPr>
        <w:t xml:space="preserve"> год -</w:t>
      </w:r>
      <w:r w:rsidR="005D46DE" w:rsidRPr="00B1441F">
        <w:rPr>
          <w:rFonts w:ascii="Times New Roman" w:eastAsia="Times New Roman" w:hAnsi="Times New Roman" w:cs="Times New Roman"/>
          <w:bCs/>
          <w:iCs/>
          <w:sz w:val="24"/>
          <w:szCs w:val="24"/>
        </w:rPr>
        <w:t xml:space="preserve"> 101893,0 </w:t>
      </w:r>
      <w:r w:rsidR="0009726E">
        <w:rPr>
          <w:rFonts w:ascii="Times New Roman" w:eastAsia="Times New Roman" w:hAnsi="Times New Roman" w:cs="Times New Roman"/>
          <w:bCs/>
          <w:iCs/>
          <w:sz w:val="24"/>
          <w:szCs w:val="24"/>
        </w:rPr>
        <w:t>тыс. руб</w:t>
      </w:r>
      <w:r w:rsidR="005D46DE" w:rsidRPr="00B1441F">
        <w:rPr>
          <w:rFonts w:ascii="Times New Roman" w:eastAsia="Times New Roman" w:hAnsi="Times New Roman" w:cs="Times New Roman"/>
          <w:bCs/>
          <w:iCs/>
          <w:sz w:val="24"/>
          <w:szCs w:val="24"/>
        </w:rPr>
        <w:t>лей (</w:t>
      </w:r>
      <w:r w:rsidR="007173B8">
        <w:rPr>
          <w:rFonts w:ascii="Times New Roman" w:eastAsia="Times New Roman" w:hAnsi="Times New Roman" w:cs="Times New Roman"/>
          <w:bCs/>
          <w:iCs/>
          <w:sz w:val="24"/>
          <w:szCs w:val="24"/>
        </w:rPr>
        <w:t>из них средства</w:t>
      </w:r>
      <w:r w:rsidR="005D46DE" w:rsidRPr="00B1441F">
        <w:rPr>
          <w:rFonts w:ascii="Times New Roman" w:eastAsia="Times New Roman" w:hAnsi="Times New Roman" w:cs="Times New Roman"/>
          <w:bCs/>
          <w:iCs/>
          <w:sz w:val="24"/>
          <w:szCs w:val="24"/>
        </w:rPr>
        <w:t xml:space="preserve"> </w:t>
      </w:r>
      <w:r w:rsidR="007173B8">
        <w:rPr>
          <w:rFonts w:ascii="Times New Roman" w:eastAsia="Times New Roman" w:hAnsi="Times New Roman" w:cs="Times New Roman"/>
          <w:bCs/>
          <w:iCs/>
          <w:sz w:val="24"/>
          <w:szCs w:val="24"/>
        </w:rPr>
        <w:t xml:space="preserve">субсидии - 101270,1 </w:t>
      </w:r>
      <w:r w:rsidR="0009726E">
        <w:rPr>
          <w:rFonts w:ascii="Times New Roman" w:eastAsia="Times New Roman" w:hAnsi="Times New Roman" w:cs="Times New Roman"/>
          <w:bCs/>
          <w:iCs/>
          <w:sz w:val="24"/>
          <w:szCs w:val="24"/>
        </w:rPr>
        <w:t>тыс. руб</w:t>
      </w:r>
      <w:r w:rsidR="007173B8">
        <w:rPr>
          <w:rFonts w:ascii="Times New Roman" w:eastAsia="Times New Roman" w:hAnsi="Times New Roman" w:cs="Times New Roman"/>
          <w:bCs/>
          <w:iCs/>
          <w:sz w:val="24"/>
          <w:szCs w:val="24"/>
        </w:rPr>
        <w:t>лей</w:t>
      </w:r>
      <w:r w:rsidR="005D46DE" w:rsidRPr="00B1441F">
        <w:rPr>
          <w:rFonts w:ascii="Times New Roman" w:eastAsia="Times New Roman" w:hAnsi="Times New Roman" w:cs="Times New Roman"/>
          <w:bCs/>
          <w:iCs/>
          <w:sz w:val="24"/>
          <w:szCs w:val="24"/>
        </w:rPr>
        <w:t>).</w:t>
      </w:r>
      <w:proofErr w:type="gramEnd"/>
    </w:p>
    <w:p w:rsidR="005D46DE" w:rsidRPr="00B1441F" w:rsidRDefault="005D46DE" w:rsidP="007173B8">
      <w:pPr>
        <w:tabs>
          <w:tab w:val="num" w:pos="0"/>
          <w:tab w:val="left" w:pos="567"/>
        </w:tabs>
        <w:spacing w:after="0" w:line="240" w:lineRule="auto"/>
        <w:ind w:firstLine="709"/>
        <w:jc w:val="both"/>
        <w:rPr>
          <w:rFonts w:ascii="Times New Roman" w:eastAsia="Times New Roman" w:hAnsi="Times New Roman" w:cs="Times New Roman"/>
          <w:bCs/>
          <w:iCs/>
          <w:sz w:val="24"/>
          <w:szCs w:val="24"/>
        </w:rPr>
      </w:pPr>
      <w:r w:rsidRPr="00B1441F">
        <w:rPr>
          <w:rFonts w:ascii="Times New Roman" w:eastAsia="Times New Roman" w:hAnsi="Times New Roman" w:cs="Times New Roman"/>
          <w:bCs/>
          <w:iCs/>
          <w:sz w:val="24"/>
          <w:szCs w:val="24"/>
        </w:rPr>
        <w:t xml:space="preserve">Авторский надзор за строительством объекта осуществлял ООО АБ </w:t>
      </w:r>
      <w:r w:rsidR="0009726E">
        <w:rPr>
          <w:rFonts w:ascii="Times New Roman" w:eastAsia="Times New Roman" w:hAnsi="Times New Roman" w:cs="Times New Roman"/>
          <w:bCs/>
          <w:iCs/>
          <w:sz w:val="24"/>
          <w:szCs w:val="24"/>
        </w:rPr>
        <w:t>«</w:t>
      </w:r>
      <w:r w:rsidRPr="00B1441F">
        <w:rPr>
          <w:rFonts w:ascii="Times New Roman" w:eastAsia="Times New Roman" w:hAnsi="Times New Roman" w:cs="Times New Roman"/>
          <w:bCs/>
          <w:iCs/>
          <w:sz w:val="24"/>
          <w:szCs w:val="24"/>
        </w:rPr>
        <w:t>Капитель</w:t>
      </w:r>
      <w:r w:rsidR="0009726E">
        <w:rPr>
          <w:rFonts w:ascii="Times New Roman" w:eastAsia="Times New Roman" w:hAnsi="Times New Roman" w:cs="Times New Roman"/>
          <w:bCs/>
          <w:iCs/>
          <w:sz w:val="24"/>
          <w:szCs w:val="24"/>
        </w:rPr>
        <w:t>»</w:t>
      </w:r>
      <w:r w:rsidRPr="00B1441F">
        <w:rPr>
          <w:rFonts w:ascii="Times New Roman" w:eastAsia="Times New Roman" w:hAnsi="Times New Roman" w:cs="Times New Roman"/>
          <w:bCs/>
          <w:iCs/>
          <w:sz w:val="24"/>
          <w:szCs w:val="24"/>
        </w:rPr>
        <w:t xml:space="preserve"> на основании муниципального контракта</w:t>
      </w:r>
      <w:r w:rsidR="007173B8">
        <w:rPr>
          <w:rFonts w:ascii="Times New Roman" w:eastAsia="Times New Roman" w:hAnsi="Times New Roman" w:cs="Times New Roman"/>
          <w:bCs/>
          <w:iCs/>
          <w:sz w:val="24"/>
          <w:szCs w:val="24"/>
        </w:rPr>
        <w:t xml:space="preserve">, заключенного </w:t>
      </w:r>
      <w:r w:rsidRPr="00B1441F">
        <w:rPr>
          <w:rFonts w:ascii="Times New Roman" w:eastAsia="Times New Roman" w:hAnsi="Times New Roman" w:cs="Times New Roman"/>
          <w:bCs/>
          <w:iCs/>
          <w:sz w:val="24"/>
          <w:szCs w:val="24"/>
        </w:rPr>
        <w:t>27.12.2016</w:t>
      </w:r>
      <w:r w:rsidR="007173B8">
        <w:rPr>
          <w:rFonts w:ascii="Times New Roman" w:eastAsia="Times New Roman" w:hAnsi="Times New Roman" w:cs="Times New Roman"/>
          <w:bCs/>
          <w:iCs/>
          <w:sz w:val="24"/>
          <w:szCs w:val="24"/>
        </w:rPr>
        <w:t xml:space="preserve"> стоимостью 551,0 </w:t>
      </w:r>
      <w:r w:rsidR="007173B8">
        <w:rPr>
          <w:rFonts w:ascii="Times New Roman" w:eastAsia="Times New Roman" w:hAnsi="Times New Roman" w:cs="Times New Roman"/>
          <w:bCs/>
          <w:iCs/>
          <w:sz w:val="24"/>
          <w:szCs w:val="24"/>
        </w:rPr>
        <w:br/>
      </w:r>
      <w:r w:rsidR="0009726E">
        <w:rPr>
          <w:rFonts w:ascii="Times New Roman" w:eastAsia="Times New Roman" w:hAnsi="Times New Roman" w:cs="Times New Roman"/>
          <w:bCs/>
          <w:iCs/>
          <w:sz w:val="24"/>
          <w:szCs w:val="24"/>
        </w:rPr>
        <w:t>тыс. руб</w:t>
      </w:r>
      <w:r w:rsidR="007173B8">
        <w:rPr>
          <w:rFonts w:ascii="Times New Roman" w:eastAsia="Times New Roman" w:hAnsi="Times New Roman" w:cs="Times New Roman"/>
          <w:bCs/>
          <w:iCs/>
          <w:sz w:val="24"/>
          <w:szCs w:val="24"/>
        </w:rPr>
        <w:t>лей</w:t>
      </w:r>
      <w:r w:rsidRPr="00B1441F">
        <w:rPr>
          <w:rFonts w:ascii="Times New Roman" w:eastAsia="Times New Roman" w:hAnsi="Times New Roman" w:cs="Times New Roman"/>
          <w:bCs/>
          <w:iCs/>
          <w:sz w:val="24"/>
          <w:szCs w:val="24"/>
        </w:rPr>
        <w:t xml:space="preserve"> </w:t>
      </w:r>
      <w:r w:rsidR="007173B8" w:rsidRPr="00B1441F">
        <w:rPr>
          <w:rFonts w:ascii="Times New Roman" w:eastAsia="Times New Roman" w:hAnsi="Times New Roman" w:cs="Times New Roman"/>
          <w:bCs/>
          <w:iCs/>
          <w:sz w:val="24"/>
          <w:szCs w:val="24"/>
        </w:rPr>
        <w:t>(средства местного бюджета).</w:t>
      </w:r>
      <w:r w:rsidR="007173B8">
        <w:rPr>
          <w:rFonts w:ascii="Times New Roman" w:eastAsia="Times New Roman" w:hAnsi="Times New Roman" w:cs="Times New Roman"/>
          <w:bCs/>
          <w:iCs/>
          <w:sz w:val="24"/>
          <w:szCs w:val="24"/>
        </w:rPr>
        <w:t xml:space="preserve"> </w:t>
      </w:r>
      <w:r w:rsidRPr="00B1441F">
        <w:rPr>
          <w:rFonts w:ascii="Times New Roman" w:eastAsia="Times New Roman" w:hAnsi="Times New Roman" w:cs="Times New Roman"/>
          <w:bCs/>
          <w:iCs/>
          <w:sz w:val="24"/>
          <w:szCs w:val="24"/>
        </w:rPr>
        <w:t xml:space="preserve">Начало выполнения работ </w:t>
      </w:r>
      <w:r w:rsidR="007173B8">
        <w:rPr>
          <w:rFonts w:ascii="Times New Roman" w:eastAsia="Times New Roman" w:hAnsi="Times New Roman" w:cs="Times New Roman"/>
          <w:bCs/>
          <w:iCs/>
          <w:sz w:val="24"/>
          <w:szCs w:val="24"/>
        </w:rPr>
        <w:t xml:space="preserve">определено </w:t>
      </w:r>
      <w:proofErr w:type="gramStart"/>
      <w:r w:rsidRPr="00B1441F">
        <w:rPr>
          <w:rFonts w:ascii="Times New Roman" w:eastAsia="Times New Roman" w:hAnsi="Times New Roman" w:cs="Times New Roman"/>
          <w:bCs/>
          <w:iCs/>
          <w:sz w:val="24"/>
          <w:szCs w:val="24"/>
        </w:rPr>
        <w:t>с даты заключения</w:t>
      </w:r>
      <w:proofErr w:type="gramEnd"/>
      <w:r w:rsidRPr="00B1441F">
        <w:rPr>
          <w:rFonts w:ascii="Times New Roman" w:eastAsia="Times New Roman" w:hAnsi="Times New Roman" w:cs="Times New Roman"/>
          <w:bCs/>
          <w:iCs/>
          <w:sz w:val="24"/>
          <w:szCs w:val="24"/>
        </w:rPr>
        <w:t xml:space="preserve"> контракта до фактического окончания работ - подписания акта </w:t>
      </w:r>
      <w:r w:rsidR="007173B8" w:rsidRPr="007173B8">
        <w:rPr>
          <w:rFonts w:ascii="Times New Roman" w:eastAsia="Times New Roman" w:hAnsi="Times New Roman" w:cs="Times New Roman"/>
          <w:bCs/>
          <w:iCs/>
          <w:sz w:val="24"/>
          <w:szCs w:val="24"/>
        </w:rPr>
        <w:t>приемки законченного</w:t>
      </w:r>
      <w:r w:rsidR="007173B8">
        <w:rPr>
          <w:rFonts w:ascii="Times New Roman" w:eastAsia="Times New Roman" w:hAnsi="Times New Roman" w:cs="Times New Roman"/>
          <w:bCs/>
          <w:iCs/>
          <w:sz w:val="24"/>
          <w:szCs w:val="24"/>
        </w:rPr>
        <w:t xml:space="preserve"> </w:t>
      </w:r>
      <w:r w:rsidR="007173B8" w:rsidRPr="007173B8">
        <w:rPr>
          <w:rFonts w:ascii="Times New Roman" w:eastAsia="Times New Roman" w:hAnsi="Times New Roman" w:cs="Times New Roman"/>
          <w:bCs/>
          <w:iCs/>
          <w:sz w:val="24"/>
          <w:szCs w:val="24"/>
        </w:rPr>
        <w:t xml:space="preserve">строительством объекта </w:t>
      </w:r>
      <w:r w:rsidR="0009726E">
        <w:rPr>
          <w:rFonts w:ascii="Times New Roman" w:eastAsia="Times New Roman" w:hAnsi="Times New Roman" w:cs="Times New Roman"/>
          <w:bCs/>
          <w:iCs/>
          <w:sz w:val="24"/>
          <w:szCs w:val="24"/>
        </w:rPr>
        <w:t xml:space="preserve">ф. </w:t>
      </w:r>
      <w:r w:rsidRPr="00B1441F">
        <w:rPr>
          <w:rFonts w:ascii="Times New Roman" w:eastAsia="Times New Roman" w:hAnsi="Times New Roman" w:cs="Times New Roman"/>
          <w:bCs/>
          <w:iCs/>
          <w:sz w:val="24"/>
          <w:szCs w:val="24"/>
        </w:rPr>
        <w:t xml:space="preserve">КС-11. </w:t>
      </w:r>
    </w:p>
    <w:p w:rsidR="007173B8" w:rsidRDefault="005D46DE" w:rsidP="00EF704B">
      <w:pPr>
        <w:spacing w:after="0" w:line="240" w:lineRule="auto"/>
        <w:ind w:firstLine="709"/>
        <w:jc w:val="both"/>
        <w:rPr>
          <w:rFonts w:ascii="Times New Roman" w:eastAsia="Times New Roman" w:hAnsi="Times New Roman" w:cs="Times New Roman"/>
          <w:bCs/>
          <w:iCs/>
          <w:sz w:val="24"/>
          <w:szCs w:val="24"/>
        </w:rPr>
      </w:pPr>
      <w:r w:rsidRPr="00B1441F">
        <w:rPr>
          <w:rFonts w:ascii="Times New Roman" w:eastAsia="Times New Roman" w:hAnsi="Times New Roman" w:cs="Times New Roman"/>
          <w:bCs/>
          <w:iCs/>
          <w:sz w:val="24"/>
          <w:szCs w:val="24"/>
        </w:rPr>
        <w:t xml:space="preserve">В соответствии с условиями договора исполнитель обязан осуществлять авторский надзор с обязательным посещением объекта и записью в журнале авторского надзора. Журнал авторского надзора за </w:t>
      </w:r>
      <w:r w:rsidR="007173B8">
        <w:rPr>
          <w:rFonts w:ascii="Times New Roman" w:eastAsia="Times New Roman" w:hAnsi="Times New Roman" w:cs="Times New Roman"/>
          <w:bCs/>
          <w:iCs/>
          <w:sz w:val="24"/>
          <w:szCs w:val="24"/>
        </w:rPr>
        <w:t>строительством начат 27.12.2016 и</w:t>
      </w:r>
      <w:r w:rsidRPr="00B1441F">
        <w:rPr>
          <w:rFonts w:ascii="Times New Roman" w:eastAsia="Times New Roman" w:hAnsi="Times New Roman" w:cs="Times New Roman"/>
          <w:bCs/>
          <w:iCs/>
          <w:sz w:val="24"/>
          <w:szCs w:val="24"/>
        </w:rPr>
        <w:t xml:space="preserve"> окончен 27.09.2017, в то время как</w:t>
      </w:r>
      <w:r w:rsidR="007173B8">
        <w:rPr>
          <w:rFonts w:ascii="Times New Roman" w:eastAsia="Times New Roman" w:hAnsi="Times New Roman" w:cs="Times New Roman"/>
          <w:bCs/>
          <w:iCs/>
          <w:sz w:val="24"/>
          <w:szCs w:val="24"/>
        </w:rPr>
        <w:t xml:space="preserve"> а</w:t>
      </w:r>
      <w:r w:rsidR="007173B8" w:rsidRPr="007173B8">
        <w:rPr>
          <w:rFonts w:ascii="Times New Roman" w:eastAsia="Times New Roman" w:hAnsi="Times New Roman" w:cs="Times New Roman"/>
          <w:bCs/>
          <w:iCs/>
          <w:sz w:val="24"/>
          <w:szCs w:val="24"/>
        </w:rPr>
        <w:t xml:space="preserve">кт </w:t>
      </w:r>
      <w:r w:rsidR="0009726E">
        <w:rPr>
          <w:rFonts w:ascii="Times New Roman" w:eastAsia="Times New Roman" w:hAnsi="Times New Roman" w:cs="Times New Roman"/>
          <w:bCs/>
          <w:iCs/>
          <w:sz w:val="24"/>
          <w:szCs w:val="24"/>
        </w:rPr>
        <w:t xml:space="preserve">ф. </w:t>
      </w:r>
      <w:r w:rsidRPr="00B1441F">
        <w:rPr>
          <w:rFonts w:ascii="Times New Roman" w:eastAsia="Times New Roman" w:hAnsi="Times New Roman" w:cs="Times New Roman"/>
          <w:bCs/>
          <w:iCs/>
          <w:sz w:val="24"/>
          <w:szCs w:val="24"/>
        </w:rPr>
        <w:t xml:space="preserve">КС-11 подписан 25.10.2017. Приказами руководителя ООО АБ </w:t>
      </w:r>
      <w:r w:rsidR="0009726E">
        <w:rPr>
          <w:rFonts w:ascii="Times New Roman" w:eastAsia="Times New Roman" w:hAnsi="Times New Roman" w:cs="Times New Roman"/>
          <w:bCs/>
          <w:iCs/>
          <w:sz w:val="24"/>
          <w:szCs w:val="24"/>
        </w:rPr>
        <w:t>«</w:t>
      </w:r>
      <w:r w:rsidRPr="00B1441F">
        <w:rPr>
          <w:rFonts w:ascii="Times New Roman" w:eastAsia="Times New Roman" w:hAnsi="Times New Roman" w:cs="Times New Roman"/>
          <w:bCs/>
          <w:iCs/>
          <w:sz w:val="24"/>
          <w:szCs w:val="24"/>
        </w:rPr>
        <w:t>Капитель</w:t>
      </w:r>
      <w:r w:rsidR="0009726E">
        <w:rPr>
          <w:rFonts w:ascii="Times New Roman" w:eastAsia="Times New Roman" w:hAnsi="Times New Roman" w:cs="Times New Roman"/>
          <w:bCs/>
          <w:iCs/>
          <w:sz w:val="24"/>
          <w:szCs w:val="24"/>
        </w:rPr>
        <w:t>»</w:t>
      </w:r>
      <w:r w:rsidRPr="00B1441F">
        <w:rPr>
          <w:rFonts w:ascii="Times New Roman" w:eastAsia="Times New Roman" w:hAnsi="Times New Roman" w:cs="Times New Roman"/>
          <w:bCs/>
          <w:iCs/>
          <w:sz w:val="24"/>
          <w:szCs w:val="24"/>
        </w:rPr>
        <w:t xml:space="preserve"> </w:t>
      </w:r>
      <w:r w:rsidRPr="00B1441F">
        <w:rPr>
          <w:rFonts w:ascii="Times New Roman" w:eastAsia="Times New Roman" w:hAnsi="Times New Roman" w:cs="Times New Roman"/>
          <w:bCs/>
          <w:iCs/>
          <w:sz w:val="24"/>
          <w:szCs w:val="24"/>
        </w:rPr>
        <w:lastRenderedPageBreak/>
        <w:t>определены руководитель и специалисты, осуществляющие надзор. Журнал пронумерован, прошнурован и скреплен печатью. Журнал авторского надзора ве</w:t>
      </w:r>
      <w:r w:rsidR="007173B8">
        <w:rPr>
          <w:rFonts w:ascii="Times New Roman" w:eastAsia="Times New Roman" w:hAnsi="Times New Roman" w:cs="Times New Roman"/>
          <w:bCs/>
          <w:iCs/>
          <w:sz w:val="24"/>
          <w:szCs w:val="24"/>
        </w:rPr>
        <w:t>лся</w:t>
      </w:r>
      <w:r w:rsidRPr="00B1441F">
        <w:rPr>
          <w:rFonts w:ascii="Times New Roman" w:eastAsia="Times New Roman" w:hAnsi="Times New Roman" w:cs="Times New Roman"/>
          <w:bCs/>
          <w:iCs/>
          <w:sz w:val="24"/>
          <w:szCs w:val="24"/>
        </w:rPr>
        <w:t xml:space="preserve"> в соответствии со Сводом правил по проектированию и строительству, одобренным постановлением Госстроя РФ от 10.06.1999 </w:t>
      </w:r>
      <w:r w:rsidR="00E84381">
        <w:rPr>
          <w:rFonts w:ascii="Times New Roman" w:eastAsia="Times New Roman" w:hAnsi="Times New Roman" w:cs="Times New Roman"/>
          <w:bCs/>
          <w:iCs/>
          <w:sz w:val="24"/>
          <w:szCs w:val="24"/>
        </w:rPr>
        <w:t xml:space="preserve">№ </w:t>
      </w:r>
      <w:r w:rsidRPr="00B1441F">
        <w:rPr>
          <w:rFonts w:ascii="Times New Roman" w:eastAsia="Times New Roman" w:hAnsi="Times New Roman" w:cs="Times New Roman"/>
          <w:bCs/>
          <w:iCs/>
          <w:sz w:val="24"/>
          <w:szCs w:val="24"/>
        </w:rPr>
        <w:t xml:space="preserve">44. </w:t>
      </w:r>
    </w:p>
    <w:p w:rsidR="007173B8" w:rsidRDefault="005D46DE" w:rsidP="00EF704B">
      <w:pPr>
        <w:spacing w:after="0" w:line="240" w:lineRule="auto"/>
        <w:ind w:firstLine="709"/>
        <w:jc w:val="both"/>
        <w:rPr>
          <w:rFonts w:ascii="Times New Roman" w:eastAsia="Times New Roman" w:hAnsi="Times New Roman" w:cs="Times New Roman"/>
          <w:bCs/>
          <w:iCs/>
          <w:sz w:val="24"/>
          <w:szCs w:val="24"/>
        </w:rPr>
      </w:pPr>
      <w:r w:rsidRPr="00B1441F">
        <w:rPr>
          <w:rFonts w:ascii="Times New Roman" w:eastAsia="Times New Roman" w:hAnsi="Times New Roman" w:cs="Times New Roman"/>
          <w:bCs/>
          <w:iCs/>
          <w:sz w:val="24"/>
          <w:szCs w:val="24"/>
        </w:rPr>
        <w:t xml:space="preserve">Оплата за фактически выполненные работы производилась </w:t>
      </w:r>
      <w:r w:rsidR="007173B8">
        <w:rPr>
          <w:rFonts w:ascii="Times New Roman" w:eastAsia="Times New Roman" w:hAnsi="Times New Roman" w:cs="Times New Roman"/>
          <w:bCs/>
          <w:iCs/>
          <w:sz w:val="24"/>
          <w:szCs w:val="24"/>
        </w:rPr>
        <w:t>з</w:t>
      </w:r>
      <w:r w:rsidRPr="00B1441F">
        <w:rPr>
          <w:rFonts w:ascii="Times New Roman" w:eastAsia="Times New Roman" w:hAnsi="Times New Roman" w:cs="Times New Roman"/>
          <w:bCs/>
          <w:iCs/>
          <w:sz w:val="24"/>
          <w:szCs w:val="24"/>
        </w:rPr>
        <w:t xml:space="preserve">аказчиком на основании актов сдачи-приемки выполненных работ с приложением сметы и справки о фактических затратах времени на подготовительные работы по осуществлению авторского надзора. </w:t>
      </w:r>
    </w:p>
    <w:p w:rsidR="005D46DE" w:rsidRPr="00B1441F" w:rsidRDefault="005D46DE" w:rsidP="00EF704B">
      <w:pPr>
        <w:spacing w:after="0" w:line="240" w:lineRule="auto"/>
        <w:ind w:firstLine="709"/>
        <w:jc w:val="both"/>
        <w:rPr>
          <w:rFonts w:ascii="Times New Roman" w:eastAsia="Times New Roman" w:hAnsi="Times New Roman" w:cs="Times New Roman"/>
          <w:bCs/>
          <w:iCs/>
          <w:sz w:val="24"/>
          <w:szCs w:val="24"/>
        </w:rPr>
      </w:pPr>
      <w:proofErr w:type="gramStart"/>
      <w:r w:rsidRPr="00B1441F">
        <w:rPr>
          <w:rFonts w:ascii="Times New Roman" w:eastAsia="Times New Roman" w:hAnsi="Times New Roman" w:cs="Times New Roman"/>
          <w:bCs/>
          <w:iCs/>
          <w:sz w:val="24"/>
          <w:szCs w:val="24"/>
        </w:rPr>
        <w:t>Реконструкция объекта включала в себя следующие виды работ: подготовк</w:t>
      </w:r>
      <w:r w:rsidR="008B52BA">
        <w:rPr>
          <w:rFonts w:ascii="Times New Roman" w:eastAsia="Times New Roman" w:hAnsi="Times New Roman" w:cs="Times New Roman"/>
          <w:bCs/>
          <w:iCs/>
          <w:sz w:val="24"/>
          <w:szCs w:val="24"/>
        </w:rPr>
        <w:t>у</w:t>
      </w:r>
      <w:r w:rsidRPr="00B1441F">
        <w:rPr>
          <w:rFonts w:ascii="Times New Roman" w:eastAsia="Times New Roman" w:hAnsi="Times New Roman" w:cs="Times New Roman"/>
          <w:bCs/>
          <w:iCs/>
          <w:sz w:val="24"/>
          <w:szCs w:val="24"/>
        </w:rPr>
        <w:t xml:space="preserve"> территории строительства (демонтаж, валка деревьев, земляные работы), ограждение территории стадиона, установк</w:t>
      </w:r>
      <w:r w:rsidR="008B52BA">
        <w:rPr>
          <w:rFonts w:ascii="Times New Roman" w:eastAsia="Times New Roman" w:hAnsi="Times New Roman" w:cs="Times New Roman"/>
          <w:bCs/>
          <w:iCs/>
          <w:sz w:val="24"/>
          <w:szCs w:val="24"/>
        </w:rPr>
        <w:t>у</w:t>
      </w:r>
      <w:r w:rsidRPr="00B1441F">
        <w:rPr>
          <w:rFonts w:ascii="Times New Roman" w:eastAsia="Times New Roman" w:hAnsi="Times New Roman" w:cs="Times New Roman"/>
          <w:bCs/>
          <w:iCs/>
          <w:sz w:val="24"/>
          <w:szCs w:val="24"/>
        </w:rPr>
        <w:t xml:space="preserve"> трибун под навесом, модульной раздевалки, видеонаблюдени</w:t>
      </w:r>
      <w:r w:rsidR="008B52BA">
        <w:rPr>
          <w:rFonts w:ascii="Times New Roman" w:eastAsia="Times New Roman" w:hAnsi="Times New Roman" w:cs="Times New Roman"/>
          <w:bCs/>
          <w:iCs/>
          <w:sz w:val="24"/>
          <w:szCs w:val="24"/>
        </w:rPr>
        <w:t>я</w:t>
      </w:r>
      <w:r w:rsidRPr="00B1441F">
        <w:rPr>
          <w:rFonts w:ascii="Times New Roman" w:eastAsia="Times New Roman" w:hAnsi="Times New Roman" w:cs="Times New Roman"/>
          <w:bCs/>
          <w:iCs/>
          <w:sz w:val="24"/>
          <w:szCs w:val="24"/>
        </w:rPr>
        <w:t xml:space="preserve"> территории, благоустройство и озеленение территории (тротуары, дорожки, площадки, </w:t>
      </w:r>
      <w:proofErr w:type="spellStart"/>
      <w:r w:rsidRPr="00B1441F">
        <w:rPr>
          <w:rFonts w:ascii="Times New Roman" w:eastAsia="Times New Roman" w:hAnsi="Times New Roman" w:cs="Times New Roman"/>
          <w:bCs/>
          <w:iCs/>
          <w:sz w:val="24"/>
          <w:szCs w:val="24"/>
        </w:rPr>
        <w:t>гидропосев</w:t>
      </w:r>
      <w:proofErr w:type="spellEnd"/>
      <w:r w:rsidRPr="00B1441F">
        <w:rPr>
          <w:rFonts w:ascii="Times New Roman" w:eastAsia="Times New Roman" w:hAnsi="Times New Roman" w:cs="Times New Roman"/>
          <w:bCs/>
          <w:iCs/>
          <w:sz w:val="24"/>
          <w:szCs w:val="24"/>
        </w:rPr>
        <w:t xml:space="preserve"> травы), устройство отдельных спортивных полей для мини футбола, баскетбола, </w:t>
      </w:r>
      <w:proofErr w:type="spellStart"/>
      <w:r w:rsidRPr="00B1441F">
        <w:rPr>
          <w:rFonts w:ascii="Times New Roman" w:eastAsia="Times New Roman" w:hAnsi="Times New Roman" w:cs="Times New Roman"/>
          <w:bCs/>
          <w:iCs/>
          <w:sz w:val="24"/>
          <w:szCs w:val="24"/>
        </w:rPr>
        <w:t>скейт</w:t>
      </w:r>
      <w:proofErr w:type="spellEnd"/>
      <w:r w:rsidRPr="00B1441F">
        <w:rPr>
          <w:rFonts w:ascii="Times New Roman" w:eastAsia="Times New Roman" w:hAnsi="Times New Roman" w:cs="Times New Roman"/>
          <w:bCs/>
          <w:iCs/>
          <w:sz w:val="24"/>
          <w:szCs w:val="24"/>
        </w:rPr>
        <w:t xml:space="preserve"> парк для сдачи норм ГТО с установкой тренажеров, </w:t>
      </w:r>
      <w:proofErr w:type="spellStart"/>
      <w:r w:rsidRPr="00B1441F">
        <w:rPr>
          <w:rFonts w:ascii="Times New Roman" w:eastAsia="Times New Roman" w:hAnsi="Times New Roman" w:cs="Times New Roman"/>
          <w:bCs/>
          <w:iCs/>
          <w:sz w:val="24"/>
          <w:szCs w:val="24"/>
        </w:rPr>
        <w:t>эластомерное</w:t>
      </w:r>
      <w:proofErr w:type="spellEnd"/>
      <w:r w:rsidRPr="00B1441F">
        <w:rPr>
          <w:rFonts w:ascii="Times New Roman" w:eastAsia="Times New Roman" w:hAnsi="Times New Roman" w:cs="Times New Roman"/>
          <w:bCs/>
          <w:iCs/>
          <w:sz w:val="24"/>
          <w:szCs w:val="24"/>
        </w:rPr>
        <w:t xml:space="preserve"> монолитное покрытие спортивных полей. </w:t>
      </w:r>
      <w:proofErr w:type="gramEnd"/>
    </w:p>
    <w:p w:rsidR="005D46DE" w:rsidRPr="00B1441F" w:rsidRDefault="005D46DE" w:rsidP="00EF704B">
      <w:pPr>
        <w:spacing w:after="0" w:line="240" w:lineRule="auto"/>
        <w:ind w:firstLine="709"/>
        <w:jc w:val="both"/>
        <w:rPr>
          <w:rFonts w:ascii="Times New Roman" w:eastAsia="Times New Roman" w:hAnsi="Times New Roman" w:cs="Times New Roman"/>
          <w:bCs/>
          <w:iCs/>
          <w:sz w:val="24"/>
          <w:szCs w:val="24"/>
        </w:rPr>
      </w:pPr>
      <w:r w:rsidRPr="00B1441F">
        <w:rPr>
          <w:rFonts w:ascii="Times New Roman" w:eastAsia="Times New Roman" w:hAnsi="Times New Roman" w:cs="Times New Roman"/>
          <w:bCs/>
          <w:iCs/>
          <w:sz w:val="24"/>
          <w:szCs w:val="24"/>
        </w:rPr>
        <w:t xml:space="preserve">В ходе проведения контрольного мероприятия произведен выезд на объект реконструкции. Проведена выборочная проверка по актам приемки </w:t>
      </w:r>
      <w:r w:rsidR="007173B8">
        <w:rPr>
          <w:rFonts w:ascii="Times New Roman" w:eastAsia="Times New Roman" w:hAnsi="Times New Roman" w:cs="Times New Roman"/>
          <w:bCs/>
          <w:iCs/>
          <w:sz w:val="24"/>
          <w:szCs w:val="24"/>
        </w:rPr>
        <w:t>выполненных работ от 25.10.2017.</w:t>
      </w:r>
      <w:r w:rsidRPr="00B1441F">
        <w:rPr>
          <w:rFonts w:ascii="Times New Roman" w:eastAsia="Times New Roman" w:hAnsi="Times New Roman" w:cs="Times New Roman"/>
          <w:bCs/>
          <w:iCs/>
          <w:sz w:val="24"/>
          <w:szCs w:val="24"/>
        </w:rPr>
        <w:t xml:space="preserve"> Подрядчиком выполнены работы по установке трибун и навесов к ним, установке модульного здания, системы видеонаблюдения, комплекта тренажеров, </w:t>
      </w:r>
      <w:proofErr w:type="spellStart"/>
      <w:r w:rsidRPr="00B1441F">
        <w:rPr>
          <w:rFonts w:ascii="Times New Roman" w:eastAsia="Times New Roman" w:hAnsi="Times New Roman" w:cs="Times New Roman"/>
          <w:bCs/>
          <w:iCs/>
          <w:sz w:val="24"/>
          <w:szCs w:val="24"/>
        </w:rPr>
        <w:t>скейт</w:t>
      </w:r>
      <w:proofErr w:type="spellEnd"/>
      <w:r w:rsidRPr="00B1441F">
        <w:rPr>
          <w:rFonts w:ascii="Times New Roman" w:eastAsia="Times New Roman" w:hAnsi="Times New Roman" w:cs="Times New Roman"/>
          <w:bCs/>
          <w:iCs/>
          <w:sz w:val="24"/>
          <w:szCs w:val="24"/>
        </w:rPr>
        <w:t xml:space="preserve"> парка. Нарушений не установлено.</w:t>
      </w:r>
    </w:p>
    <w:p w:rsidR="005D46DE" w:rsidRPr="00B1441F" w:rsidRDefault="005D46DE" w:rsidP="00EF704B">
      <w:pPr>
        <w:spacing w:after="0" w:line="240" w:lineRule="auto"/>
        <w:ind w:firstLine="709"/>
        <w:jc w:val="both"/>
        <w:rPr>
          <w:rFonts w:ascii="Times New Roman" w:eastAsia="Times New Roman" w:hAnsi="Times New Roman" w:cs="Times New Roman"/>
          <w:sz w:val="24"/>
          <w:szCs w:val="24"/>
        </w:rPr>
      </w:pPr>
      <w:r w:rsidRPr="00B1441F">
        <w:rPr>
          <w:rFonts w:ascii="Times New Roman" w:eastAsia="Times New Roman" w:hAnsi="Times New Roman" w:cs="Times New Roman"/>
          <w:sz w:val="24"/>
          <w:szCs w:val="24"/>
        </w:rPr>
        <w:t xml:space="preserve">Фактические расходы на реконструкцию объекта планируется передать в департамент по управлению муниципальным имуществом ГО </w:t>
      </w:r>
      <w:r w:rsidR="0009726E">
        <w:rPr>
          <w:rFonts w:ascii="Times New Roman" w:eastAsia="Times New Roman" w:hAnsi="Times New Roman" w:cs="Times New Roman"/>
          <w:sz w:val="24"/>
          <w:szCs w:val="24"/>
        </w:rPr>
        <w:t>«</w:t>
      </w:r>
      <w:r w:rsidRPr="00B1441F">
        <w:rPr>
          <w:rFonts w:ascii="Times New Roman" w:eastAsia="Times New Roman" w:hAnsi="Times New Roman" w:cs="Times New Roman"/>
          <w:sz w:val="24"/>
          <w:szCs w:val="24"/>
        </w:rPr>
        <w:t>Город Южно-Сахалинск</w:t>
      </w:r>
      <w:r w:rsidR="0009726E">
        <w:rPr>
          <w:rFonts w:ascii="Times New Roman" w:eastAsia="Times New Roman" w:hAnsi="Times New Roman" w:cs="Times New Roman"/>
          <w:sz w:val="24"/>
          <w:szCs w:val="24"/>
        </w:rPr>
        <w:t>»</w:t>
      </w:r>
      <w:r w:rsidRPr="00B1441F">
        <w:rPr>
          <w:rFonts w:ascii="Times New Roman" w:eastAsia="Times New Roman" w:hAnsi="Times New Roman" w:cs="Times New Roman"/>
          <w:sz w:val="24"/>
          <w:szCs w:val="24"/>
        </w:rPr>
        <w:t xml:space="preserve">, </w:t>
      </w:r>
      <w:r w:rsidR="007173B8">
        <w:rPr>
          <w:rFonts w:ascii="Times New Roman" w:eastAsia="Times New Roman" w:hAnsi="Times New Roman" w:cs="Times New Roman"/>
          <w:sz w:val="24"/>
          <w:szCs w:val="24"/>
        </w:rPr>
        <w:t xml:space="preserve">на момент окончания контрольного мероприятия велась </w:t>
      </w:r>
      <w:r w:rsidRPr="00B1441F">
        <w:rPr>
          <w:rFonts w:ascii="Times New Roman" w:eastAsia="Times New Roman" w:hAnsi="Times New Roman" w:cs="Times New Roman"/>
          <w:sz w:val="24"/>
          <w:szCs w:val="24"/>
        </w:rPr>
        <w:t xml:space="preserve">работа по документальному оформлению объекта. </w:t>
      </w:r>
    </w:p>
    <w:p w:rsidR="008A197B" w:rsidRDefault="008A197B" w:rsidP="008A197B">
      <w:pPr>
        <w:spacing w:after="0" w:line="240" w:lineRule="auto"/>
        <w:jc w:val="center"/>
        <w:rPr>
          <w:rFonts w:ascii="Times New Roman" w:eastAsia="Times New Roman" w:hAnsi="Times New Roman" w:cs="Times New Roman"/>
          <w:bCs/>
          <w:i/>
          <w:iCs/>
          <w:sz w:val="24"/>
          <w:szCs w:val="24"/>
          <w:u w:val="single"/>
        </w:rPr>
      </w:pPr>
      <w:r w:rsidRPr="008A197B">
        <w:rPr>
          <w:rFonts w:ascii="Times New Roman" w:eastAsia="Times New Roman" w:hAnsi="Times New Roman" w:cs="Times New Roman"/>
          <w:bCs/>
          <w:i/>
          <w:iCs/>
          <w:sz w:val="24"/>
          <w:szCs w:val="24"/>
          <w:u w:val="single"/>
        </w:rPr>
        <w:t>О</w:t>
      </w:r>
      <w:r w:rsidR="005D46DE" w:rsidRPr="008A197B">
        <w:rPr>
          <w:rFonts w:ascii="Times New Roman" w:eastAsia="Times New Roman" w:hAnsi="Times New Roman" w:cs="Times New Roman"/>
          <w:bCs/>
          <w:i/>
          <w:iCs/>
          <w:sz w:val="24"/>
          <w:szCs w:val="24"/>
          <w:u w:val="single"/>
        </w:rPr>
        <w:t>бъект</w:t>
      </w:r>
      <w:r w:rsidRPr="008A197B">
        <w:rPr>
          <w:rFonts w:ascii="Times New Roman" w:eastAsia="Times New Roman" w:hAnsi="Times New Roman" w:cs="Times New Roman"/>
          <w:bCs/>
          <w:i/>
          <w:iCs/>
          <w:sz w:val="24"/>
          <w:szCs w:val="24"/>
          <w:u w:val="single"/>
        </w:rPr>
        <w:t xml:space="preserve"> </w:t>
      </w:r>
      <w:r w:rsidR="0009726E">
        <w:rPr>
          <w:rFonts w:ascii="Times New Roman" w:eastAsia="Times New Roman" w:hAnsi="Times New Roman" w:cs="Times New Roman"/>
          <w:bCs/>
          <w:i/>
          <w:iCs/>
          <w:sz w:val="24"/>
          <w:szCs w:val="24"/>
          <w:u w:val="single"/>
        </w:rPr>
        <w:t>«</w:t>
      </w:r>
      <w:r w:rsidR="005D46DE" w:rsidRPr="008A197B">
        <w:rPr>
          <w:rFonts w:ascii="Times New Roman" w:eastAsia="Times New Roman" w:hAnsi="Times New Roman" w:cs="Times New Roman"/>
          <w:bCs/>
          <w:i/>
          <w:iCs/>
          <w:sz w:val="24"/>
          <w:szCs w:val="24"/>
          <w:u w:val="single"/>
        </w:rPr>
        <w:t xml:space="preserve">Выполнение работ по строительству </w:t>
      </w:r>
      <w:r w:rsidR="0009726E">
        <w:rPr>
          <w:rFonts w:ascii="Times New Roman" w:eastAsia="Times New Roman" w:hAnsi="Times New Roman" w:cs="Times New Roman"/>
          <w:bCs/>
          <w:i/>
          <w:iCs/>
          <w:sz w:val="24"/>
          <w:szCs w:val="24"/>
          <w:u w:val="single"/>
        </w:rPr>
        <w:t>«</w:t>
      </w:r>
      <w:r w:rsidR="005D46DE" w:rsidRPr="008A197B">
        <w:rPr>
          <w:rFonts w:ascii="Times New Roman" w:eastAsia="Times New Roman" w:hAnsi="Times New Roman" w:cs="Times New Roman"/>
          <w:bCs/>
          <w:i/>
          <w:iCs/>
          <w:sz w:val="24"/>
          <w:szCs w:val="24"/>
          <w:u w:val="single"/>
        </w:rPr>
        <w:t>под ключ</w:t>
      </w:r>
      <w:r w:rsidR="0009726E">
        <w:rPr>
          <w:rFonts w:ascii="Times New Roman" w:eastAsia="Times New Roman" w:hAnsi="Times New Roman" w:cs="Times New Roman"/>
          <w:bCs/>
          <w:i/>
          <w:iCs/>
          <w:sz w:val="24"/>
          <w:szCs w:val="24"/>
          <w:u w:val="single"/>
        </w:rPr>
        <w:t>»</w:t>
      </w:r>
      <w:r w:rsidR="005D46DE" w:rsidRPr="008A197B">
        <w:rPr>
          <w:rFonts w:ascii="Times New Roman" w:eastAsia="Times New Roman" w:hAnsi="Times New Roman" w:cs="Times New Roman"/>
          <w:bCs/>
          <w:i/>
          <w:iCs/>
          <w:sz w:val="24"/>
          <w:szCs w:val="24"/>
          <w:u w:val="single"/>
        </w:rPr>
        <w:t xml:space="preserve"> объекта:</w:t>
      </w:r>
    </w:p>
    <w:p w:rsidR="008A197B" w:rsidRPr="008A197B" w:rsidRDefault="0009726E" w:rsidP="008A197B">
      <w:pPr>
        <w:spacing w:after="0" w:line="240" w:lineRule="auto"/>
        <w:jc w:val="center"/>
        <w:rPr>
          <w:rFonts w:ascii="Times New Roman" w:eastAsia="Times New Roman" w:hAnsi="Times New Roman" w:cs="Times New Roman"/>
          <w:bCs/>
          <w:i/>
          <w:iCs/>
          <w:sz w:val="24"/>
          <w:szCs w:val="24"/>
          <w:u w:val="single"/>
        </w:rPr>
      </w:pPr>
      <w:proofErr w:type="gramStart"/>
      <w:r>
        <w:rPr>
          <w:rFonts w:ascii="Times New Roman" w:eastAsia="Times New Roman" w:hAnsi="Times New Roman" w:cs="Times New Roman"/>
          <w:bCs/>
          <w:i/>
          <w:iCs/>
          <w:sz w:val="24"/>
          <w:szCs w:val="24"/>
          <w:u w:val="single"/>
        </w:rPr>
        <w:t>«</w:t>
      </w:r>
      <w:r w:rsidR="005D46DE" w:rsidRPr="008A197B">
        <w:rPr>
          <w:rFonts w:ascii="Times New Roman" w:eastAsia="Times New Roman" w:hAnsi="Times New Roman" w:cs="Times New Roman"/>
          <w:bCs/>
          <w:i/>
          <w:iCs/>
          <w:sz w:val="24"/>
          <w:szCs w:val="24"/>
          <w:u w:val="single"/>
        </w:rPr>
        <w:t>Крытый универсальный спортивный зал)</w:t>
      </w:r>
      <w:r>
        <w:rPr>
          <w:rFonts w:ascii="Times New Roman" w:eastAsia="Times New Roman" w:hAnsi="Times New Roman" w:cs="Times New Roman"/>
          <w:bCs/>
          <w:i/>
          <w:iCs/>
          <w:sz w:val="24"/>
          <w:szCs w:val="24"/>
          <w:u w:val="single"/>
        </w:rPr>
        <w:t>»</w:t>
      </w:r>
      <w:proofErr w:type="gramEnd"/>
    </w:p>
    <w:p w:rsidR="005D46DE" w:rsidRPr="00B1441F" w:rsidRDefault="005D46DE" w:rsidP="008A197B">
      <w:pPr>
        <w:spacing w:before="60" w:after="0" w:line="240" w:lineRule="auto"/>
        <w:ind w:firstLine="709"/>
        <w:jc w:val="both"/>
        <w:rPr>
          <w:rFonts w:ascii="Times New Roman" w:eastAsia="Times New Roman" w:hAnsi="Times New Roman" w:cs="Times New Roman"/>
          <w:bCs/>
          <w:iCs/>
          <w:sz w:val="24"/>
          <w:szCs w:val="24"/>
        </w:rPr>
      </w:pPr>
      <w:r w:rsidRPr="00B1441F">
        <w:rPr>
          <w:rFonts w:ascii="Times New Roman" w:eastAsia="Times New Roman" w:hAnsi="Times New Roman" w:cs="Times New Roman"/>
          <w:bCs/>
          <w:iCs/>
          <w:sz w:val="24"/>
          <w:szCs w:val="24"/>
        </w:rPr>
        <w:t>Фактически в работы по строительству</w:t>
      </w:r>
      <w:r w:rsidR="008A197B" w:rsidRPr="008A197B">
        <w:rPr>
          <w:rFonts w:ascii="Times New Roman" w:eastAsia="Times New Roman" w:hAnsi="Times New Roman" w:cs="Times New Roman"/>
          <w:bCs/>
          <w:iCs/>
          <w:sz w:val="24"/>
          <w:szCs w:val="24"/>
        </w:rPr>
        <w:t xml:space="preserve"> объекта </w:t>
      </w:r>
      <w:r w:rsidR="0009726E">
        <w:rPr>
          <w:rFonts w:ascii="Times New Roman" w:eastAsia="Times New Roman" w:hAnsi="Times New Roman" w:cs="Times New Roman"/>
          <w:bCs/>
          <w:iCs/>
          <w:sz w:val="24"/>
          <w:szCs w:val="24"/>
        </w:rPr>
        <w:t>«</w:t>
      </w:r>
      <w:r w:rsidR="008A197B" w:rsidRPr="008A197B">
        <w:rPr>
          <w:rFonts w:ascii="Times New Roman" w:eastAsia="Times New Roman" w:hAnsi="Times New Roman" w:cs="Times New Roman"/>
          <w:bCs/>
          <w:iCs/>
          <w:sz w:val="24"/>
          <w:szCs w:val="24"/>
        </w:rPr>
        <w:t xml:space="preserve">Выполнение работ по строительству </w:t>
      </w:r>
      <w:r w:rsidR="0009726E">
        <w:rPr>
          <w:rFonts w:ascii="Times New Roman" w:eastAsia="Times New Roman" w:hAnsi="Times New Roman" w:cs="Times New Roman"/>
          <w:bCs/>
          <w:iCs/>
          <w:sz w:val="24"/>
          <w:szCs w:val="24"/>
        </w:rPr>
        <w:t>«</w:t>
      </w:r>
      <w:r w:rsidR="008A197B" w:rsidRPr="008A197B">
        <w:rPr>
          <w:rFonts w:ascii="Times New Roman" w:eastAsia="Times New Roman" w:hAnsi="Times New Roman" w:cs="Times New Roman"/>
          <w:bCs/>
          <w:iCs/>
          <w:sz w:val="24"/>
          <w:szCs w:val="24"/>
        </w:rPr>
        <w:t>под ключ</w:t>
      </w:r>
      <w:r w:rsidR="0009726E">
        <w:rPr>
          <w:rFonts w:ascii="Times New Roman" w:eastAsia="Times New Roman" w:hAnsi="Times New Roman" w:cs="Times New Roman"/>
          <w:bCs/>
          <w:iCs/>
          <w:sz w:val="24"/>
          <w:szCs w:val="24"/>
        </w:rPr>
        <w:t>»</w:t>
      </w:r>
      <w:r w:rsidR="008A197B" w:rsidRPr="008A197B">
        <w:rPr>
          <w:rFonts w:ascii="Times New Roman" w:eastAsia="Times New Roman" w:hAnsi="Times New Roman" w:cs="Times New Roman"/>
          <w:bCs/>
          <w:iCs/>
          <w:sz w:val="24"/>
          <w:szCs w:val="24"/>
        </w:rPr>
        <w:t xml:space="preserve"> объекта:</w:t>
      </w:r>
      <w:r w:rsidR="008A197B">
        <w:rPr>
          <w:rFonts w:ascii="Times New Roman" w:eastAsia="Times New Roman" w:hAnsi="Times New Roman" w:cs="Times New Roman"/>
          <w:bCs/>
          <w:iCs/>
          <w:sz w:val="24"/>
          <w:szCs w:val="24"/>
        </w:rPr>
        <w:t xml:space="preserve"> </w:t>
      </w:r>
      <w:r w:rsidR="0009726E">
        <w:rPr>
          <w:rFonts w:ascii="Times New Roman" w:eastAsia="Times New Roman" w:hAnsi="Times New Roman" w:cs="Times New Roman"/>
          <w:bCs/>
          <w:iCs/>
          <w:sz w:val="24"/>
          <w:szCs w:val="24"/>
        </w:rPr>
        <w:t>«</w:t>
      </w:r>
      <w:r w:rsidR="008A197B" w:rsidRPr="008A197B">
        <w:rPr>
          <w:rFonts w:ascii="Times New Roman" w:eastAsia="Times New Roman" w:hAnsi="Times New Roman" w:cs="Times New Roman"/>
          <w:bCs/>
          <w:iCs/>
          <w:sz w:val="24"/>
          <w:szCs w:val="24"/>
        </w:rPr>
        <w:t>Крытый универсальный спортивный зал)</w:t>
      </w:r>
      <w:r w:rsidR="0009726E">
        <w:rPr>
          <w:rFonts w:ascii="Times New Roman" w:eastAsia="Times New Roman" w:hAnsi="Times New Roman" w:cs="Times New Roman"/>
          <w:bCs/>
          <w:iCs/>
          <w:sz w:val="24"/>
          <w:szCs w:val="24"/>
        </w:rPr>
        <w:t>»</w:t>
      </w:r>
      <w:r w:rsidRPr="00B1441F">
        <w:rPr>
          <w:rFonts w:ascii="Times New Roman" w:eastAsia="Times New Roman" w:hAnsi="Times New Roman" w:cs="Times New Roman"/>
          <w:bCs/>
          <w:iCs/>
          <w:sz w:val="24"/>
          <w:szCs w:val="24"/>
        </w:rPr>
        <w:t xml:space="preserve"> включалось возведение 3-х одинаковых объектов</w:t>
      </w:r>
      <w:r w:rsidR="008A197B">
        <w:rPr>
          <w:rFonts w:ascii="Times New Roman" w:eastAsia="Times New Roman" w:hAnsi="Times New Roman" w:cs="Times New Roman"/>
          <w:bCs/>
          <w:iCs/>
          <w:sz w:val="24"/>
          <w:szCs w:val="24"/>
        </w:rPr>
        <w:t xml:space="preserve"> в</w:t>
      </w:r>
      <w:r w:rsidRPr="00B1441F">
        <w:rPr>
          <w:rFonts w:ascii="Times New Roman" w:eastAsia="Times New Roman" w:hAnsi="Times New Roman" w:cs="Times New Roman"/>
          <w:bCs/>
          <w:iCs/>
          <w:sz w:val="24"/>
          <w:szCs w:val="24"/>
        </w:rPr>
        <w:t>:</w:t>
      </w:r>
      <w:r w:rsidRPr="00B1441F">
        <w:rPr>
          <w:rFonts w:ascii="Times New Roman" w:eastAsia="Times New Roman" w:hAnsi="Times New Roman" w:cs="Times New Roman"/>
          <w:bCs/>
          <w:i/>
          <w:iCs/>
          <w:sz w:val="24"/>
          <w:szCs w:val="24"/>
        </w:rPr>
        <w:t xml:space="preserve"> </w:t>
      </w:r>
      <w:r w:rsidRPr="00B1441F">
        <w:rPr>
          <w:rFonts w:ascii="Times New Roman" w:eastAsia="Times New Roman" w:hAnsi="Times New Roman" w:cs="Times New Roman"/>
          <w:bCs/>
          <w:iCs/>
          <w:sz w:val="24"/>
          <w:szCs w:val="24"/>
        </w:rPr>
        <w:t xml:space="preserve">25 мкр., </w:t>
      </w:r>
      <w:proofErr w:type="gramStart"/>
      <w:r w:rsidRPr="00B1441F">
        <w:rPr>
          <w:rFonts w:ascii="Times New Roman" w:eastAsia="Times New Roman" w:hAnsi="Times New Roman" w:cs="Times New Roman"/>
          <w:bCs/>
          <w:iCs/>
          <w:sz w:val="24"/>
          <w:szCs w:val="24"/>
        </w:rPr>
        <w:t>п</w:t>
      </w:r>
      <w:proofErr w:type="gramEnd"/>
      <w:r w:rsidRPr="00B1441F">
        <w:rPr>
          <w:rFonts w:ascii="Times New Roman" w:eastAsia="Times New Roman" w:hAnsi="Times New Roman" w:cs="Times New Roman"/>
          <w:bCs/>
          <w:iCs/>
          <w:sz w:val="24"/>
          <w:szCs w:val="24"/>
        </w:rPr>
        <w:t>/р.</w:t>
      </w:r>
      <w:r w:rsidR="00DB1A36">
        <w:rPr>
          <w:rFonts w:ascii="Times New Roman" w:eastAsia="Times New Roman" w:hAnsi="Times New Roman" w:cs="Times New Roman"/>
          <w:bCs/>
          <w:iCs/>
          <w:sz w:val="24"/>
          <w:szCs w:val="24"/>
        </w:rPr>
        <w:t xml:space="preserve"> </w:t>
      </w:r>
      <w:r w:rsidRPr="00B1441F">
        <w:rPr>
          <w:rFonts w:ascii="Times New Roman" w:eastAsia="Times New Roman" w:hAnsi="Times New Roman" w:cs="Times New Roman"/>
          <w:bCs/>
          <w:iCs/>
          <w:sz w:val="24"/>
          <w:szCs w:val="24"/>
        </w:rPr>
        <w:t>Ново-Александровск</w:t>
      </w:r>
      <w:r w:rsidR="008A197B">
        <w:rPr>
          <w:rFonts w:ascii="Times New Roman" w:eastAsia="Times New Roman" w:hAnsi="Times New Roman" w:cs="Times New Roman"/>
          <w:bCs/>
          <w:iCs/>
          <w:sz w:val="24"/>
          <w:szCs w:val="24"/>
        </w:rPr>
        <w:t xml:space="preserve"> и</w:t>
      </w:r>
      <w:r w:rsidRPr="00B1441F">
        <w:rPr>
          <w:rFonts w:ascii="Times New Roman" w:eastAsia="Times New Roman" w:hAnsi="Times New Roman" w:cs="Times New Roman"/>
          <w:bCs/>
          <w:iCs/>
          <w:sz w:val="24"/>
          <w:szCs w:val="24"/>
        </w:rPr>
        <w:t xml:space="preserve"> п/р Луговое. </w:t>
      </w:r>
    </w:p>
    <w:p w:rsidR="005D46DE" w:rsidRPr="00B1441F" w:rsidRDefault="005D46DE" w:rsidP="008A197B">
      <w:pPr>
        <w:spacing w:after="0" w:line="240" w:lineRule="auto"/>
        <w:ind w:firstLine="709"/>
        <w:jc w:val="both"/>
        <w:rPr>
          <w:rFonts w:ascii="Times New Roman" w:eastAsia="Times New Roman" w:hAnsi="Times New Roman" w:cs="Times New Roman"/>
          <w:bCs/>
          <w:iCs/>
          <w:sz w:val="24"/>
          <w:szCs w:val="24"/>
        </w:rPr>
      </w:pPr>
      <w:r w:rsidRPr="00B1441F">
        <w:rPr>
          <w:rFonts w:ascii="Times New Roman" w:eastAsia="Times New Roman" w:hAnsi="Times New Roman" w:cs="Times New Roman"/>
          <w:bCs/>
          <w:iCs/>
          <w:sz w:val="24"/>
          <w:szCs w:val="24"/>
        </w:rPr>
        <w:t>Место</w:t>
      </w:r>
      <w:r w:rsidR="008A197B">
        <w:rPr>
          <w:rFonts w:ascii="Times New Roman" w:eastAsia="Times New Roman" w:hAnsi="Times New Roman" w:cs="Times New Roman"/>
          <w:bCs/>
          <w:iCs/>
          <w:sz w:val="24"/>
          <w:szCs w:val="24"/>
        </w:rPr>
        <w:t>м</w:t>
      </w:r>
      <w:r w:rsidRPr="00B1441F">
        <w:rPr>
          <w:rFonts w:ascii="Times New Roman" w:eastAsia="Times New Roman" w:hAnsi="Times New Roman" w:cs="Times New Roman"/>
          <w:bCs/>
          <w:iCs/>
          <w:sz w:val="24"/>
          <w:szCs w:val="24"/>
        </w:rPr>
        <w:t xml:space="preserve"> выполнения работ</w:t>
      </w:r>
      <w:r w:rsidR="008A197B">
        <w:rPr>
          <w:rFonts w:ascii="Times New Roman" w:eastAsia="Times New Roman" w:hAnsi="Times New Roman" w:cs="Times New Roman"/>
          <w:bCs/>
          <w:iCs/>
          <w:sz w:val="24"/>
          <w:szCs w:val="24"/>
        </w:rPr>
        <w:t xml:space="preserve"> являлись</w:t>
      </w:r>
      <w:r w:rsidRPr="00B1441F">
        <w:rPr>
          <w:rFonts w:ascii="Times New Roman" w:eastAsia="Times New Roman" w:hAnsi="Times New Roman" w:cs="Times New Roman"/>
          <w:bCs/>
          <w:iCs/>
          <w:sz w:val="24"/>
          <w:szCs w:val="24"/>
        </w:rPr>
        <w:t xml:space="preserve">: </w:t>
      </w:r>
      <w:r w:rsidR="0009726E">
        <w:rPr>
          <w:rFonts w:ascii="Times New Roman" w:eastAsia="Times New Roman" w:hAnsi="Times New Roman" w:cs="Times New Roman"/>
          <w:bCs/>
          <w:iCs/>
          <w:sz w:val="24"/>
          <w:szCs w:val="24"/>
        </w:rPr>
        <w:t xml:space="preserve">г. </w:t>
      </w:r>
      <w:r w:rsidRPr="00B1441F">
        <w:rPr>
          <w:rFonts w:ascii="Times New Roman" w:eastAsia="Times New Roman" w:hAnsi="Times New Roman" w:cs="Times New Roman"/>
          <w:bCs/>
          <w:iCs/>
          <w:sz w:val="24"/>
          <w:szCs w:val="24"/>
        </w:rPr>
        <w:t xml:space="preserve">Южно-Сахалинск, 25 микрорайон, юго-западнее пересечения, ул. Железнодорожная и у. Деповская; </w:t>
      </w:r>
      <w:proofErr w:type="gramStart"/>
      <w:r w:rsidRPr="00B1441F">
        <w:rPr>
          <w:rFonts w:ascii="Times New Roman" w:eastAsia="Times New Roman" w:hAnsi="Times New Roman" w:cs="Times New Roman"/>
          <w:bCs/>
          <w:iCs/>
          <w:sz w:val="24"/>
          <w:szCs w:val="24"/>
        </w:rPr>
        <w:t>п</w:t>
      </w:r>
      <w:proofErr w:type="gramEnd"/>
      <w:r w:rsidRPr="00B1441F">
        <w:rPr>
          <w:rFonts w:ascii="Times New Roman" w:eastAsia="Times New Roman" w:hAnsi="Times New Roman" w:cs="Times New Roman"/>
          <w:bCs/>
          <w:iCs/>
          <w:sz w:val="24"/>
          <w:szCs w:val="24"/>
        </w:rPr>
        <w:t xml:space="preserve">\р Ново-Александровск, пер. Железнодорожный, </w:t>
      </w:r>
      <w:r w:rsidR="00FE7520">
        <w:rPr>
          <w:rFonts w:ascii="Times New Roman" w:eastAsia="Times New Roman" w:hAnsi="Times New Roman" w:cs="Times New Roman"/>
          <w:bCs/>
          <w:iCs/>
          <w:sz w:val="24"/>
          <w:szCs w:val="24"/>
        </w:rPr>
        <w:t xml:space="preserve">д. </w:t>
      </w:r>
      <w:r w:rsidRPr="00B1441F">
        <w:rPr>
          <w:rFonts w:ascii="Times New Roman" w:eastAsia="Times New Roman" w:hAnsi="Times New Roman" w:cs="Times New Roman"/>
          <w:bCs/>
          <w:iCs/>
          <w:sz w:val="24"/>
          <w:szCs w:val="24"/>
        </w:rPr>
        <w:t xml:space="preserve">12; п\р Луговое, ул. Дружбы, </w:t>
      </w:r>
      <w:r w:rsidR="00FE7520">
        <w:rPr>
          <w:rFonts w:ascii="Times New Roman" w:eastAsia="Times New Roman" w:hAnsi="Times New Roman" w:cs="Times New Roman"/>
          <w:bCs/>
          <w:iCs/>
          <w:sz w:val="24"/>
          <w:szCs w:val="24"/>
        </w:rPr>
        <w:t xml:space="preserve">д. </w:t>
      </w:r>
      <w:r w:rsidRPr="00B1441F">
        <w:rPr>
          <w:rFonts w:ascii="Times New Roman" w:eastAsia="Times New Roman" w:hAnsi="Times New Roman" w:cs="Times New Roman"/>
          <w:bCs/>
          <w:iCs/>
          <w:sz w:val="24"/>
          <w:szCs w:val="24"/>
        </w:rPr>
        <w:t xml:space="preserve">71. </w:t>
      </w:r>
    </w:p>
    <w:p w:rsidR="005D46DE" w:rsidRPr="00B1441F" w:rsidRDefault="008A197B" w:rsidP="008A197B">
      <w:pPr>
        <w:spacing w:after="0" w:line="240" w:lineRule="auto"/>
        <w:ind w:firstLine="709"/>
        <w:jc w:val="both"/>
        <w:rPr>
          <w:rFonts w:eastAsia="Times New Roman" w:cs="Times New Roman"/>
          <w:sz w:val="24"/>
          <w:szCs w:val="24"/>
          <w:lang w:eastAsia="ru-RU"/>
        </w:rPr>
      </w:pPr>
      <w:r>
        <w:rPr>
          <w:rFonts w:ascii="Times New Roman" w:eastAsia="Times New Roman" w:hAnsi="Times New Roman" w:cs="Times New Roman"/>
          <w:bCs/>
          <w:iCs/>
          <w:sz w:val="24"/>
          <w:szCs w:val="24"/>
        </w:rPr>
        <w:t>Каждый о</w:t>
      </w:r>
      <w:r w:rsidR="005D46DE" w:rsidRPr="00B1441F">
        <w:rPr>
          <w:rFonts w:ascii="Times New Roman" w:eastAsia="Times New Roman" w:hAnsi="Times New Roman" w:cs="Times New Roman"/>
          <w:bCs/>
          <w:iCs/>
          <w:sz w:val="24"/>
          <w:szCs w:val="24"/>
        </w:rPr>
        <w:t>бъект представляет собой универсальный спортивный зал, расположенный под стальной тентовой конструкцией. Спортивный зал предназначен для игры в мини футбол, баскетбол, волейбол. В спортивном зале имеются помещения для тренерского состава, медицинский кабинет, помещения для спортсменов. Спортивный зал оборудован санузлами</w:t>
      </w:r>
      <w:r>
        <w:rPr>
          <w:rFonts w:ascii="Times New Roman" w:eastAsia="Times New Roman" w:hAnsi="Times New Roman" w:cs="Times New Roman"/>
          <w:bCs/>
          <w:iCs/>
          <w:sz w:val="24"/>
          <w:szCs w:val="24"/>
        </w:rPr>
        <w:t xml:space="preserve"> и</w:t>
      </w:r>
      <w:r w:rsidR="005D46DE" w:rsidRPr="00B1441F">
        <w:rPr>
          <w:rFonts w:ascii="Times New Roman" w:eastAsia="Times New Roman" w:hAnsi="Times New Roman" w:cs="Times New Roman"/>
          <w:bCs/>
          <w:iCs/>
          <w:sz w:val="24"/>
          <w:szCs w:val="24"/>
        </w:rPr>
        <w:t xml:space="preserve"> душевыми.  Разрешения на строительство 3-х объектов выданы соответственно 21.12.2016</w:t>
      </w:r>
      <w:r>
        <w:rPr>
          <w:rFonts w:ascii="Times New Roman" w:eastAsia="Times New Roman" w:hAnsi="Times New Roman" w:cs="Times New Roman"/>
          <w:bCs/>
          <w:iCs/>
          <w:sz w:val="24"/>
          <w:szCs w:val="24"/>
        </w:rPr>
        <w:t>,</w:t>
      </w:r>
      <w:r w:rsidR="005D46DE" w:rsidRPr="00B1441F">
        <w:rPr>
          <w:rFonts w:ascii="Times New Roman" w:eastAsia="Times New Roman" w:hAnsi="Times New Roman" w:cs="Times New Roman"/>
          <w:bCs/>
          <w:iCs/>
          <w:sz w:val="24"/>
          <w:szCs w:val="24"/>
        </w:rPr>
        <w:t xml:space="preserve"> 09.12.2016</w:t>
      </w:r>
      <w:r>
        <w:rPr>
          <w:rFonts w:ascii="Times New Roman" w:eastAsia="Times New Roman" w:hAnsi="Times New Roman" w:cs="Times New Roman"/>
          <w:bCs/>
          <w:iCs/>
          <w:sz w:val="24"/>
          <w:szCs w:val="24"/>
        </w:rPr>
        <w:t xml:space="preserve"> и</w:t>
      </w:r>
      <w:r w:rsidR="005D46DE" w:rsidRPr="00B1441F">
        <w:rPr>
          <w:rFonts w:ascii="Times New Roman" w:eastAsia="Times New Roman" w:hAnsi="Times New Roman" w:cs="Times New Roman"/>
          <w:bCs/>
          <w:iCs/>
          <w:sz w:val="24"/>
          <w:szCs w:val="24"/>
        </w:rPr>
        <w:t xml:space="preserve"> 08.12.2016 администраций </w:t>
      </w:r>
      <w:proofErr w:type="gramStart"/>
      <w:r w:rsidR="0009726E">
        <w:rPr>
          <w:rFonts w:ascii="Times New Roman" w:eastAsia="Times New Roman" w:hAnsi="Times New Roman" w:cs="Times New Roman"/>
          <w:bCs/>
          <w:iCs/>
          <w:sz w:val="24"/>
          <w:szCs w:val="24"/>
        </w:rPr>
        <w:t>г</w:t>
      </w:r>
      <w:proofErr w:type="gramEnd"/>
      <w:r w:rsidR="0009726E">
        <w:rPr>
          <w:rFonts w:ascii="Times New Roman" w:eastAsia="Times New Roman" w:hAnsi="Times New Roman" w:cs="Times New Roman"/>
          <w:bCs/>
          <w:iCs/>
          <w:sz w:val="24"/>
          <w:szCs w:val="24"/>
        </w:rPr>
        <w:t xml:space="preserve">. </w:t>
      </w:r>
      <w:r w:rsidR="005D46DE" w:rsidRPr="00B1441F">
        <w:rPr>
          <w:rFonts w:ascii="Times New Roman" w:eastAsia="Times New Roman" w:hAnsi="Times New Roman" w:cs="Times New Roman"/>
          <w:bCs/>
          <w:iCs/>
          <w:sz w:val="24"/>
          <w:szCs w:val="24"/>
        </w:rPr>
        <w:t>Южно-Сахалинска.</w:t>
      </w:r>
    </w:p>
    <w:p w:rsidR="008A197B" w:rsidRDefault="005D46DE" w:rsidP="008A197B">
      <w:pPr>
        <w:spacing w:after="0" w:line="240" w:lineRule="auto"/>
        <w:ind w:firstLine="709"/>
        <w:jc w:val="both"/>
        <w:rPr>
          <w:rFonts w:ascii="Times New Roman" w:eastAsia="Times New Roman" w:hAnsi="Times New Roman" w:cs="Times New Roman"/>
          <w:sz w:val="24"/>
          <w:szCs w:val="24"/>
        </w:rPr>
      </w:pPr>
      <w:proofErr w:type="gramStart"/>
      <w:r w:rsidRPr="00B1441F">
        <w:rPr>
          <w:rFonts w:ascii="Times New Roman" w:eastAsia="Times New Roman" w:hAnsi="Times New Roman" w:cs="Times New Roman"/>
          <w:bCs/>
          <w:iCs/>
          <w:sz w:val="24"/>
          <w:szCs w:val="24"/>
        </w:rPr>
        <w:t xml:space="preserve">Муниципальный контракт на </w:t>
      </w:r>
      <w:r w:rsidR="008A197B" w:rsidRPr="00B1441F">
        <w:rPr>
          <w:rFonts w:ascii="Times New Roman" w:eastAsia="Times New Roman" w:hAnsi="Times New Roman" w:cs="Times New Roman"/>
          <w:bCs/>
          <w:iCs/>
          <w:sz w:val="24"/>
          <w:szCs w:val="24"/>
        </w:rPr>
        <w:t xml:space="preserve">выполнение комплекса работ по строительству </w:t>
      </w:r>
      <w:r w:rsidR="0009726E">
        <w:rPr>
          <w:rFonts w:ascii="Times New Roman" w:eastAsia="Times New Roman" w:hAnsi="Times New Roman" w:cs="Times New Roman"/>
          <w:bCs/>
          <w:iCs/>
          <w:sz w:val="24"/>
          <w:szCs w:val="24"/>
        </w:rPr>
        <w:t>«</w:t>
      </w:r>
      <w:r w:rsidR="008A197B" w:rsidRPr="00B1441F">
        <w:rPr>
          <w:rFonts w:ascii="Times New Roman" w:eastAsia="Times New Roman" w:hAnsi="Times New Roman" w:cs="Times New Roman"/>
          <w:bCs/>
          <w:iCs/>
          <w:sz w:val="24"/>
          <w:szCs w:val="24"/>
        </w:rPr>
        <w:t>под ключ</w:t>
      </w:r>
      <w:r w:rsidR="0009726E">
        <w:rPr>
          <w:rFonts w:ascii="Times New Roman" w:eastAsia="Times New Roman" w:hAnsi="Times New Roman" w:cs="Times New Roman"/>
          <w:bCs/>
          <w:iCs/>
          <w:sz w:val="24"/>
          <w:szCs w:val="24"/>
        </w:rPr>
        <w:t>»</w:t>
      </w:r>
      <w:r w:rsidR="008A197B" w:rsidRPr="00B1441F">
        <w:rPr>
          <w:rFonts w:ascii="Times New Roman" w:eastAsia="Times New Roman" w:hAnsi="Times New Roman" w:cs="Times New Roman"/>
          <w:bCs/>
          <w:iCs/>
          <w:sz w:val="24"/>
          <w:szCs w:val="24"/>
        </w:rPr>
        <w:t xml:space="preserve"> объекта включая выполнение инженерных изысканий, разработку проектной и рабочей документации</w:t>
      </w:r>
      <w:r w:rsidR="008A197B">
        <w:rPr>
          <w:rFonts w:ascii="Times New Roman" w:eastAsia="Times New Roman" w:hAnsi="Times New Roman" w:cs="Times New Roman"/>
          <w:bCs/>
          <w:iCs/>
          <w:sz w:val="24"/>
          <w:szCs w:val="24"/>
        </w:rPr>
        <w:t xml:space="preserve">, </w:t>
      </w:r>
      <w:r w:rsidRPr="00B1441F">
        <w:rPr>
          <w:rFonts w:ascii="Times New Roman" w:eastAsia="Times New Roman" w:hAnsi="Times New Roman" w:cs="Times New Roman"/>
          <w:bCs/>
          <w:iCs/>
          <w:sz w:val="24"/>
          <w:szCs w:val="24"/>
        </w:rPr>
        <w:t xml:space="preserve">заключен </w:t>
      </w:r>
      <w:r w:rsidR="008A197B" w:rsidRPr="00B1441F">
        <w:rPr>
          <w:rFonts w:ascii="Times New Roman" w:eastAsia="Times New Roman" w:hAnsi="Times New Roman" w:cs="Times New Roman"/>
          <w:bCs/>
          <w:iCs/>
          <w:sz w:val="24"/>
          <w:szCs w:val="24"/>
        </w:rPr>
        <w:t xml:space="preserve">от 25.07.2016 </w:t>
      </w:r>
      <w:r w:rsidRPr="00B1441F">
        <w:rPr>
          <w:rFonts w:ascii="Times New Roman" w:eastAsia="Times New Roman" w:hAnsi="Times New Roman" w:cs="Times New Roman"/>
          <w:bCs/>
          <w:iCs/>
          <w:sz w:val="24"/>
          <w:szCs w:val="24"/>
        </w:rPr>
        <w:t xml:space="preserve">МКУ </w:t>
      </w:r>
      <w:r w:rsidR="0009726E">
        <w:rPr>
          <w:rFonts w:ascii="Times New Roman" w:eastAsia="Times New Roman" w:hAnsi="Times New Roman" w:cs="Times New Roman"/>
          <w:bCs/>
          <w:iCs/>
          <w:sz w:val="24"/>
          <w:szCs w:val="24"/>
        </w:rPr>
        <w:t>«</w:t>
      </w:r>
      <w:r w:rsidRPr="00B1441F">
        <w:rPr>
          <w:rFonts w:ascii="Times New Roman" w:eastAsia="Times New Roman" w:hAnsi="Times New Roman" w:cs="Times New Roman"/>
          <w:bCs/>
          <w:iCs/>
          <w:sz w:val="24"/>
          <w:szCs w:val="24"/>
        </w:rPr>
        <w:t>УКС</w:t>
      </w:r>
      <w:r w:rsidR="0009726E">
        <w:rPr>
          <w:rFonts w:ascii="Times New Roman" w:eastAsia="Times New Roman" w:hAnsi="Times New Roman" w:cs="Times New Roman"/>
          <w:bCs/>
          <w:iCs/>
          <w:sz w:val="24"/>
          <w:szCs w:val="24"/>
        </w:rPr>
        <w:t>»</w:t>
      </w:r>
      <w:r w:rsidRPr="00B1441F">
        <w:rPr>
          <w:rFonts w:ascii="Times New Roman" w:eastAsia="Times New Roman" w:hAnsi="Times New Roman" w:cs="Times New Roman"/>
          <w:bCs/>
          <w:iCs/>
          <w:sz w:val="24"/>
          <w:szCs w:val="24"/>
        </w:rPr>
        <w:t xml:space="preserve"> </w:t>
      </w:r>
      <w:r w:rsidR="0009726E">
        <w:rPr>
          <w:rFonts w:ascii="Times New Roman" w:eastAsia="Times New Roman" w:hAnsi="Times New Roman" w:cs="Times New Roman"/>
          <w:bCs/>
          <w:iCs/>
          <w:sz w:val="24"/>
          <w:szCs w:val="24"/>
        </w:rPr>
        <w:t xml:space="preserve">г. </w:t>
      </w:r>
      <w:r w:rsidRPr="00B1441F">
        <w:rPr>
          <w:rFonts w:ascii="Times New Roman" w:eastAsia="Times New Roman" w:hAnsi="Times New Roman" w:cs="Times New Roman"/>
          <w:bCs/>
          <w:iCs/>
          <w:sz w:val="24"/>
          <w:szCs w:val="24"/>
        </w:rPr>
        <w:t xml:space="preserve">Южно-Сахалинска </w:t>
      </w:r>
      <w:r w:rsidR="008A197B" w:rsidRPr="00B1441F">
        <w:rPr>
          <w:rFonts w:ascii="Times New Roman" w:eastAsia="Times New Roman" w:hAnsi="Times New Roman" w:cs="Times New Roman"/>
          <w:bCs/>
          <w:iCs/>
          <w:sz w:val="24"/>
          <w:szCs w:val="24"/>
        </w:rPr>
        <w:t xml:space="preserve">по результатам запроса предложений с единственным </w:t>
      </w:r>
      <w:r w:rsidR="008A197B">
        <w:rPr>
          <w:rFonts w:ascii="Times New Roman" w:eastAsia="Times New Roman" w:hAnsi="Times New Roman" w:cs="Times New Roman"/>
          <w:bCs/>
          <w:iCs/>
          <w:sz w:val="24"/>
          <w:szCs w:val="24"/>
        </w:rPr>
        <w:t xml:space="preserve">подрядчиком - </w:t>
      </w:r>
      <w:r w:rsidRPr="00B1441F">
        <w:rPr>
          <w:rFonts w:ascii="Times New Roman" w:eastAsia="Times New Roman" w:hAnsi="Times New Roman" w:cs="Times New Roman"/>
          <w:bCs/>
          <w:iCs/>
          <w:sz w:val="24"/>
          <w:szCs w:val="24"/>
        </w:rPr>
        <w:t xml:space="preserve">ООО </w:t>
      </w:r>
      <w:r w:rsidR="0009726E">
        <w:rPr>
          <w:rFonts w:ascii="Times New Roman" w:eastAsia="Times New Roman" w:hAnsi="Times New Roman" w:cs="Times New Roman"/>
          <w:bCs/>
          <w:iCs/>
          <w:sz w:val="24"/>
          <w:szCs w:val="24"/>
        </w:rPr>
        <w:t>«</w:t>
      </w:r>
      <w:r w:rsidRPr="00B1441F">
        <w:rPr>
          <w:rFonts w:ascii="Times New Roman" w:eastAsia="Times New Roman" w:hAnsi="Times New Roman" w:cs="Times New Roman"/>
          <w:bCs/>
          <w:iCs/>
          <w:sz w:val="24"/>
          <w:szCs w:val="24"/>
        </w:rPr>
        <w:t>Технострой-Гарант</w:t>
      </w:r>
      <w:r w:rsidR="0009726E">
        <w:rPr>
          <w:rFonts w:ascii="Times New Roman" w:eastAsia="Times New Roman" w:hAnsi="Times New Roman" w:cs="Times New Roman"/>
          <w:bCs/>
          <w:iCs/>
          <w:sz w:val="24"/>
          <w:szCs w:val="24"/>
        </w:rPr>
        <w:t>»</w:t>
      </w:r>
      <w:r w:rsidR="008A197B">
        <w:rPr>
          <w:rFonts w:ascii="Times New Roman" w:eastAsia="Times New Roman" w:hAnsi="Times New Roman" w:cs="Times New Roman"/>
          <w:bCs/>
          <w:iCs/>
          <w:sz w:val="24"/>
          <w:szCs w:val="24"/>
        </w:rPr>
        <w:t xml:space="preserve"> (</w:t>
      </w:r>
      <w:r w:rsidRPr="00B1441F">
        <w:rPr>
          <w:rFonts w:ascii="Times New Roman" w:eastAsia="Times New Roman" w:hAnsi="Times New Roman" w:cs="Times New Roman"/>
          <w:bCs/>
          <w:iCs/>
          <w:sz w:val="24"/>
          <w:szCs w:val="24"/>
        </w:rPr>
        <w:t xml:space="preserve">согласовано с управлением контроля в сфере закупок и финансов администрации </w:t>
      </w:r>
      <w:r w:rsidR="008B52BA">
        <w:rPr>
          <w:rFonts w:ascii="Times New Roman" w:eastAsia="Times New Roman" w:hAnsi="Times New Roman" w:cs="Times New Roman"/>
          <w:bCs/>
          <w:iCs/>
          <w:sz w:val="24"/>
          <w:szCs w:val="24"/>
        </w:rPr>
        <w:br/>
      </w:r>
      <w:r w:rsidR="0009726E">
        <w:rPr>
          <w:rFonts w:ascii="Times New Roman" w:eastAsia="Times New Roman" w:hAnsi="Times New Roman" w:cs="Times New Roman"/>
          <w:bCs/>
          <w:iCs/>
          <w:sz w:val="24"/>
          <w:szCs w:val="24"/>
        </w:rPr>
        <w:t xml:space="preserve">г. </w:t>
      </w:r>
      <w:r w:rsidRPr="00B1441F">
        <w:rPr>
          <w:rFonts w:ascii="Times New Roman" w:eastAsia="Times New Roman" w:hAnsi="Times New Roman" w:cs="Times New Roman"/>
          <w:bCs/>
          <w:iCs/>
          <w:sz w:val="24"/>
          <w:szCs w:val="24"/>
        </w:rPr>
        <w:t>Южно-Сахалинска 15.07.2016</w:t>
      </w:r>
      <w:r w:rsidR="008A197B">
        <w:rPr>
          <w:rFonts w:ascii="Times New Roman" w:eastAsia="Times New Roman" w:hAnsi="Times New Roman" w:cs="Times New Roman"/>
          <w:bCs/>
          <w:iCs/>
          <w:sz w:val="24"/>
          <w:szCs w:val="24"/>
        </w:rPr>
        <w:t xml:space="preserve">), стоимостью </w:t>
      </w:r>
      <w:r w:rsidR="008A197B" w:rsidRPr="00B1441F">
        <w:rPr>
          <w:rFonts w:ascii="Times New Roman" w:eastAsia="Times New Roman" w:hAnsi="Times New Roman" w:cs="Times New Roman"/>
          <w:bCs/>
          <w:iCs/>
          <w:sz w:val="24"/>
          <w:szCs w:val="24"/>
        </w:rPr>
        <w:t xml:space="preserve">191342,5 </w:t>
      </w:r>
      <w:r w:rsidR="0009726E">
        <w:rPr>
          <w:rFonts w:ascii="Times New Roman" w:eastAsia="Times New Roman" w:hAnsi="Times New Roman" w:cs="Times New Roman"/>
          <w:bCs/>
          <w:iCs/>
          <w:sz w:val="24"/>
          <w:szCs w:val="24"/>
        </w:rPr>
        <w:t>тыс. руб</w:t>
      </w:r>
      <w:r w:rsidR="008A197B" w:rsidRPr="00B1441F">
        <w:rPr>
          <w:rFonts w:ascii="Times New Roman" w:eastAsia="Times New Roman" w:hAnsi="Times New Roman" w:cs="Times New Roman"/>
          <w:bCs/>
          <w:iCs/>
          <w:sz w:val="24"/>
          <w:szCs w:val="24"/>
        </w:rPr>
        <w:t xml:space="preserve">лей </w:t>
      </w:r>
      <w:r w:rsidR="008A197B">
        <w:rPr>
          <w:rFonts w:ascii="Times New Roman" w:eastAsia="Times New Roman" w:hAnsi="Times New Roman" w:cs="Times New Roman"/>
          <w:bCs/>
          <w:iCs/>
          <w:sz w:val="24"/>
          <w:szCs w:val="24"/>
        </w:rPr>
        <w:t>(по годам с учетом последних изменений (10.05.2017</w:t>
      </w:r>
      <w:proofErr w:type="gramEnd"/>
      <w:r w:rsidR="008A197B">
        <w:rPr>
          <w:rFonts w:ascii="Times New Roman" w:eastAsia="Times New Roman" w:hAnsi="Times New Roman" w:cs="Times New Roman"/>
          <w:bCs/>
          <w:iCs/>
          <w:sz w:val="24"/>
          <w:szCs w:val="24"/>
        </w:rPr>
        <w:t xml:space="preserve">) </w:t>
      </w:r>
      <w:proofErr w:type="gramStart"/>
      <w:r w:rsidR="008A197B">
        <w:rPr>
          <w:rFonts w:ascii="Times New Roman" w:eastAsia="Times New Roman" w:hAnsi="Times New Roman" w:cs="Times New Roman"/>
          <w:bCs/>
          <w:iCs/>
          <w:sz w:val="24"/>
          <w:szCs w:val="24"/>
        </w:rPr>
        <w:t xml:space="preserve">2016 год </w:t>
      </w:r>
      <w:r w:rsidR="0009726E">
        <w:rPr>
          <w:rFonts w:ascii="Times New Roman" w:eastAsia="Times New Roman" w:hAnsi="Times New Roman" w:cs="Times New Roman"/>
          <w:bCs/>
          <w:iCs/>
          <w:sz w:val="24"/>
          <w:szCs w:val="24"/>
        </w:rPr>
        <w:t>-</w:t>
      </w:r>
      <w:r w:rsidR="00FE7520">
        <w:rPr>
          <w:rFonts w:ascii="Times New Roman" w:eastAsia="Times New Roman" w:hAnsi="Times New Roman" w:cs="Times New Roman"/>
          <w:bCs/>
          <w:iCs/>
          <w:sz w:val="24"/>
          <w:szCs w:val="24"/>
        </w:rPr>
        <w:t xml:space="preserve"> </w:t>
      </w:r>
      <w:r w:rsidR="008A197B">
        <w:rPr>
          <w:rFonts w:ascii="Times New Roman" w:eastAsia="Times New Roman" w:hAnsi="Times New Roman" w:cs="Times New Roman"/>
          <w:bCs/>
          <w:iCs/>
          <w:sz w:val="24"/>
          <w:szCs w:val="24"/>
        </w:rPr>
        <w:t xml:space="preserve">71249,5 </w:t>
      </w:r>
      <w:r w:rsidR="0009726E">
        <w:rPr>
          <w:rFonts w:ascii="Times New Roman" w:eastAsia="Times New Roman" w:hAnsi="Times New Roman" w:cs="Times New Roman"/>
          <w:bCs/>
          <w:iCs/>
          <w:sz w:val="24"/>
          <w:szCs w:val="24"/>
        </w:rPr>
        <w:t>тыс. руб</w:t>
      </w:r>
      <w:r w:rsidR="008A197B">
        <w:rPr>
          <w:rFonts w:ascii="Times New Roman" w:eastAsia="Times New Roman" w:hAnsi="Times New Roman" w:cs="Times New Roman"/>
          <w:bCs/>
          <w:iCs/>
          <w:sz w:val="24"/>
          <w:szCs w:val="24"/>
        </w:rPr>
        <w:t xml:space="preserve">лей, </w:t>
      </w:r>
      <w:r w:rsidR="008A197B" w:rsidRPr="00B1441F">
        <w:rPr>
          <w:rFonts w:ascii="Times New Roman" w:eastAsia="Times New Roman" w:hAnsi="Times New Roman" w:cs="Times New Roman"/>
          <w:bCs/>
          <w:iCs/>
          <w:sz w:val="24"/>
          <w:szCs w:val="24"/>
        </w:rPr>
        <w:t>2</w:t>
      </w:r>
      <w:r w:rsidR="008A197B">
        <w:rPr>
          <w:rFonts w:ascii="Times New Roman" w:eastAsia="Times New Roman" w:hAnsi="Times New Roman" w:cs="Times New Roman"/>
          <w:bCs/>
          <w:iCs/>
          <w:sz w:val="24"/>
          <w:szCs w:val="24"/>
        </w:rPr>
        <w:t xml:space="preserve">017 год </w:t>
      </w:r>
      <w:r w:rsidR="0009726E">
        <w:rPr>
          <w:rFonts w:ascii="Times New Roman" w:eastAsia="Times New Roman" w:hAnsi="Times New Roman" w:cs="Times New Roman"/>
          <w:bCs/>
          <w:iCs/>
          <w:sz w:val="24"/>
          <w:szCs w:val="24"/>
        </w:rPr>
        <w:t>-</w:t>
      </w:r>
      <w:r w:rsidR="00FE7520">
        <w:rPr>
          <w:rFonts w:ascii="Times New Roman" w:eastAsia="Times New Roman" w:hAnsi="Times New Roman" w:cs="Times New Roman"/>
          <w:bCs/>
          <w:iCs/>
          <w:sz w:val="24"/>
          <w:szCs w:val="24"/>
        </w:rPr>
        <w:t xml:space="preserve"> </w:t>
      </w:r>
      <w:r w:rsidR="008A197B">
        <w:rPr>
          <w:rFonts w:ascii="Times New Roman" w:eastAsia="Times New Roman" w:hAnsi="Times New Roman" w:cs="Times New Roman"/>
          <w:bCs/>
          <w:iCs/>
          <w:sz w:val="24"/>
          <w:szCs w:val="24"/>
        </w:rPr>
        <w:t xml:space="preserve">120093,0 </w:t>
      </w:r>
      <w:r w:rsidR="0009726E">
        <w:rPr>
          <w:rFonts w:ascii="Times New Roman" w:eastAsia="Times New Roman" w:hAnsi="Times New Roman" w:cs="Times New Roman"/>
          <w:bCs/>
          <w:iCs/>
          <w:sz w:val="24"/>
          <w:szCs w:val="24"/>
        </w:rPr>
        <w:t>тыс. руб</w:t>
      </w:r>
      <w:r w:rsidR="008A197B">
        <w:rPr>
          <w:rFonts w:ascii="Times New Roman" w:eastAsia="Times New Roman" w:hAnsi="Times New Roman" w:cs="Times New Roman"/>
          <w:bCs/>
          <w:iCs/>
          <w:sz w:val="24"/>
          <w:szCs w:val="24"/>
        </w:rPr>
        <w:t>лей).</w:t>
      </w:r>
      <w:proofErr w:type="gramEnd"/>
      <w:r w:rsidR="008A197B">
        <w:rPr>
          <w:rFonts w:ascii="Times New Roman" w:eastAsia="Times New Roman" w:hAnsi="Times New Roman" w:cs="Times New Roman"/>
          <w:bCs/>
          <w:iCs/>
          <w:sz w:val="24"/>
          <w:szCs w:val="24"/>
        </w:rPr>
        <w:t xml:space="preserve"> </w:t>
      </w:r>
      <w:r w:rsidR="008A197B" w:rsidRPr="00B1441F">
        <w:rPr>
          <w:rFonts w:ascii="Times New Roman" w:eastAsia="Times New Roman" w:hAnsi="Times New Roman" w:cs="Times New Roman"/>
          <w:bCs/>
          <w:iCs/>
          <w:sz w:val="24"/>
          <w:szCs w:val="24"/>
        </w:rPr>
        <w:t>Э</w:t>
      </w:r>
      <w:r w:rsidR="008A197B" w:rsidRPr="00B1441F">
        <w:rPr>
          <w:rFonts w:ascii="Times New Roman" w:eastAsia="Times New Roman" w:hAnsi="Times New Roman" w:cs="Times New Roman"/>
          <w:sz w:val="24"/>
          <w:szCs w:val="24"/>
        </w:rPr>
        <w:t xml:space="preserve">кономия по результатам проведения конкурсных процедур составила 1000,0 </w:t>
      </w:r>
      <w:r w:rsidR="00FE7520">
        <w:rPr>
          <w:rFonts w:ascii="Times New Roman" w:eastAsia="Times New Roman" w:hAnsi="Times New Roman" w:cs="Times New Roman"/>
          <w:sz w:val="24"/>
          <w:szCs w:val="24"/>
        </w:rPr>
        <w:br/>
      </w:r>
      <w:r w:rsidR="0009726E">
        <w:rPr>
          <w:rFonts w:ascii="Times New Roman" w:eastAsia="Times New Roman" w:hAnsi="Times New Roman" w:cs="Times New Roman"/>
          <w:sz w:val="24"/>
          <w:szCs w:val="24"/>
        </w:rPr>
        <w:t>тыс. руб</w:t>
      </w:r>
      <w:r w:rsidR="008A197B" w:rsidRPr="00B1441F">
        <w:rPr>
          <w:rFonts w:ascii="Times New Roman" w:eastAsia="Times New Roman" w:hAnsi="Times New Roman" w:cs="Times New Roman"/>
          <w:sz w:val="24"/>
          <w:szCs w:val="24"/>
        </w:rPr>
        <w:t>лей.</w:t>
      </w:r>
    </w:p>
    <w:p w:rsidR="00F454E4" w:rsidRDefault="005D46DE" w:rsidP="008A197B">
      <w:pPr>
        <w:spacing w:after="0" w:line="240" w:lineRule="auto"/>
        <w:ind w:firstLine="709"/>
        <w:jc w:val="both"/>
        <w:rPr>
          <w:rFonts w:ascii="Times New Roman" w:eastAsia="Times New Roman" w:hAnsi="Times New Roman" w:cs="Times New Roman"/>
          <w:bCs/>
          <w:iCs/>
          <w:sz w:val="24"/>
          <w:szCs w:val="24"/>
        </w:rPr>
      </w:pPr>
      <w:r w:rsidRPr="00B1441F">
        <w:rPr>
          <w:rFonts w:ascii="Times New Roman" w:eastAsia="Times New Roman" w:hAnsi="Times New Roman" w:cs="Times New Roman"/>
          <w:bCs/>
          <w:iCs/>
          <w:sz w:val="24"/>
          <w:szCs w:val="24"/>
        </w:rPr>
        <w:t xml:space="preserve">Приложением </w:t>
      </w:r>
      <w:r w:rsidR="00E84381">
        <w:rPr>
          <w:rFonts w:ascii="Times New Roman" w:eastAsia="Times New Roman" w:hAnsi="Times New Roman" w:cs="Times New Roman"/>
          <w:bCs/>
          <w:iCs/>
          <w:sz w:val="24"/>
          <w:szCs w:val="24"/>
        </w:rPr>
        <w:t xml:space="preserve">№ </w:t>
      </w:r>
      <w:r w:rsidRPr="00B1441F">
        <w:rPr>
          <w:rFonts w:ascii="Times New Roman" w:eastAsia="Times New Roman" w:hAnsi="Times New Roman" w:cs="Times New Roman"/>
          <w:bCs/>
          <w:iCs/>
          <w:sz w:val="24"/>
          <w:szCs w:val="24"/>
        </w:rPr>
        <w:t xml:space="preserve">2 к контакту является план график на выполнение работ по строительству </w:t>
      </w:r>
      <w:r w:rsidR="008A197B">
        <w:rPr>
          <w:rFonts w:ascii="Times New Roman" w:eastAsia="Times New Roman" w:hAnsi="Times New Roman" w:cs="Times New Roman"/>
          <w:bCs/>
          <w:iCs/>
          <w:sz w:val="24"/>
          <w:szCs w:val="24"/>
        </w:rPr>
        <w:t>объекта, с</w:t>
      </w:r>
      <w:r w:rsidRPr="00B1441F">
        <w:rPr>
          <w:rFonts w:ascii="Times New Roman" w:eastAsia="Times New Roman" w:hAnsi="Times New Roman" w:cs="Times New Roman"/>
          <w:bCs/>
          <w:iCs/>
          <w:sz w:val="24"/>
          <w:szCs w:val="24"/>
        </w:rPr>
        <w:t xml:space="preserve">рок </w:t>
      </w:r>
      <w:r w:rsidR="008A197B">
        <w:rPr>
          <w:rFonts w:ascii="Times New Roman" w:eastAsia="Times New Roman" w:hAnsi="Times New Roman" w:cs="Times New Roman"/>
          <w:bCs/>
          <w:iCs/>
          <w:sz w:val="24"/>
          <w:szCs w:val="24"/>
        </w:rPr>
        <w:t xml:space="preserve">окончания </w:t>
      </w:r>
      <w:r w:rsidRPr="00B1441F">
        <w:rPr>
          <w:rFonts w:ascii="Times New Roman" w:eastAsia="Times New Roman" w:hAnsi="Times New Roman" w:cs="Times New Roman"/>
          <w:bCs/>
          <w:iCs/>
          <w:sz w:val="24"/>
          <w:szCs w:val="24"/>
        </w:rPr>
        <w:t xml:space="preserve">выполнения работ </w:t>
      </w:r>
      <w:r w:rsidR="008A197B">
        <w:rPr>
          <w:rFonts w:ascii="Times New Roman" w:eastAsia="Times New Roman" w:hAnsi="Times New Roman" w:cs="Times New Roman"/>
          <w:bCs/>
          <w:iCs/>
          <w:sz w:val="24"/>
          <w:szCs w:val="24"/>
        </w:rPr>
        <w:t xml:space="preserve">определен </w:t>
      </w:r>
      <w:r w:rsidRPr="00B1441F">
        <w:rPr>
          <w:rFonts w:ascii="Times New Roman" w:eastAsia="Times New Roman" w:hAnsi="Times New Roman" w:cs="Times New Roman"/>
          <w:bCs/>
          <w:iCs/>
          <w:sz w:val="24"/>
          <w:szCs w:val="24"/>
        </w:rPr>
        <w:t xml:space="preserve">30.08.2017, при этом по 30.10.2016 </w:t>
      </w:r>
      <w:r w:rsidR="008A197B">
        <w:rPr>
          <w:rFonts w:ascii="Times New Roman" w:eastAsia="Times New Roman" w:hAnsi="Times New Roman" w:cs="Times New Roman"/>
          <w:bCs/>
          <w:iCs/>
          <w:sz w:val="24"/>
          <w:szCs w:val="24"/>
        </w:rPr>
        <w:t xml:space="preserve">- </w:t>
      </w:r>
      <w:r w:rsidRPr="00B1441F">
        <w:rPr>
          <w:rFonts w:ascii="Times New Roman" w:eastAsia="Times New Roman" w:hAnsi="Times New Roman" w:cs="Times New Roman"/>
          <w:bCs/>
          <w:iCs/>
          <w:sz w:val="24"/>
          <w:szCs w:val="24"/>
        </w:rPr>
        <w:t xml:space="preserve">предоставление результатов инженерных изысканий, проектной и рабочей документации, положительного заключения по результатам проверки достоверности сметной стоимости. </w:t>
      </w:r>
    </w:p>
    <w:p w:rsidR="005D46DE" w:rsidRPr="00B1441F" w:rsidRDefault="00F454E4" w:rsidP="008A197B">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нарушение </w:t>
      </w:r>
      <w:r w:rsidR="0009726E">
        <w:rPr>
          <w:rFonts w:ascii="Times New Roman" w:eastAsia="Times New Roman" w:hAnsi="Times New Roman" w:cs="Times New Roman"/>
          <w:sz w:val="24"/>
          <w:szCs w:val="24"/>
        </w:rPr>
        <w:t xml:space="preserve">ст. </w:t>
      </w:r>
      <w:r w:rsidR="001E7222">
        <w:rPr>
          <w:rFonts w:ascii="Times New Roman" w:eastAsia="Times New Roman" w:hAnsi="Times New Roman" w:cs="Times New Roman"/>
          <w:sz w:val="24"/>
          <w:szCs w:val="24"/>
        </w:rPr>
        <w:t>94</w:t>
      </w:r>
      <w:r>
        <w:rPr>
          <w:rFonts w:ascii="Times New Roman" w:eastAsia="Times New Roman" w:hAnsi="Times New Roman" w:cs="Times New Roman"/>
          <w:sz w:val="24"/>
          <w:szCs w:val="24"/>
        </w:rPr>
        <w:t xml:space="preserve"> Федерального закона </w:t>
      </w:r>
      <w:r w:rsidR="00E8438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44-ФЗ </w:t>
      </w:r>
      <w:r w:rsidR="005D46DE" w:rsidRPr="00B1441F">
        <w:rPr>
          <w:rFonts w:ascii="Times New Roman" w:eastAsia="Times New Roman" w:hAnsi="Times New Roman" w:cs="Times New Roman"/>
          <w:sz w:val="24"/>
          <w:szCs w:val="24"/>
        </w:rPr>
        <w:t>не соблюдены сроки выполнения отдельных видов работ.</w:t>
      </w:r>
      <w:r>
        <w:rPr>
          <w:rFonts w:ascii="Times New Roman" w:eastAsia="Times New Roman" w:hAnsi="Times New Roman" w:cs="Times New Roman"/>
          <w:sz w:val="24"/>
          <w:szCs w:val="24"/>
        </w:rPr>
        <w:t xml:space="preserve"> Так, в</w:t>
      </w:r>
      <w:r w:rsidR="005D46DE" w:rsidRPr="00B1441F">
        <w:rPr>
          <w:rFonts w:ascii="Times New Roman" w:eastAsia="Times New Roman" w:hAnsi="Times New Roman" w:cs="Times New Roman"/>
          <w:sz w:val="24"/>
          <w:szCs w:val="24"/>
        </w:rPr>
        <w:t xml:space="preserve"> соответствии с планом графиком на выполнение работ </w:t>
      </w:r>
      <w:r>
        <w:rPr>
          <w:rFonts w:ascii="Times New Roman" w:eastAsia="Times New Roman" w:hAnsi="Times New Roman" w:cs="Times New Roman"/>
          <w:sz w:val="24"/>
          <w:szCs w:val="24"/>
        </w:rPr>
        <w:t>п</w:t>
      </w:r>
      <w:r w:rsidR="005D46DE" w:rsidRPr="00B1441F">
        <w:rPr>
          <w:rFonts w:ascii="Times New Roman" w:eastAsia="Times New Roman" w:hAnsi="Times New Roman" w:cs="Times New Roman"/>
          <w:sz w:val="24"/>
          <w:szCs w:val="24"/>
        </w:rPr>
        <w:t>одрядчик должен завершить работы по инженерно-геодезическим и инженерно-геологическим изысканиям 21.08.2016 (завершены работы в соответствии с актом сдачи</w:t>
      </w:r>
      <w:r>
        <w:rPr>
          <w:rFonts w:ascii="Times New Roman" w:eastAsia="Times New Roman" w:hAnsi="Times New Roman" w:cs="Times New Roman"/>
          <w:sz w:val="24"/>
          <w:szCs w:val="24"/>
        </w:rPr>
        <w:t>-</w:t>
      </w:r>
      <w:r w:rsidR="005D46DE" w:rsidRPr="00B1441F">
        <w:rPr>
          <w:rFonts w:ascii="Times New Roman" w:eastAsia="Times New Roman" w:hAnsi="Times New Roman" w:cs="Times New Roman"/>
          <w:sz w:val="24"/>
          <w:szCs w:val="24"/>
        </w:rPr>
        <w:lastRenderedPageBreak/>
        <w:t xml:space="preserve">приемки выполненных работ от 06.10.2016), по проектированию </w:t>
      </w:r>
      <w:r>
        <w:rPr>
          <w:rFonts w:ascii="Times New Roman" w:eastAsia="Times New Roman" w:hAnsi="Times New Roman" w:cs="Times New Roman"/>
          <w:sz w:val="24"/>
          <w:szCs w:val="24"/>
        </w:rPr>
        <w:t xml:space="preserve">- </w:t>
      </w:r>
      <w:r w:rsidR="005D46DE" w:rsidRPr="00B1441F">
        <w:rPr>
          <w:rFonts w:ascii="Times New Roman" w:eastAsia="Times New Roman" w:hAnsi="Times New Roman" w:cs="Times New Roman"/>
          <w:sz w:val="24"/>
          <w:szCs w:val="24"/>
        </w:rPr>
        <w:t>до 30.09.2016 (завершены</w:t>
      </w:r>
      <w:r>
        <w:rPr>
          <w:rFonts w:ascii="Times New Roman" w:eastAsia="Times New Roman" w:hAnsi="Times New Roman" w:cs="Times New Roman"/>
          <w:sz w:val="24"/>
          <w:szCs w:val="24"/>
        </w:rPr>
        <w:t xml:space="preserve"> -</w:t>
      </w:r>
      <w:r w:rsidR="005D46DE" w:rsidRPr="00B1441F">
        <w:rPr>
          <w:rFonts w:ascii="Times New Roman" w:eastAsia="Times New Roman" w:hAnsi="Times New Roman" w:cs="Times New Roman"/>
          <w:sz w:val="24"/>
          <w:szCs w:val="24"/>
        </w:rPr>
        <w:t xml:space="preserve"> 16.12.2016), по устройству фундаментов </w:t>
      </w:r>
      <w:r>
        <w:rPr>
          <w:rFonts w:ascii="Times New Roman" w:eastAsia="Times New Roman" w:hAnsi="Times New Roman" w:cs="Times New Roman"/>
          <w:sz w:val="24"/>
          <w:szCs w:val="24"/>
        </w:rPr>
        <w:t>-</w:t>
      </w:r>
      <w:r w:rsidR="005D46DE" w:rsidRPr="00B1441F">
        <w:rPr>
          <w:rFonts w:ascii="Times New Roman" w:eastAsia="Times New Roman" w:hAnsi="Times New Roman" w:cs="Times New Roman"/>
          <w:sz w:val="24"/>
          <w:szCs w:val="24"/>
        </w:rPr>
        <w:t xml:space="preserve"> до 30.01.2017 (по состоянию на 20.03.2017 работы завершены</w:t>
      </w:r>
      <w:r w:rsidRPr="00F454E4">
        <w:rPr>
          <w:rFonts w:ascii="Times New Roman" w:eastAsia="Times New Roman" w:hAnsi="Times New Roman" w:cs="Times New Roman"/>
          <w:sz w:val="24"/>
          <w:szCs w:val="24"/>
        </w:rPr>
        <w:t xml:space="preserve"> </w:t>
      </w:r>
      <w:r w:rsidRPr="00B1441F">
        <w:rPr>
          <w:rFonts w:ascii="Times New Roman" w:eastAsia="Times New Roman" w:hAnsi="Times New Roman" w:cs="Times New Roman"/>
          <w:sz w:val="24"/>
          <w:szCs w:val="24"/>
        </w:rPr>
        <w:t>не были</w:t>
      </w:r>
      <w:r w:rsidR="005D46DE" w:rsidRPr="00B1441F">
        <w:rPr>
          <w:rFonts w:ascii="Times New Roman" w:eastAsia="Times New Roman" w:hAnsi="Times New Roman" w:cs="Times New Roman"/>
          <w:sz w:val="24"/>
          <w:szCs w:val="24"/>
        </w:rPr>
        <w:t xml:space="preserve">).  Положительное заключение о проверке достоверности определения сметной стоимости объекта выдано КП Сахалинской области </w:t>
      </w:r>
      <w:r w:rsidR="0009726E">
        <w:rPr>
          <w:rFonts w:ascii="Times New Roman" w:eastAsia="Times New Roman" w:hAnsi="Times New Roman" w:cs="Times New Roman"/>
          <w:sz w:val="24"/>
          <w:szCs w:val="24"/>
        </w:rPr>
        <w:t>«</w:t>
      </w:r>
      <w:r w:rsidR="005D46DE" w:rsidRPr="00B1441F">
        <w:rPr>
          <w:rFonts w:ascii="Times New Roman" w:eastAsia="Times New Roman" w:hAnsi="Times New Roman" w:cs="Times New Roman"/>
          <w:sz w:val="24"/>
          <w:szCs w:val="24"/>
        </w:rPr>
        <w:t>Сахалинский региональный центр по ценообразованию в строительстве получено только 15.12.2016.</w:t>
      </w:r>
    </w:p>
    <w:p w:rsidR="00D90B34" w:rsidRDefault="005D46DE" w:rsidP="008A197B">
      <w:pPr>
        <w:spacing w:after="0" w:line="240" w:lineRule="auto"/>
        <w:ind w:firstLine="709"/>
        <w:jc w:val="both"/>
        <w:rPr>
          <w:rFonts w:ascii="Times New Roman" w:eastAsia="Times New Roman" w:hAnsi="Times New Roman" w:cs="Times New Roman"/>
          <w:bCs/>
          <w:iCs/>
          <w:sz w:val="24"/>
          <w:szCs w:val="24"/>
        </w:rPr>
      </w:pPr>
      <w:r w:rsidRPr="00B1441F">
        <w:rPr>
          <w:rFonts w:ascii="Times New Roman" w:eastAsia="Times New Roman" w:hAnsi="Times New Roman" w:cs="Times New Roman"/>
          <w:sz w:val="24"/>
          <w:szCs w:val="24"/>
        </w:rPr>
        <w:t xml:space="preserve">В марте 2017 года в адрес </w:t>
      </w:r>
      <w:r w:rsidR="00F454E4">
        <w:rPr>
          <w:rFonts w:ascii="Times New Roman" w:eastAsia="Times New Roman" w:hAnsi="Times New Roman" w:cs="Times New Roman"/>
          <w:sz w:val="24"/>
          <w:szCs w:val="24"/>
        </w:rPr>
        <w:t>п</w:t>
      </w:r>
      <w:r w:rsidRPr="00B1441F">
        <w:rPr>
          <w:rFonts w:ascii="Times New Roman" w:eastAsia="Times New Roman" w:hAnsi="Times New Roman" w:cs="Times New Roman"/>
          <w:sz w:val="24"/>
          <w:szCs w:val="24"/>
        </w:rPr>
        <w:t>одрядчика направлена претензия о нарушении вышеуказанных срок</w:t>
      </w:r>
      <w:r w:rsidR="008B52BA">
        <w:rPr>
          <w:rFonts w:ascii="Times New Roman" w:eastAsia="Times New Roman" w:hAnsi="Times New Roman" w:cs="Times New Roman"/>
          <w:sz w:val="24"/>
          <w:szCs w:val="24"/>
        </w:rPr>
        <w:t xml:space="preserve">ов выполнения </w:t>
      </w:r>
      <w:r w:rsidRPr="00B1441F">
        <w:rPr>
          <w:rFonts w:ascii="Times New Roman" w:eastAsia="Times New Roman" w:hAnsi="Times New Roman" w:cs="Times New Roman"/>
          <w:sz w:val="24"/>
          <w:szCs w:val="24"/>
        </w:rPr>
        <w:t>работ</w:t>
      </w:r>
      <w:r w:rsidR="00F454E4">
        <w:rPr>
          <w:rFonts w:ascii="Times New Roman" w:eastAsia="Times New Roman" w:hAnsi="Times New Roman" w:cs="Times New Roman"/>
          <w:sz w:val="24"/>
          <w:szCs w:val="24"/>
        </w:rPr>
        <w:t xml:space="preserve"> с корректированной расчетной </w:t>
      </w:r>
      <w:r w:rsidRPr="00B1441F">
        <w:rPr>
          <w:rFonts w:ascii="Times New Roman" w:eastAsia="Times New Roman" w:hAnsi="Times New Roman" w:cs="Times New Roman"/>
          <w:sz w:val="24"/>
          <w:szCs w:val="24"/>
        </w:rPr>
        <w:t>стоимость</w:t>
      </w:r>
      <w:r w:rsidR="00F454E4">
        <w:rPr>
          <w:rFonts w:ascii="Times New Roman" w:eastAsia="Times New Roman" w:hAnsi="Times New Roman" w:cs="Times New Roman"/>
          <w:sz w:val="24"/>
          <w:szCs w:val="24"/>
        </w:rPr>
        <w:t>ю</w:t>
      </w:r>
      <w:r w:rsidRPr="00B1441F">
        <w:rPr>
          <w:rFonts w:ascii="Times New Roman" w:eastAsia="Times New Roman" w:hAnsi="Times New Roman" w:cs="Times New Roman"/>
          <w:sz w:val="24"/>
          <w:szCs w:val="24"/>
        </w:rPr>
        <w:t xml:space="preserve"> неустойки 1505,0 </w:t>
      </w:r>
      <w:r w:rsidR="0009726E">
        <w:rPr>
          <w:rFonts w:ascii="Times New Roman" w:eastAsia="Times New Roman" w:hAnsi="Times New Roman" w:cs="Times New Roman"/>
          <w:sz w:val="24"/>
          <w:szCs w:val="24"/>
        </w:rPr>
        <w:t>тыс. руб</w:t>
      </w:r>
      <w:r w:rsidRPr="00B1441F">
        <w:rPr>
          <w:rFonts w:ascii="Times New Roman" w:eastAsia="Times New Roman" w:hAnsi="Times New Roman" w:cs="Times New Roman"/>
          <w:sz w:val="24"/>
          <w:szCs w:val="24"/>
        </w:rPr>
        <w:t>лей</w:t>
      </w:r>
      <w:r w:rsidR="00F454E4">
        <w:rPr>
          <w:rFonts w:ascii="Times New Roman" w:eastAsia="Times New Roman" w:hAnsi="Times New Roman" w:cs="Times New Roman"/>
          <w:sz w:val="24"/>
          <w:szCs w:val="24"/>
        </w:rPr>
        <w:t xml:space="preserve">, от которой подрядчик </w:t>
      </w:r>
      <w:r w:rsidRPr="00B1441F">
        <w:rPr>
          <w:rFonts w:ascii="Times New Roman" w:eastAsia="Times New Roman" w:hAnsi="Times New Roman" w:cs="Times New Roman"/>
          <w:sz w:val="24"/>
          <w:szCs w:val="24"/>
        </w:rPr>
        <w:t>отк</w:t>
      </w:r>
      <w:r w:rsidR="00F454E4">
        <w:rPr>
          <w:rFonts w:ascii="Times New Roman" w:eastAsia="Times New Roman" w:hAnsi="Times New Roman" w:cs="Times New Roman"/>
          <w:sz w:val="24"/>
          <w:szCs w:val="24"/>
        </w:rPr>
        <w:t xml:space="preserve">азался, что явилось поводом взыскания </w:t>
      </w:r>
      <w:r w:rsidR="008A4027">
        <w:rPr>
          <w:rFonts w:ascii="Times New Roman" w:eastAsia="Times New Roman" w:hAnsi="Times New Roman" w:cs="Times New Roman"/>
          <w:sz w:val="24"/>
          <w:szCs w:val="24"/>
        </w:rPr>
        <w:t xml:space="preserve">в </w:t>
      </w:r>
      <w:r w:rsidR="00F454E4">
        <w:rPr>
          <w:rFonts w:ascii="Times New Roman" w:eastAsia="Times New Roman" w:hAnsi="Times New Roman" w:cs="Times New Roman"/>
          <w:sz w:val="24"/>
          <w:szCs w:val="24"/>
        </w:rPr>
        <w:t xml:space="preserve">судебном порядке (определением </w:t>
      </w:r>
      <w:r w:rsidRPr="00B1441F">
        <w:rPr>
          <w:rFonts w:ascii="Times New Roman" w:eastAsia="Times New Roman" w:hAnsi="Times New Roman" w:cs="Times New Roman"/>
          <w:bCs/>
          <w:iCs/>
          <w:sz w:val="24"/>
          <w:szCs w:val="24"/>
        </w:rPr>
        <w:t>Арбитражного суда Сахалинской области от 10.08.2017</w:t>
      </w:r>
      <w:r w:rsidR="00F454E4">
        <w:rPr>
          <w:rFonts w:ascii="Times New Roman" w:eastAsia="Times New Roman" w:hAnsi="Times New Roman" w:cs="Times New Roman"/>
          <w:bCs/>
          <w:iCs/>
          <w:sz w:val="24"/>
          <w:szCs w:val="24"/>
        </w:rPr>
        <w:t xml:space="preserve">). </w:t>
      </w:r>
      <w:r w:rsidRPr="00B1441F">
        <w:rPr>
          <w:rFonts w:ascii="Times New Roman" w:eastAsia="Times New Roman" w:hAnsi="Times New Roman" w:cs="Times New Roman"/>
          <w:bCs/>
          <w:iCs/>
          <w:sz w:val="24"/>
          <w:szCs w:val="24"/>
        </w:rPr>
        <w:t xml:space="preserve">Подрядчиком </w:t>
      </w:r>
      <w:r w:rsidR="00F454E4">
        <w:rPr>
          <w:rFonts w:ascii="Times New Roman" w:eastAsia="Times New Roman" w:hAnsi="Times New Roman" w:cs="Times New Roman"/>
          <w:bCs/>
          <w:iCs/>
          <w:sz w:val="24"/>
          <w:szCs w:val="24"/>
        </w:rPr>
        <w:t>20.10.2017 предоставлено возражение о взыскании пени, которым признал вину только в отношении 218,7 тыс</w:t>
      </w:r>
      <w:proofErr w:type="gramStart"/>
      <w:r w:rsidR="00F454E4">
        <w:rPr>
          <w:rFonts w:ascii="Times New Roman" w:eastAsia="Times New Roman" w:hAnsi="Times New Roman" w:cs="Times New Roman"/>
          <w:bCs/>
          <w:iCs/>
          <w:sz w:val="24"/>
          <w:szCs w:val="24"/>
        </w:rPr>
        <w:t>.р</w:t>
      </w:r>
      <w:proofErr w:type="gramEnd"/>
      <w:r w:rsidR="00F454E4">
        <w:rPr>
          <w:rFonts w:ascii="Times New Roman" w:eastAsia="Times New Roman" w:hAnsi="Times New Roman" w:cs="Times New Roman"/>
          <w:bCs/>
          <w:iCs/>
          <w:sz w:val="24"/>
          <w:szCs w:val="24"/>
        </w:rPr>
        <w:t>ублей (</w:t>
      </w:r>
      <w:r w:rsidRPr="00B1441F">
        <w:rPr>
          <w:rFonts w:ascii="Times New Roman" w:eastAsia="Times New Roman" w:hAnsi="Times New Roman" w:cs="Times New Roman"/>
          <w:bCs/>
          <w:iCs/>
          <w:sz w:val="24"/>
          <w:szCs w:val="24"/>
        </w:rPr>
        <w:t>в части сроков выполнения работ по инженерным изысканиям, разработке проектной документации</w:t>
      </w:r>
      <w:r w:rsidR="00F454E4">
        <w:rPr>
          <w:rFonts w:ascii="Times New Roman" w:eastAsia="Times New Roman" w:hAnsi="Times New Roman" w:cs="Times New Roman"/>
          <w:bCs/>
          <w:iCs/>
          <w:sz w:val="24"/>
          <w:szCs w:val="24"/>
        </w:rPr>
        <w:t>)</w:t>
      </w:r>
      <w:r w:rsidR="00D90B34">
        <w:rPr>
          <w:rFonts w:ascii="Times New Roman" w:eastAsia="Times New Roman" w:hAnsi="Times New Roman" w:cs="Times New Roman"/>
          <w:bCs/>
          <w:iCs/>
          <w:sz w:val="24"/>
          <w:szCs w:val="24"/>
        </w:rPr>
        <w:t>. Заказчик 23.10.2017 у</w:t>
      </w:r>
      <w:r w:rsidR="008B52BA">
        <w:rPr>
          <w:rFonts w:ascii="Times New Roman" w:eastAsia="Times New Roman" w:hAnsi="Times New Roman" w:cs="Times New Roman"/>
          <w:bCs/>
          <w:iCs/>
          <w:sz w:val="24"/>
          <w:szCs w:val="24"/>
        </w:rPr>
        <w:t xml:space="preserve">точнением к исковому заявлению </w:t>
      </w:r>
      <w:r w:rsidR="00D90B34">
        <w:rPr>
          <w:rFonts w:ascii="Times New Roman" w:eastAsia="Times New Roman" w:hAnsi="Times New Roman" w:cs="Times New Roman"/>
          <w:bCs/>
          <w:iCs/>
          <w:sz w:val="24"/>
          <w:szCs w:val="24"/>
        </w:rPr>
        <w:t>также признал свою вину в действиях, повлекших нарушение сроков (</w:t>
      </w:r>
      <w:r w:rsidR="00D90B34" w:rsidRPr="00B1441F">
        <w:rPr>
          <w:rFonts w:ascii="Times New Roman" w:eastAsia="Times New Roman" w:hAnsi="Times New Roman" w:cs="Times New Roman"/>
          <w:bCs/>
          <w:iCs/>
          <w:sz w:val="24"/>
          <w:szCs w:val="24"/>
        </w:rPr>
        <w:t>несвоевременно предоставлен градостроительный план на земельные участки)</w:t>
      </w:r>
      <w:r w:rsidR="00D90B34">
        <w:rPr>
          <w:rFonts w:ascii="Times New Roman" w:eastAsia="Times New Roman" w:hAnsi="Times New Roman" w:cs="Times New Roman"/>
          <w:bCs/>
          <w:iCs/>
          <w:sz w:val="24"/>
          <w:szCs w:val="24"/>
        </w:rPr>
        <w:t>, и уточнил сумму неустойки (218,7 тыс</w:t>
      </w:r>
      <w:proofErr w:type="gramStart"/>
      <w:r w:rsidR="00D90B34">
        <w:rPr>
          <w:rFonts w:ascii="Times New Roman" w:eastAsia="Times New Roman" w:hAnsi="Times New Roman" w:cs="Times New Roman"/>
          <w:bCs/>
          <w:iCs/>
          <w:sz w:val="24"/>
          <w:szCs w:val="24"/>
        </w:rPr>
        <w:t>.р</w:t>
      </w:r>
      <w:proofErr w:type="gramEnd"/>
      <w:r w:rsidR="00D90B34">
        <w:rPr>
          <w:rFonts w:ascii="Times New Roman" w:eastAsia="Times New Roman" w:hAnsi="Times New Roman" w:cs="Times New Roman"/>
          <w:bCs/>
          <w:iCs/>
          <w:sz w:val="24"/>
          <w:szCs w:val="24"/>
        </w:rPr>
        <w:t>ублей), которая была перечислена подрядчиком самостоятельно</w:t>
      </w:r>
      <w:r w:rsidR="00D90B34" w:rsidRPr="00D90B34">
        <w:rPr>
          <w:rFonts w:ascii="Times New Roman" w:eastAsia="Times New Roman" w:hAnsi="Times New Roman" w:cs="Times New Roman"/>
          <w:bCs/>
          <w:iCs/>
          <w:sz w:val="24"/>
          <w:szCs w:val="24"/>
        </w:rPr>
        <w:t xml:space="preserve"> </w:t>
      </w:r>
      <w:r w:rsidR="00D90B34" w:rsidRPr="00B1441F">
        <w:rPr>
          <w:rFonts w:ascii="Times New Roman" w:eastAsia="Times New Roman" w:hAnsi="Times New Roman" w:cs="Times New Roman"/>
          <w:bCs/>
          <w:iCs/>
          <w:sz w:val="24"/>
          <w:szCs w:val="24"/>
        </w:rPr>
        <w:t>в доход местного бюджета</w:t>
      </w:r>
      <w:r w:rsidR="00D90B34">
        <w:rPr>
          <w:rFonts w:ascii="Times New Roman" w:eastAsia="Times New Roman" w:hAnsi="Times New Roman" w:cs="Times New Roman"/>
          <w:bCs/>
          <w:iCs/>
          <w:sz w:val="24"/>
          <w:szCs w:val="24"/>
        </w:rPr>
        <w:t>.</w:t>
      </w:r>
    </w:p>
    <w:p w:rsidR="005D46DE" w:rsidRPr="00B1441F" w:rsidRDefault="005D46DE" w:rsidP="008A197B">
      <w:pPr>
        <w:spacing w:after="0" w:line="240" w:lineRule="auto"/>
        <w:ind w:firstLine="709"/>
        <w:jc w:val="both"/>
        <w:rPr>
          <w:rFonts w:ascii="Times New Roman" w:eastAsia="Times New Roman" w:hAnsi="Times New Roman" w:cs="Times New Roman"/>
          <w:bCs/>
          <w:iCs/>
          <w:sz w:val="24"/>
          <w:szCs w:val="24"/>
        </w:rPr>
      </w:pPr>
      <w:proofErr w:type="gramStart"/>
      <w:r w:rsidRPr="00B1441F">
        <w:rPr>
          <w:rFonts w:ascii="Times New Roman" w:eastAsia="Times New Roman" w:hAnsi="Times New Roman" w:cs="Times New Roman"/>
          <w:bCs/>
          <w:iCs/>
          <w:sz w:val="24"/>
          <w:szCs w:val="24"/>
        </w:rPr>
        <w:t xml:space="preserve">В апреле 2017 года в адрес </w:t>
      </w:r>
      <w:r w:rsidR="00D90B34">
        <w:rPr>
          <w:rFonts w:ascii="Times New Roman" w:eastAsia="Times New Roman" w:hAnsi="Times New Roman" w:cs="Times New Roman"/>
          <w:bCs/>
          <w:iCs/>
          <w:sz w:val="24"/>
          <w:szCs w:val="24"/>
        </w:rPr>
        <w:t>п</w:t>
      </w:r>
      <w:r w:rsidRPr="00B1441F">
        <w:rPr>
          <w:rFonts w:ascii="Times New Roman" w:eastAsia="Times New Roman" w:hAnsi="Times New Roman" w:cs="Times New Roman"/>
          <w:bCs/>
          <w:iCs/>
          <w:sz w:val="24"/>
          <w:szCs w:val="24"/>
        </w:rPr>
        <w:t>одрядчика направлена претензия</w:t>
      </w:r>
      <w:r w:rsidR="00D90B34">
        <w:rPr>
          <w:rFonts w:ascii="Times New Roman" w:eastAsia="Times New Roman" w:hAnsi="Times New Roman" w:cs="Times New Roman"/>
          <w:bCs/>
          <w:iCs/>
          <w:sz w:val="24"/>
          <w:szCs w:val="24"/>
        </w:rPr>
        <w:t xml:space="preserve"> (расчетная стоимость пени - </w:t>
      </w:r>
      <w:r w:rsidR="00D90B34" w:rsidRPr="00B1441F">
        <w:rPr>
          <w:rFonts w:ascii="Times New Roman" w:eastAsia="Times New Roman" w:hAnsi="Times New Roman" w:cs="Times New Roman"/>
          <w:bCs/>
          <w:iCs/>
          <w:sz w:val="24"/>
          <w:szCs w:val="24"/>
        </w:rPr>
        <w:t xml:space="preserve">2870,1 </w:t>
      </w:r>
      <w:r w:rsidR="0009726E">
        <w:rPr>
          <w:rFonts w:ascii="Times New Roman" w:eastAsia="Times New Roman" w:hAnsi="Times New Roman" w:cs="Times New Roman"/>
          <w:bCs/>
          <w:iCs/>
          <w:sz w:val="24"/>
          <w:szCs w:val="24"/>
        </w:rPr>
        <w:t>тыс. руб</w:t>
      </w:r>
      <w:r w:rsidR="00D90B34" w:rsidRPr="00B1441F">
        <w:rPr>
          <w:rFonts w:ascii="Times New Roman" w:eastAsia="Times New Roman" w:hAnsi="Times New Roman" w:cs="Times New Roman"/>
          <w:bCs/>
          <w:iCs/>
          <w:sz w:val="24"/>
          <w:szCs w:val="24"/>
        </w:rPr>
        <w:t>лей</w:t>
      </w:r>
      <w:r w:rsidR="00D90B34">
        <w:rPr>
          <w:rFonts w:ascii="Times New Roman" w:eastAsia="Times New Roman" w:hAnsi="Times New Roman" w:cs="Times New Roman"/>
          <w:bCs/>
          <w:iCs/>
          <w:sz w:val="24"/>
          <w:szCs w:val="24"/>
        </w:rPr>
        <w:t>)</w:t>
      </w:r>
      <w:r w:rsidRPr="00B1441F">
        <w:rPr>
          <w:rFonts w:ascii="Times New Roman" w:eastAsia="Times New Roman" w:hAnsi="Times New Roman" w:cs="Times New Roman"/>
          <w:bCs/>
          <w:iCs/>
          <w:sz w:val="24"/>
          <w:szCs w:val="24"/>
        </w:rPr>
        <w:t xml:space="preserve">, связанная с несоблюдением </w:t>
      </w:r>
      <w:r w:rsidR="0009726E">
        <w:rPr>
          <w:rFonts w:ascii="Times New Roman" w:eastAsia="Times New Roman" w:hAnsi="Times New Roman" w:cs="Times New Roman"/>
          <w:bCs/>
          <w:iCs/>
          <w:sz w:val="24"/>
          <w:szCs w:val="24"/>
        </w:rPr>
        <w:t xml:space="preserve">п. </w:t>
      </w:r>
      <w:r w:rsidRPr="00B1441F">
        <w:rPr>
          <w:rFonts w:ascii="Times New Roman" w:eastAsia="Times New Roman" w:hAnsi="Times New Roman" w:cs="Times New Roman"/>
          <w:bCs/>
          <w:iCs/>
          <w:sz w:val="24"/>
          <w:szCs w:val="24"/>
        </w:rPr>
        <w:t>5.3.3</w:t>
      </w:r>
      <w:r w:rsidR="00D90B34">
        <w:rPr>
          <w:rFonts w:ascii="Times New Roman" w:eastAsia="Times New Roman" w:hAnsi="Times New Roman" w:cs="Times New Roman"/>
          <w:bCs/>
          <w:iCs/>
          <w:sz w:val="24"/>
          <w:szCs w:val="24"/>
        </w:rPr>
        <w:t xml:space="preserve"> контракта</w:t>
      </w:r>
      <w:r w:rsidRPr="00B1441F">
        <w:rPr>
          <w:rFonts w:ascii="Times New Roman" w:eastAsia="Times New Roman" w:hAnsi="Times New Roman" w:cs="Times New Roman"/>
          <w:bCs/>
          <w:iCs/>
          <w:sz w:val="24"/>
          <w:szCs w:val="24"/>
        </w:rPr>
        <w:t xml:space="preserve">, в части оборудования выезда со строительной площадки, мойки колес, </w:t>
      </w:r>
      <w:r w:rsidR="0009726E">
        <w:rPr>
          <w:rFonts w:ascii="Times New Roman" w:eastAsia="Times New Roman" w:hAnsi="Times New Roman" w:cs="Times New Roman"/>
          <w:bCs/>
          <w:iCs/>
          <w:sz w:val="24"/>
          <w:szCs w:val="24"/>
        </w:rPr>
        <w:t xml:space="preserve">п. </w:t>
      </w:r>
      <w:r w:rsidRPr="00B1441F">
        <w:rPr>
          <w:rFonts w:ascii="Times New Roman" w:eastAsia="Times New Roman" w:hAnsi="Times New Roman" w:cs="Times New Roman"/>
          <w:bCs/>
          <w:iCs/>
          <w:sz w:val="24"/>
          <w:szCs w:val="24"/>
        </w:rPr>
        <w:t>5.3.4</w:t>
      </w:r>
      <w:r w:rsidR="00D90B34">
        <w:rPr>
          <w:rFonts w:ascii="Times New Roman" w:eastAsia="Times New Roman" w:hAnsi="Times New Roman" w:cs="Times New Roman"/>
          <w:bCs/>
          <w:iCs/>
          <w:sz w:val="24"/>
          <w:szCs w:val="24"/>
        </w:rPr>
        <w:t xml:space="preserve"> контракта</w:t>
      </w:r>
      <w:r w:rsidRPr="00B1441F">
        <w:rPr>
          <w:rFonts w:ascii="Times New Roman" w:eastAsia="Times New Roman" w:hAnsi="Times New Roman" w:cs="Times New Roman"/>
          <w:bCs/>
          <w:iCs/>
          <w:sz w:val="24"/>
          <w:szCs w:val="24"/>
        </w:rPr>
        <w:t xml:space="preserve"> - содержания и уборки строительной площадки и прилегающей территории с соблюдением норм технической безопасности, пожарной безопасности и производственной санитарии, </w:t>
      </w:r>
      <w:r w:rsidR="0009726E">
        <w:rPr>
          <w:rFonts w:ascii="Times New Roman" w:eastAsia="Times New Roman" w:hAnsi="Times New Roman" w:cs="Times New Roman"/>
          <w:bCs/>
          <w:iCs/>
          <w:sz w:val="24"/>
          <w:szCs w:val="24"/>
        </w:rPr>
        <w:t xml:space="preserve">п. </w:t>
      </w:r>
      <w:r w:rsidRPr="00B1441F">
        <w:rPr>
          <w:rFonts w:ascii="Times New Roman" w:eastAsia="Times New Roman" w:hAnsi="Times New Roman" w:cs="Times New Roman"/>
          <w:bCs/>
          <w:iCs/>
          <w:sz w:val="24"/>
          <w:szCs w:val="24"/>
        </w:rPr>
        <w:t>5.3.34</w:t>
      </w:r>
      <w:r w:rsidR="00D90B34">
        <w:rPr>
          <w:rFonts w:ascii="Times New Roman" w:eastAsia="Times New Roman" w:hAnsi="Times New Roman" w:cs="Times New Roman"/>
          <w:bCs/>
          <w:iCs/>
          <w:sz w:val="24"/>
          <w:szCs w:val="24"/>
        </w:rPr>
        <w:t xml:space="preserve"> контракта -</w:t>
      </w:r>
      <w:r w:rsidRPr="00B1441F">
        <w:rPr>
          <w:rFonts w:ascii="Times New Roman" w:eastAsia="Times New Roman" w:hAnsi="Times New Roman" w:cs="Times New Roman"/>
          <w:bCs/>
          <w:iCs/>
          <w:sz w:val="24"/>
          <w:szCs w:val="24"/>
        </w:rPr>
        <w:t xml:space="preserve"> несвоевременное предоставление графиков работ, поставки материалов</w:t>
      </w:r>
      <w:proofErr w:type="gramEnd"/>
      <w:r w:rsidR="00D90B34">
        <w:rPr>
          <w:rFonts w:ascii="Times New Roman" w:eastAsia="Times New Roman" w:hAnsi="Times New Roman" w:cs="Times New Roman"/>
          <w:bCs/>
          <w:iCs/>
          <w:sz w:val="24"/>
          <w:szCs w:val="24"/>
        </w:rPr>
        <w:t>, а позднее (</w:t>
      </w:r>
      <w:r w:rsidR="00D90B34" w:rsidRPr="00B1441F">
        <w:rPr>
          <w:rFonts w:ascii="Times New Roman" w:eastAsia="Times New Roman" w:hAnsi="Times New Roman" w:cs="Times New Roman"/>
          <w:bCs/>
          <w:iCs/>
          <w:sz w:val="24"/>
          <w:szCs w:val="24"/>
        </w:rPr>
        <w:t>11.08.2017</w:t>
      </w:r>
      <w:r w:rsidR="00D90B34">
        <w:rPr>
          <w:rFonts w:ascii="Times New Roman" w:eastAsia="Times New Roman" w:hAnsi="Times New Roman" w:cs="Times New Roman"/>
          <w:bCs/>
          <w:iCs/>
          <w:sz w:val="24"/>
          <w:szCs w:val="24"/>
        </w:rPr>
        <w:t>)</w:t>
      </w:r>
      <w:r w:rsidR="00D90B34" w:rsidRPr="00B1441F">
        <w:rPr>
          <w:rFonts w:ascii="Times New Roman" w:eastAsia="Times New Roman" w:hAnsi="Times New Roman" w:cs="Times New Roman"/>
          <w:bCs/>
          <w:iCs/>
          <w:sz w:val="24"/>
          <w:szCs w:val="24"/>
        </w:rPr>
        <w:t xml:space="preserve"> </w:t>
      </w:r>
      <w:r w:rsidR="00D90B34">
        <w:rPr>
          <w:rFonts w:ascii="Times New Roman" w:eastAsia="Times New Roman" w:hAnsi="Times New Roman" w:cs="Times New Roman"/>
          <w:bCs/>
          <w:iCs/>
          <w:sz w:val="24"/>
          <w:szCs w:val="24"/>
        </w:rPr>
        <w:t>направлено исковое заявление в су</w:t>
      </w:r>
      <w:r w:rsidR="00FE7520">
        <w:rPr>
          <w:rFonts w:ascii="Times New Roman" w:eastAsia="Times New Roman" w:hAnsi="Times New Roman" w:cs="Times New Roman"/>
          <w:bCs/>
          <w:iCs/>
          <w:sz w:val="24"/>
          <w:szCs w:val="24"/>
        </w:rPr>
        <w:t xml:space="preserve">д. </w:t>
      </w:r>
      <w:r w:rsidRPr="00B1441F">
        <w:rPr>
          <w:rFonts w:ascii="Times New Roman" w:eastAsia="Times New Roman" w:hAnsi="Times New Roman" w:cs="Times New Roman"/>
          <w:bCs/>
          <w:iCs/>
          <w:sz w:val="24"/>
          <w:szCs w:val="24"/>
        </w:rPr>
        <w:t>Решением Арбитражного суда Сахалинской области от 27.11.2017 исковые требования частично удовлетворены, принято решение о наложении н</w:t>
      </w:r>
      <w:proofErr w:type="gramStart"/>
      <w:r w:rsidRPr="00B1441F">
        <w:rPr>
          <w:rFonts w:ascii="Times New Roman" w:eastAsia="Times New Roman" w:hAnsi="Times New Roman" w:cs="Times New Roman"/>
          <w:bCs/>
          <w:iCs/>
          <w:sz w:val="24"/>
          <w:szCs w:val="24"/>
        </w:rPr>
        <w:t>а ООО</w:t>
      </w:r>
      <w:proofErr w:type="gramEnd"/>
      <w:r w:rsidRPr="00B1441F">
        <w:rPr>
          <w:rFonts w:ascii="Times New Roman" w:eastAsia="Times New Roman" w:hAnsi="Times New Roman" w:cs="Times New Roman"/>
          <w:bCs/>
          <w:iCs/>
          <w:sz w:val="24"/>
          <w:szCs w:val="24"/>
        </w:rPr>
        <w:t xml:space="preserve"> </w:t>
      </w:r>
      <w:r w:rsidR="0009726E">
        <w:rPr>
          <w:rFonts w:ascii="Times New Roman" w:eastAsia="Times New Roman" w:hAnsi="Times New Roman" w:cs="Times New Roman"/>
          <w:bCs/>
          <w:iCs/>
          <w:sz w:val="24"/>
          <w:szCs w:val="24"/>
        </w:rPr>
        <w:t>«</w:t>
      </w:r>
      <w:r w:rsidRPr="00B1441F">
        <w:rPr>
          <w:rFonts w:ascii="Times New Roman" w:eastAsia="Times New Roman" w:hAnsi="Times New Roman" w:cs="Times New Roman"/>
          <w:bCs/>
          <w:iCs/>
          <w:sz w:val="24"/>
          <w:szCs w:val="24"/>
        </w:rPr>
        <w:t>Технострой-Гарант</w:t>
      </w:r>
      <w:r w:rsidR="0009726E">
        <w:rPr>
          <w:rFonts w:ascii="Times New Roman" w:eastAsia="Times New Roman" w:hAnsi="Times New Roman" w:cs="Times New Roman"/>
          <w:bCs/>
          <w:iCs/>
          <w:sz w:val="24"/>
          <w:szCs w:val="24"/>
        </w:rPr>
        <w:t>»</w:t>
      </w:r>
      <w:r w:rsidRPr="00B1441F">
        <w:rPr>
          <w:rFonts w:ascii="Times New Roman" w:eastAsia="Times New Roman" w:hAnsi="Times New Roman" w:cs="Times New Roman"/>
          <w:bCs/>
          <w:iCs/>
          <w:sz w:val="24"/>
          <w:szCs w:val="24"/>
        </w:rPr>
        <w:t xml:space="preserve"> штрафных санкций в размере 150,0 </w:t>
      </w:r>
      <w:r w:rsidR="00294CD8">
        <w:rPr>
          <w:rFonts w:ascii="Times New Roman" w:eastAsia="Times New Roman" w:hAnsi="Times New Roman" w:cs="Times New Roman"/>
          <w:bCs/>
          <w:iCs/>
          <w:sz w:val="24"/>
          <w:szCs w:val="24"/>
        </w:rPr>
        <w:br/>
      </w:r>
      <w:r w:rsidR="0009726E">
        <w:rPr>
          <w:rFonts w:ascii="Times New Roman" w:eastAsia="Times New Roman" w:hAnsi="Times New Roman" w:cs="Times New Roman"/>
          <w:bCs/>
          <w:iCs/>
          <w:sz w:val="24"/>
          <w:szCs w:val="24"/>
        </w:rPr>
        <w:t>тыс. руб</w:t>
      </w:r>
      <w:r w:rsidRPr="00B1441F">
        <w:rPr>
          <w:rFonts w:ascii="Times New Roman" w:eastAsia="Times New Roman" w:hAnsi="Times New Roman" w:cs="Times New Roman"/>
          <w:bCs/>
          <w:iCs/>
          <w:sz w:val="24"/>
          <w:szCs w:val="24"/>
        </w:rPr>
        <w:t xml:space="preserve">лей, взыскании государственной пошлины в доход государства  - 37,3 </w:t>
      </w:r>
      <w:r w:rsidR="0009726E">
        <w:rPr>
          <w:rFonts w:ascii="Times New Roman" w:eastAsia="Times New Roman" w:hAnsi="Times New Roman" w:cs="Times New Roman"/>
          <w:bCs/>
          <w:iCs/>
          <w:sz w:val="24"/>
          <w:szCs w:val="24"/>
        </w:rPr>
        <w:t>тыс. руб</w:t>
      </w:r>
      <w:r w:rsidRPr="00B1441F">
        <w:rPr>
          <w:rFonts w:ascii="Times New Roman" w:eastAsia="Times New Roman" w:hAnsi="Times New Roman" w:cs="Times New Roman"/>
          <w:bCs/>
          <w:iCs/>
          <w:sz w:val="24"/>
          <w:szCs w:val="24"/>
        </w:rPr>
        <w:t>лей.</w:t>
      </w:r>
    </w:p>
    <w:p w:rsidR="005D46DE" w:rsidRPr="00B1441F" w:rsidRDefault="005D46DE" w:rsidP="008A197B">
      <w:pPr>
        <w:spacing w:after="0" w:line="240" w:lineRule="auto"/>
        <w:ind w:firstLine="709"/>
        <w:jc w:val="both"/>
        <w:rPr>
          <w:rFonts w:ascii="Times New Roman" w:eastAsia="Times New Roman" w:hAnsi="Times New Roman" w:cs="Times New Roman"/>
          <w:bCs/>
          <w:iCs/>
          <w:sz w:val="24"/>
          <w:szCs w:val="24"/>
        </w:rPr>
      </w:pPr>
      <w:r w:rsidRPr="00B1441F">
        <w:rPr>
          <w:rFonts w:ascii="Times New Roman" w:eastAsia="Times New Roman" w:hAnsi="Times New Roman" w:cs="Times New Roman"/>
          <w:sz w:val="24"/>
          <w:szCs w:val="24"/>
        </w:rPr>
        <w:t xml:space="preserve">По состоянию на 18.09.2017 в соответствии с </w:t>
      </w:r>
      <w:r w:rsidR="0009726E">
        <w:rPr>
          <w:rFonts w:ascii="Times New Roman" w:eastAsia="Times New Roman" w:hAnsi="Times New Roman" w:cs="Times New Roman"/>
          <w:sz w:val="24"/>
          <w:szCs w:val="24"/>
        </w:rPr>
        <w:t xml:space="preserve">п. </w:t>
      </w:r>
      <w:r w:rsidRPr="00B1441F">
        <w:rPr>
          <w:rFonts w:ascii="Times New Roman" w:eastAsia="Times New Roman" w:hAnsi="Times New Roman" w:cs="Times New Roman"/>
          <w:sz w:val="24"/>
          <w:szCs w:val="24"/>
        </w:rPr>
        <w:t>10.3. контракта</w:t>
      </w:r>
      <w:r w:rsidR="00294CD8">
        <w:rPr>
          <w:rFonts w:ascii="Times New Roman" w:eastAsia="Times New Roman" w:hAnsi="Times New Roman" w:cs="Times New Roman"/>
          <w:sz w:val="24"/>
          <w:szCs w:val="24"/>
        </w:rPr>
        <w:t xml:space="preserve"> у</w:t>
      </w:r>
      <w:r w:rsidRPr="00B1441F">
        <w:rPr>
          <w:rFonts w:ascii="Times New Roman" w:eastAsia="Times New Roman" w:hAnsi="Times New Roman" w:cs="Times New Roman"/>
          <w:sz w:val="24"/>
          <w:szCs w:val="24"/>
        </w:rPr>
        <w:t xml:space="preserve">чреждением </w:t>
      </w:r>
      <w:r w:rsidR="00294CD8">
        <w:rPr>
          <w:rFonts w:ascii="Times New Roman" w:eastAsia="Times New Roman" w:hAnsi="Times New Roman" w:cs="Times New Roman"/>
          <w:sz w:val="24"/>
          <w:szCs w:val="24"/>
        </w:rPr>
        <w:t>также п</w:t>
      </w:r>
      <w:r w:rsidRPr="00B1441F">
        <w:rPr>
          <w:rFonts w:ascii="Times New Roman" w:eastAsia="Times New Roman" w:hAnsi="Times New Roman" w:cs="Times New Roman"/>
          <w:sz w:val="24"/>
          <w:szCs w:val="24"/>
        </w:rPr>
        <w:t>одрядчику выставлена предварительная претензия за несоблюдение сроков</w:t>
      </w:r>
      <w:r w:rsidR="00294CD8">
        <w:rPr>
          <w:rFonts w:ascii="Times New Roman" w:eastAsia="Times New Roman" w:hAnsi="Times New Roman" w:cs="Times New Roman"/>
          <w:sz w:val="24"/>
          <w:szCs w:val="24"/>
        </w:rPr>
        <w:t xml:space="preserve"> строительно-монтажных работ (расчетный размер </w:t>
      </w:r>
      <w:r w:rsidRPr="00B1441F">
        <w:rPr>
          <w:rFonts w:ascii="Times New Roman" w:eastAsia="Times New Roman" w:hAnsi="Times New Roman" w:cs="Times New Roman"/>
          <w:sz w:val="24"/>
          <w:szCs w:val="24"/>
        </w:rPr>
        <w:t>неустойки за</w:t>
      </w:r>
      <w:r w:rsidR="00294CD8">
        <w:rPr>
          <w:rFonts w:ascii="Times New Roman" w:eastAsia="Times New Roman" w:hAnsi="Times New Roman" w:cs="Times New Roman"/>
          <w:sz w:val="24"/>
          <w:szCs w:val="24"/>
        </w:rPr>
        <w:t xml:space="preserve"> </w:t>
      </w:r>
      <w:r w:rsidRPr="00B1441F">
        <w:rPr>
          <w:rFonts w:ascii="Times New Roman" w:eastAsia="Times New Roman" w:hAnsi="Times New Roman" w:cs="Times New Roman"/>
          <w:sz w:val="24"/>
          <w:szCs w:val="24"/>
        </w:rPr>
        <w:t xml:space="preserve">19 дней в размере 1525,4 </w:t>
      </w:r>
      <w:r w:rsidR="0009726E">
        <w:rPr>
          <w:rFonts w:ascii="Times New Roman" w:eastAsia="Times New Roman" w:hAnsi="Times New Roman" w:cs="Times New Roman"/>
          <w:sz w:val="24"/>
          <w:szCs w:val="24"/>
        </w:rPr>
        <w:t>тыс. руб</w:t>
      </w:r>
      <w:r w:rsidRPr="00B1441F">
        <w:rPr>
          <w:rFonts w:ascii="Times New Roman" w:eastAsia="Times New Roman" w:hAnsi="Times New Roman" w:cs="Times New Roman"/>
          <w:sz w:val="24"/>
          <w:szCs w:val="24"/>
        </w:rPr>
        <w:t>лей</w:t>
      </w:r>
      <w:r w:rsidR="00294CD8">
        <w:rPr>
          <w:rFonts w:ascii="Times New Roman" w:eastAsia="Times New Roman" w:hAnsi="Times New Roman" w:cs="Times New Roman"/>
          <w:sz w:val="24"/>
          <w:szCs w:val="24"/>
        </w:rPr>
        <w:t xml:space="preserve">), которая добровольно не удовлетворена. </w:t>
      </w:r>
      <w:r w:rsidRPr="00B1441F">
        <w:rPr>
          <w:rFonts w:ascii="Times New Roman" w:eastAsia="Times New Roman" w:hAnsi="Times New Roman" w:cs="Times New Roman"/>
          <w:sz w:val="24"/>
          <w:szCs w:val="24"/>
        </w:rPr>
        <w:t>На момент проведения контрольного мероприятия п</w:t>
      </w:r>
      <w:r w:rsidRPr="00B1441F">
        <w:rPr>
          <w:rFonts w:ascii="Times New Roman" w:eastAsia="Times New Roman" w:hAnsi="Times New Roman" w:cs="Times New Roman"/>
          <w:bCs/>
          <w:iCs/>
          <w:sz w:val="24"/>
          <w:szCs w:val="24"/>
        </w:rPr>
        <w:t xml:space="preserve">о состоянию на 01.12.2017 строительство объекта не закончено. </w:t>
      </w:r>
      <w:r w:rsidRPr="00B1441F">
        <w:rPr>
          <w:rFonts w:ascii="Times New Roman" w:eastAsia="Times New Roman" w:hAnsi="Times New Roman" w:cs="Times New Roman"/>
          <w:sz w:val="24"/>
          <w:szCs w:val="24"/>
        </w:rPr>
        <w:t>По окончанию строительства объекта</w:t>
      </w:r>
      <w:r w:rsidR="00294CD8">
        <w:rPr>
          <w:rFonts w:ascii="Times New Roman" w:eastAsia="Times New Roman" w:hAnsi="Times New Roman" w:cs="Times New Roman"/>
          <w:sz w:val="24"/>
          <w:szCs w:val="24"/>
        </w:rPr>
        <w:t xml:space="preserve"> з</w:t>
      </w:r>
      <w:r w:rsidRPr="00B1441F">
        <w:rPr>
          <w:rFonts w:ascii="Times New Roman" w:eastAsia="Times New Roman" w:hAnsi="Times New Roman" w:cs="Times New Roman"/>
          <w:sz w:val="24"/>
          <w:szCs w:val="24"/>
        </w:rPr>
        <w:t>аказчиком планируется выставление окончательной претензии.</w:t>
      </w:r>
      <w:r w:rsidRPr="00B1441F">
        <w:rPr>
          <w:rFonts w:eastAsia="Times New Roman" w:cs="Times New Roman"/>
          <w:sz w:val="24"/>
          <w:szCs w:val="24"/>
        </w:rPr>
        <w:t xml:space="preserve"> </w:t>
      </w:r>
    </w:p>
    <w:p w:rsidR="00C63E3E" w:rsidRPr="00B1441F" w:rsidRDefault="005D46DE" w:rsidP="00834975">
      <w:pPr>
        <w:spacing w:after="0" w:line="240" w:lineRule="auto"/>
        <w:ind w:firstLine="709"/>
        <w:jc w:val="both"/>
        <w:rPr>
          <w:rFonts w:ascii="Times New Roman" w:hAnsi="Times New Roman" w:cs="Times New Roman"/>
          <w:sz w:val="24"/>
          <w:szCs w:val="24"/>
        </w:rPr>
      </w:pPr>
      <w:r w:rsidRPr="00B1441F">
        <w:rPr>
          <w:rFonts w:ascii="Times New Roman" w:eastAsia="Times New Roman" w:hAnsi="Times New Roman" w:cs="Times New Roman"/>
          <w:bCs/>
          <w:iCs/>
          <w:sz w:val="24"/>
          <w:szCs w:val="24"/>
        </w:rPr>
        <w:t xml:space="preserve">За 2016 год выполнение строительных работ подтверждено </w:t>
      </w:r>
      <w:r w:rsidR="00294CD8">
        <w:rPr>
          <w:rFonts w:ascii="Times New Roman" w:eastAsia="Times New Roman" w:hAnsi="Times New Roman" w:cs="Times New Roman"/>
          <w:bCs/>
          <w:iCs/>
          <w:sz w:val="24"/>
          <w:szCs w:val="24"/>
        </w:rPr>
        <w:t xml:space="preserve">актами </w:t>
      </w:r>
      <w:r w:rsidR="0009726E">
        <w:rPr>
          <w:rFonts w:ascii="Times New Roman" w:eastAsia="Times New Roman" w:hAnsi="Times New Roman" w:cs="Times New Roman"/>
          <w:bCs/>
          <w:iCs/>
          <w:sz w:val="24"/>
          <w:szCs w:val="24"/>
        </w:rPr>
        <w:t xml:space="preserve">ф. </w:t>
      </w:r>
      <w:r w:rsidR="00294CD8">
        <w:rPr>
          <w:rFonts w:ascii="Times New Roman" w:eastAsia="Times New Roman" w:hAnsi="Times New Roman" w:cs="Times New Roman"/>
          <w:bCs/>
          <w:iCs/>
          <w:sz w:val="24"/>
          <w:szCs w:val="24"/>
        </w:rPr>
        <w:t xml:space="preserve">КС-2, справками </w:t>
      </w:r>
      <w:r w:rsidR="0009726E">
        <w:rPr>
          <w:rFonts w:ascii="Times New Roman" w:eastAsia="Times New Roman" w:hAnsi="Times New Roman" w:cs="Times New Roman"/>
          <w:bCs/>
          <w:iCs/>
          <w:sz w:val="24"/>
          <w:szCs w:val="24"/>
        </w:rPr>
        <w:t xml:space="preserve">ф. </w:t>
      </w:r>
      <w:r w:rsidRPr="00B1441F">
        <w:rPr>
          <w:rFonts w:ascii="Times New Roman" w:eastAsia="Times New Roman" w:hAnsi="Times New Roman" w:cs="Times New Roman"/>
          <w:bCs/>
          <w:iCs/>
          <w:sz w:val="24"/>
          <w:szCs w:val="24"/>
        </w:rPr>
        <w:t xml:space="preserve">КС-3  на сумму 71249,5 </w:t>
      </w:r>
      <w:r w:rsidR="0009726E">
        <w:rPr>
          <w:rFonts w:ascii="Times New Roman" w:eastAsia="Times New Roman" w:hAnsi="Times New Roman" w:cs="Times New Roman"/>
          <w:bCs/>
          <w:iCs/>
          <w:sz w:val="24"/>
          <w:szCs w:val="24"/>
        </w:rPr>
        <w:t>тыс. руб</w:t>
      </w:r>
      <w:r w:rsidRPr="00B1441F">
        <w:rPr>
          <w:rFonts w:ascii="Times New Roman" w:eastAsia="Times New Roman" w:hAnsi="Times New Roman" w:cs="Times New Roman"/>
          <w:bCs/>
          <w:iCs/>
          <w:sz w:val="24"/>
          <w:szCs w:val="24"/>
        </w:rPr>
        <w:t>лей</w:t>
      </w:r>
      <w:r w:rsidR="00852AC0">
        <w:rPr>
          <w:rFonts w:ascii="Times New Roman" w:eastAsia="Times New Roman" w:hAnsi="Times New Roman" w:cs="Times New Roman"/>
          <w:bCs/>
          <w:iCs/>
          <w:sz w:val="24"/>
          <w:szCs w:val="24"/>
        </w:rPr>
        <w:t xml:space="preserve"> и оплачены в</w:t>
      </w:r>
      <w:r w:rsidRPr="00B1441F">
        <w:rPr>
          <w:rFonts w:ascii="Times New Roman" w:eastAsia="Times New Roman" w:hAnsi="Times New Roman" w:cs="Times New Roman"/>
          <w:bCs/>
          <w:iCs/>
          <w:sz w:val="24"/>
          <w:szCs w:val="24"/>
        </w:rPr>
        <w:t xml:space="preserve"> декабре 2016 года (</w:t>
      </w:r>
      <w:r w:rsidR="00852AC0">
        <w:rPr>
          <w:rFonts w:ascii="Times New Roman" w:eastAsia="Times New Roman" w:hAnsi="Times New Roman" w:cs="Times New Roman"/>
          <w:bCs/>
          <w:iCs/>
          <w:sz w:val="24"/>
          <w:szCs w:val="24"/>
        </w:rPr>
        <w:t xml:space="preserve">из них за счет средств субсидии - 70537,0 </w:t>
      </w:r>
      <w:r w:rsidR="0009726E">
        <w:rPr>
          <w:rFonts w:ascii="Times New Roman" w:eastAsia="Times New Roman" w:hAnsi="Times New Roman" w:cs="Times New Roman"/>
          <w:bCs/>
          <w:iCs/>
          <w:sz w:val="24"/>
          <w:szCs w:val="24"/>
        </w:rPr>
        <w:t>тыс. руб</w:t>
      </w:r>
      <w:r w:rsidR="00852AC0">
        <w:rPr>
          <w:rFonts w:ascii="Times New Roman" w:eastAsia="Times New Roman" w:hAnsi="Times New Roman" w:cs="Times New Roman"/>
          <w:bCs/>
          <w:iCs/>
          <w:sz w:val="24"/>
          <w:szCs w:val="24"/>
        </w:rPr>
        <w:t>лей)</w:t>
      </w:r>
      <w:r w:rsidRPr="00B1441F">
        <w:rPr>
          <w:rFonts w:ascii="Times New Roman" w:eastAsia="Times New Roman" w:hAnsi="Times New Roman" w:cs="Times New Roman"/>
          <w:sz w:val="24"/>
          <w:szCs w:val="24"/>
        </w:rPr>
        <w:t>.</w:t>
      </w:r>
      <w:r w:rsidRPr="00B1441F">
        <w:rPr>
          <w:rFonts w:ascii="Times New Roman" w:eastAsia="Times New Roman" w:hAnsi="Times New Roman" w:cs="Times New Roman"/>
          <w:bCs/>
          <w:iCs/>
          <w:sz w:val="24"/>
          <w:szCs w:val="24"/>
        </w:rPr>
        <w:t xml:space="preserve"> </w:t>
      </w:r>
      <w:r w:rsidR="00834975">
        <w:rPr>
          <w:rFonts w:ascii="Times New Roman" w:eastAsia="Times New Roman" w:hAnsi="Times New Roman" w:cs="Times New Roman"/>
          <w:bCs/>
          <w:iCs/>
          <w:sz w:val="24"/>
          <w:szCs w:val="24"/>
        </w:rPr>
        <w:t>П</w:t>
      </w:r>
      <w:r w:rsidRPr="00B1441F">
        <w:rPr>
          <w:rFonts w:ascii="Times New Roman" w:eastAsia="Times New Roman" w:hAnsi="Times New Roman" w:cs="Times New Roman"/>
          <w:bCs/>
          <w:iCs/>
          <w:sz w:val="24"/>
          <w:szCs w:val="24"/>
        </w:rPr>
        <w:t>о состоянию</w:t>
      </w:r>
      <w:r w:rsidR="00834975">
        <w:rPr>
          <w:rFonts w:ascii="Times New Roman" w:eastAsia="Times New Roman" w:hAnsi="Times New Roman" w:cs="Times New Roman"/>
          <w:bCs/>
          <w:iCs/>
          <w:sz w:val="24"/>
          <w:szCs w:val="24"/>
        </w:rPr>
        <w:t xml:space="preserve"> на </w:t>
      </w:r>
      <w:r w:rsidRPr="00B1441F">
        <w:rPr>
          <w:rFonts w:ascii="Times New Roman" w:eastAsia="Times New Roman" w:hAnsi="Times New Roman" w:cs="Times New Roman"/>
          <w:bCs/>
          <w:iCs/>
          <w:sz w:val="24"/>
          <w:szCs w:val="24"/>
        </w:rPr>
        <w:t xml:space="preserve">01.11.2017 оплата за выполненный объем работ произведена в общей сумме 67439,9 </w:t>
      </w:r>
      <w:r w:rsidR="0009726E">
        <w:rPr>
          <w:rFonts w:ascii="Times New Roman" w:eastAsia="Times New Roman" w:hAnsi="Times New Roman" w:cs="Times New Roman"/>
          <w:bCs/>
          <w:iCs/>
          <w:sz w:val="24"/>
          <w:szCs w:val="24"/>
        </w:rPr>
        <w:t>тыс. руб</w:t>
      </w:r>
      <w:r w:rsidRPr="00B1441F">
        <w:rPr>
          <w:rFonts w:ascii="Times New Roman" w:eastAsia="Times New Roman" w:hAnsi="Times New Roman" w:cs="Times New Roman"/>
          <w:bCs/>
          <w:iCs/>
          <w:sz w:val="24"/>
          <w:szCs w:val="24"/>
        </w:rPr>
        <w:t>лей (</w:t>
      </w:r>
      <w:r w:rsidR="00852AC0">
        <w:rPr>
          <w:rFonts w:ascii="Times New Roman" w:eastAsia="Times New Roman" w:hAnsi="Times New Roman" w:cs="Times New Roman"/>
          <w:bCs/>
          <w:iCs/>
          <w:sz w:val="24"/>
          <w:szCs w:val="24"/>
        </w:rPr>
        <w:t xml:space="preserve">из них </w:t>
      </w:r>
      <w:r w:rsidRPr="00B1441F">
        <w:rPr>
          <w:rFonts w:ascii="Times New Roman" w:eastAsia="Times New Roman" w:hAnsi="Times New Roman" w:cs="Times New Roman"/>
          <w:bCs/>
          <w:iCs/>
          <w:sz w:val="24"/>
          <w:szCs w:val="24"/>
        </w:rPr>
        <w:t>средства</w:t>
      </w:r>
      <w:r w:rsidR="00852AC0">
        <w:rPr>
          <w:rFonts w:ascii="Times New Roman" w:eastAsia="Times New Roman" w:hAnsi="Times New Roman" w:cs="Times New Roman"/>
          <w:bCs/>
          <w:iCs/>
          <w:sz w:val="24"/>
          <w:szCs w:val="24"/>
        </w:rPr>
        <w:t xml:space="preserve"> субсидии - 66765,5 </w:t>
      </w:r>
      <w:r w:rsidR="0009726E">
        <w:rPr>
          <w:rFonts w:ascii="Times New Roman" w:eastAsia="Times New Roman" w:hAnsi="Times New Roman" w:cs="Times New Roman"/>
          <w:bCs/>
          <w:iCs/>
          <w:sz w:val="24"/>
          <w:szCs w:val="24"/>
        </w:rPr>
        <w:t>тыс. руб</w:t>
      </w:r>
      <w:r w:rsidR="00852AC0">
        <w:rPr>
          <w:rFonts w:ascii="Times New Roman" w:eastAsia="Times New Roman" w:hAnsi="Times New Roman" w:cs="Times New Roman"/>
          <w:bCs/>
          <w:iCs/>
          <w:sz w:val="24"/>
          <w:szCs w:val="24"/>
        </w:rPr>
        <w:t>лей</w:t>
      </w:r>
      <w:r w:rsidR="00834975">
        <w:rPr>
          <w:rFonts w:ascii="Times New Roman" w:eastAsia="Times New Roman" w:hAnsi="Times New Roman" w:cs="Times New Roman"/>
          <w:bCs/>
          <w:iCs/>
          <w:sz w:val="24"/>
          <w:szCs w:val="24"/>
        </w:rPr>
        <w:t>)</w:t>
      </w:r>
      <w:r w:rsidRPr="00B1441F">
        <w:rPr>
          <w:rFonts w:ascii="Times New Roman" w:eastAsia="Times New Roman" w:hAnsi="Times New Roman" w:cs="Times New Roman"/>
          <w:bCs/>
          <w:iCs/>
          <w:sz w:val="24"/>
          <w:szCs w:val="24"/>
        </w:rPr>
        <w:t xml:space="preserve">. </w:t>
      </w:r>
      <w:r w:rsidR="00852AC0" w:rsidRPr="00B1441F">
        <w:rPr>
          <w:rFonts w:ascii="Times New Roman" w:eastAsia="Times New Roman" w:hAnsi="Times New Roman" w:cs="Times New Roman"/>
          <w:bCs/>
          <w:iCs/>
          <w:sz w:val="24"/>
          <w:szCs w:val="24"/>
        </w:rPr>
        <w:t>Произведены следующие виды работ: монтаж стальных тентовых конструкций, вентиляции, системы отопления, водопровода и канализации, установка пожарной сигнализации, системы охранного телевидения и охранно-тревожной сигнализации.</w:t>
      </w:r>
    </w:p>
    <w:p w:rsidR="005D46DE" w:rsidRPr="00B1441F" w:rsidRDefault="005D46DE" w:rsidP="006D2784">
      <w:pPr>
        <w:autoSpaceDE w:val="0"/>
        <w:autoSpaceDN w:val="0"/>
        <w:adjustRightInd w:val="0"/>
        <w:spacing w:after="0" w:line="240" w:lineRule="auto"/>
        <w:ind w:firstLine="540"/>
        <w:jc w:val="both"/>
        <w:rPr>
          <w:rFonts w:ascii="Times New Roman" w:hAnsi="Times New Roman" w:cs="Times New Roman"/>
          <w:sz w:val="24"/>
          <w:szCs w:val="24"/>
        </w:rPr>
      </w:pPr>
    </w:p>
    <w:p w:rsidR="006D2784" w:rsidRPr="00707C63" w:rsidRDefault="006D2784" w:rsidP="00707C63">
      <w:pPr>
        <w:autoSpaceDE w:val="0"/>
        <w:autoSpaceDN w:val="0"/>
        <w:adjustRightInd w:val="0"/>
        <w:spacing w:after="0" w:line="240" w:lineRule="auto"/>
        <w:ind w:firstLine="540"/>
        <w:jc w:val="center"/>
        <w:rPr>
          <w:rFonts w:ascii="Times New Roman" w:hAnsi="Times New Roman" w:cs="Times New Roman"/>
          <w:b/>
          <w:i/>
          <w:sz w:val="24"/>
          <w:szCs w:val="24"/>
        </w:rPr>
      </w:pPr>
      <w:r w:rsidRPr="00707C63">
        <w:rPr>
          <w:rFonts w:ascii="Times New Roman" w:hAnsi="Times New Roman" w:cs="Times New Roman"/>
          <w:b/>
          <w:i/>
          <w:sz w:val="24"/>
          <w:szCs w:val="24"/>
        </w:rPr>
        <w:t>М</w:t>
      </w:r>
      <w:r w:rsidR="00B470C3" w:rsidRPr="00707C63">
        <w:rPr>
          <w:rFonts w:ascii="Times New Roman" w:hAnsi="Times New Roman" w:cs="Times New Roman"/>
          <w:b/>
          <w:i/>
          <w:sz w:val="24"/>
          <w:szCs w:val="24"/>
        </w:rPr>
        <w:t>ероприятия 6.2</w:t>
      </w:r>
      <w:r w:rsidRPr="00707C63">
        <w:rPr>
          <w:rFonts w:ascii="Times New Roman" w:hAnsi="Times New Roman" w:cs="Times New Roman"/>
          <w:b/>
          <w:i/>
          <w:sz w:val="24"/>
          <w:szCs w:val="24"/>
        </w:rPr>
        <w:t xml:space="preserve"> </w:t>
      </w:r>
      <w:r w:rsidR="00B470C3" w:rsidRPr="00707C63">
        <w:rPr>
          <w:rFonts w:ascii="Times New Roman" w:hAnsi="Times New Roman" w:cs="Times New Roman"/>
          <w:b/>
          <w:i/>
          <w:sz w:val="24"/>
          <w:szCs w:val="24"/>
        </w:rPr>
        <w:t>-</w:t>
      </w:r>
      <w:r w:rsidRPr="00707C63">
        <w:rPr>
          <w:rFonts w:ascii="Times New Roman" w:hAnsi="Times New Roman" w:cs="Times New Roman"/>
          <w:b/>
          <w:i/>
          <w:sz w:val="24"/>
          <w:szCs w:val="24"/>
        </w:rPr>
        <w:t xml:space="preserve"> </w:t>
      </w:r>
      <w:r w:rsidR="00491DFE">
        <w:rPr>
          <w:rFonts w:ascii="Times New Roman" w:hAnsi="Times New Roman" w:cs="Times New Roman"/>
          <w:b/>
          <w:i/>
          <w:sz w:val="24"/>
          <w:szCs w:val="24"/>
        </w:rPr>
        <w:t>6.5 П</w:t>
      </w:r>
      <w:r w:rsidR="00B470C3" w:rsidRPr="00707C63">
        <w:rPr>
          <w:rFonts w:ascii="Times New Roman" w:hAnsi="Times New Roman" w:cs="Times New Roman"/>
          <w:b/>
          <w:i/>
          <w:sz w:val="24"/>
          <w:szCs w:val="24"/>
        </w:rPr>
        <w:t xml:space="preserve">одпрограммы </w:t>
      </w:r>
      <w:r w:rsidR="00E84381">
        <w:rPr>
          <w:rFonts w:ascii="Times New Roman" w:hAnsi="Times New Roman" w:cs="Times New Roman"/>
          <w:b/>
          <w:i/>
          <w:sz w:val="24"/>
          <w:szCs w:val="24"/>
        </w:rPr>
        <w:t xml:space="preserve">№ </w:t>
      </w:r>
      <w:r w:rsidR="00B470C3" w:rsidRPr="00707C63">
        <w:rPr>
          <w:rFonts w:ascii="Times New Roman" w:hAnsi="Times New Roman" w:cs="Times New Roman"/>
          <w:b/>
          <w:i/>
          <w:sz w:val="24"/>
          <w:szCs w:val="24"/>
        </w:rPr>
        <w:t>1 госпрограммы</w:t>
      </w:r>
    </w:p>
    <w:p w:rsidR="00B470C3" w:rsidRDefault="00707C63" w:rsidP="00491DFE">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На мероприятия</w:t>
      </w:r>
      <w:r w:rsidR="008A4027">
        <w:rPr>
          <w:rFonts w:ascii="Times New Roman" w:hAnsi="Times New Roman" w:cs="Times New Roman"/>
          <w:sz w:val="24"/>
          <w:szCs w:val="24"/>
        </w:rPr>
        <w:t>:</w:t>
      </w:r>
      <w:r w:rsidR="00491DFE">
        <w:rPr>
          <w:rFonts w:ascii="Times New Roman" w:hAnsi="Times New Roman" w:cs="Times New Roman"/>
          <w:sz w:val="24"/>
          <w:szCs w:val="24"/>
        </w:rPr>
        <w:t xml:space="preserve"> 6</w:t>
      </w:r>
      <w:r w:rsidR="00491DFE" w:rsidRPr="00491DFE">
        <w:rPr>
          <w:rFonts w:ascii="Times New Roman" w:hAnsi="Times New Roman" w:cs="Times New Roman"/>
          <w:sz w:val="24"/>
          <w:szCs w:val="24"/>
        </w:rPr>
        <w:t xml:space="preserve">.2. </w:t>
      </w:r>
      <w:r w:rsidR="0009726E">
        <w:rPr>
          <w:rFonts w:ascii="Times New Roman" w:hAnsi="Times New Roman" w:cs="Times New Roman"/>
          <w:sz w:val="24"/>
          <w:szCs w:val="24"/>
        </w:rPr>
        <w:t>«</w:t>
      </w:r>
      <w:r w:rsidR="00491DFE" w:rsidRPr="00491DFE">
        <w:rPr>
          <w:rFonts w:ascii="Times New Roman" w:hAnsi="Times New Roman" w:cs="Times New Roman"/>
          <w:sz w:val="24"/>
          <w:szCs w:val="24"/>
        </w:rPr>
        <w:t>Капитальный ремонт спортивных объектов и сооружений муниципальной собственности, муниципальных учреждений отраслевого образования, благоустройство территорий спортивных объектов и муниципальных учреждений отраслевого образования, разработка проектной документации по капитальному ремонту и благоустройству территорий</w:t>
      </w:r>
      <w:r w:rsidR="0009726E">
        <w:rPr>
          <w:rFonts w:ascii="Times New Roman" w:hAnsi="Times New Roman" w:cs="Times New Roman"/>
          <w:sz w:val="24"/>
          <w:szCs w:val="24"/>
        </w:rPr>
        <w:t>»</w:t>
      </w:r>
      <w:r w:rsidR="00491DFE" w:rsidRPr="00491DFE">
        <w:rPr>
          <w:rFonts w:ascii="Times New Roman" w:hAnsi="Times New Roman" w:cs="Times New Roman"/>
          <w:sz w:val="24"/>
          <w:szCs w:val="24"/>
        </w:rPr>
        <w:t>;</w:t>
      </w:r>
      <w:r w:rsidR="00491DFE">
        <w:rPr>
          <w:rFonts w:ascii="Times New Roman" w:hAnsi="Times New Roman" w:cs="Times New Roman"/>
          <w:sz w:val="24"/>
          <w:szCs w:val="24"/>
        </w:rPr>
        <w:t xml:space="preserve"> </w:t>
      </w:r>
      <w:r w:rsidR="00491DFE" w:rsidRPr="00491DFE">
        <w:rPr>
          <w:rFonts w:ascii="Times New Roman" w:hAnsi="Times New Roman" w:cs="Times New Roman"/>
          <w:sz w:val="24"/>
          <w:szCs w:val="24"/>
        </w:rPr>
        <w:t xml:space="preserve">6.3 </w:t>
      </w:r>
      <w:r w:rsidR="0009726E">
        <w:rPr>
          <w:rFonts w:ascii="Times New Roman" w:hAnsi="Times New Roman" w:cs="Times New Roman"/>
          <w:sz w:val="24"/>
          <w:szCs w:val="24"/>
        </w:rPr>
        <w:t>«</w:t>
      </w:r>
      <w:r w:rsidR="00491DFE" w:rsidRPr="00491DFE">
        <w:rPr>
          <w:rFonts w:ascii="Times New Roman" w:hAnsi="Times New Roman" w:cs="Times New Roman"/>
          <w:sz w:val="24"/>
          <w:szCs w:val="24"/>
        </w:rPr>
        <w:t>Организация физкультурно-оздоровительной работы по месту жительства среди населения Сахалинской области</w:t>
      </w:r>
      <w:r w:rsidR="0009726E">
        <w:rPr>
          <w:rFonts w:ascii="Times New Roman" w:hAnsi="Times New Roman" w:cs="Times New Roman"/>
          <w:sz w:val="24"/>
          <w:szCs w:val="24"/>
        </w:rPr>
        <w:t>»</w:t>
      </w:r>
      <w:r w:rsidR="00491DFE" w:rsidRPr="00491DFE">
        <w:rPr>
          <w:rFonts w:ascii="Times New Roman" w:hAnsi="Times New Roman" w:cs="Times New Roman"/>
          <w:sz w:val="24"/>
          <w:szCs w:val="24"/>
        </w:rPr>
        <w:t>;</w:t>
      </w:r>
      <w:r w:rsidR="00491DFE">
        <w:rPr>
          <w:rFonts w:ascii="Times New Roman" w:hAnsi="Times New Roman" w:cs="Times New Roman"/>
          <w:sz w:val="24"/>
          <w:szCs w:val="24"/>
        </w:rPr>
        <w:t xml:space="preserve"> </w:t>
      </w:r>
      <w:proofErr w:type="gramStart"/>
      <w:r w:rsidR="00491DFE" w:rsidRPr="00491DFE">
        <w:rPr>
          <w:rFonts w:ascii="Times New Roman" w:hAnsi="Times New Roman" w:cs="Times New Roman"/>
          <w:sz w:val="24"/>
          <w:szCs w:val="24"/>
        </w:rPr>
        <w:t xml:space="preserve">6.4 </w:t>
      </w:r>
      <w:r w:rsidR="0009726E">
        <w:rPr>
          <w:rFonts w:ascii="Times New Roman" w:hAnsi="Times New Roman" w:cs="Times New Roman"/>
          <w:sz w:val="24"/>
          <w:szCs w:val="24"/>
        </w:rPr>
        <w:t>«</w:t>
      </w:r>
      <w:r w:rsidR="00491DFE" w:rsidRPr="00491DFE">
        <w:rPr>
          <w:rFonts w:ascii="Times New Roman" w:hAnsi="Times New Roman" w:cs="Times New Roman"/>
          <w:sz w:val="24"/>
          <w:szCs w:val="24"/>
        </w:rPr>
        <w:t>Укрепление материально-технической базы учреждений спортивной направленности и учреждений отраслевого образования (в том числе приобретение транспорта и специализированной техники), приобретение спортивно-технологического оборудования, инв</w:t>
      </w:r>
      <w:r w:rsidR="00491DFE">
        <w:rPr>
          <w:rFonts w:ascii="Times New Roman" w:hAnsi="Times New Roman" w:cs="Times New Roman"/>
          <w:sz w:val="24"/>
          <w:szCs w:val="24"/>
        </w:rPr>
        <w:t>ентаря и спортивной экипировки</w:t>
      </w:r>
      <w:r w:rsidR="0009726E">
        <w:rPr>
          <w:rFonts w:ascii="Times New Roman" w:hAnsi="Times New Roman" w:cs="Times New Roman"/>
          <w:sz w:val="24"/>
          <w:szCs w:val="24"/>
        </w:rPr>
        <w:t>»</w:t>
      </w:r>
      <w:r w:rsidR="00491DFE">
        <w:rPr>
          <w:rFonts w:ascii="Times New Roman" w:hAnsi="Times New Roman" w:cs="Times New Roman"/>
          <w:sz w:val="24"/>
          <w:szCs w:val="24"/>
        </w:rPr>
        <w:t xml:space="preserve"> и </w:t>
      </w:r>
      <w:r w:rsidR="00491DFE" w:rsidRPr="00491DFE">
        <w:rPr>
          <w:rFonts w:ascii="Times New Roman" w:hAnsi="Times New Roman" w:cs="Times New Roman"/>
          <w:sz w:val="24"/>
          <w:szCs w:val="24"/>
        </w:rPr>
        <w:t xml:space="preserve">6.5 </w:t>
      </w:r>
      <w:r w:rsidR="0009726E">
        <w:rPr>
          <w:rFonts w:ascii="Times New Roman" w:hAnsi="Times New Roman" w:cs="Times New Roman"/>
          <w:sz w:val="24"/>
          <w:szCs w:val="24"/>
        </w:rPr>
        <w:t>«</w:t>
      </w:r>
      <w:r w:rsidR="00491DFE" w:rsidRPr="00491DFE">
        <w:rPr>
          <w:rFonts w:ascii="Times New Roman" w:hAnsi="Times New Roman" w:cs="Times New Roman"/>
          <w:sz w:val="24"/>
          <w:szCs w:val="24"/>
        </w:rPr>
        <w:t>Приобретение оборудования и инвентаря для оснащения центров тестирования по выполнению видов испытаний (тестов), нормативов, требований к оценке уровня знаний и умений в области физической культуры и спорта в рамках Всероссийского физкультурно-спортивного комплекса</w:t>
      </w:r>
      <w:proofErr w:type="gramEnd"/>
      <w:r w:rsidR="00491DFE" w:rsidRPr="00491DFE">
        <w:rPr>
          <w:rFonts w:ascii="Times New Roman" w:hAnsi="Times New Roman" w:cs="Times New Roman"/>
          <w:sz w:val="24"/>
          <w:szCs w:val="24"/>
        </w:rPr>
        <w:t xml:space="preserve"> </w:t>
      </w:r>
      <w:r w:rsidR="0009726E">
        <w:rPr>
          <w:rFonts w:ascii="Times New Roman" w:hAnsi="Times New Roman" w:cs="Times New Roman"/>
          <w:sz w:val="24"/>
          <w:szCs w:val="24"/>
        </w:rPr>
        <w:t>«</w:t>
      </w:r>
      <w:r w:rsidR="00491DFE" w:rsidRPr="00491DFE">
        <w:rPr>
          <w:rFonts w:ascii="Times New Roman" w:hAnsi="Times New Roman" w:cs="Times New Roman"/>
          <w:sz w:val="24"/>
          <w:szCs w:val="24"/>
        </w:rPr>
        <w:t>Готов к труду и обороне</w:t>
      </w:r>
      <w:r w:rsidR="0009726E">
        <w:rPr>
          <w:rFonts w:ascii="Times New Roman" w:hAnsi="Times New Roman" w:cs="Times New Roman"/>
          <w:sz w:val="24"/>
          <w:szCs w:val="24"/>
        </w:rPr>
        <w:t>»</w:t>
      </w:r>
      <w:r w:rsidR="00491DFE" w:rsidRPr="00491DFE">
        <w:rPr>
          <w:rFonts w:ascii="Times New Roman" w:hAnsi="Times New Roman" w:cs="Times New Roman"/>
          <w:sz w:val="24"/>
          <w:szCs w:val="24"/>
        </w:rPr>
        <w:t xml:space="preserve"> (ГТО)</w:t>
      </w:r>
      <w:r w:rsidR="0009726E">
        <w:rPr>
          <w:rFonts w:ascii="Times New Roman" w:hAnsi="Times New Roman" w:cs="Times New Roman"/>
          <w:sz w:val="24"/>
          <w:szCs w:val="24"/>
        </w:rPr>
        <w:t>»</w:t>
      </w:r>
      <w:r w:rsidR="00491DFE">
        <w:rPr>
          <w:rFonts w:ascii="Times New Roman" w:hAnsi="Times New Roman" w:cs="Times New Roman"/>
          <w:sz w:val="24"/>
          <w:szCs w:val="24"/>
        </w:rPr>
        <w:t xml:space="preserve"> </w:t>
      </w:r>
      <w:r>
        <w:rPr>
          <w:rFonts w:ascii="Times New Roman" w:hAnsi="Times New Roman" w:cs="Times New Roman"/>
          <w:sz w:val="24"/>
          <w:szCs w:val="24"/>
        </w:rPr>
        <w:t xml:space="preserve">средства </w:t>
      </w:r>
      <w:r w:rsidR="00B470C3">
        <w:rPr>
          <w:rFonts w:ascii="Times New Roman" w:hAnsi="Times New Roman" w:cs="Times New Roman"/>
          <w:sz w:val="24"/>
          <w:szCs w:val="24"/>
        </w:rPr>
        <w:t xml:space="preserve">субсидий </w:t>
      </w:r>
      <w:r w:rsidR="00B470C3">
        <w:rPr>
          <w:rFonts w:ascii="Times New Roman" w:hAnsi="Times New Roman" w:cs="Times New Roman"/>
          <w:sz w:val="24"/>
          <w:szCs w:val="24"/>
        </w:rPr>
        <w:lastRenderedPageBreak/>
        <w:t xml:space="preserve">муниципальным образованиям предоставлялись </w:t>
      </w:r>
      <w:r w:rsidR="0029413C">
        <w:rPr>
          <w:rFonts w:ascii="Times New Roman" w:hAnsi="Times New Roman" w:cs="Times New Roman"/>
          <w:sz w:val="24"/>
          <w:szCs w:val="24"/>
        </w:rPr>
        <w:t>в 2015-2016 годах в соответствии с нормами Постановления</w:t>
      </w:r>
      <w:r w:rsidR="00491DFE">
        <w:rPr>
          <w:rFonts w:ascii="Times New Roman" w:hAnsi="Times New Roman" w:cs="Times New Roman"/>
          <w:sz w:val="24"/>
          <w:szCs w:val="24"/>
        </w:rPr>
        <w:t xml:space="preserve"> ПСО</w:t>
      </w:r>
      <w:r w:rsidR="0029413C">
        <w:rPr>
          <w:rFonts w:ascii="Times New Roman" w:hAnsi="Times New Roman" w:cs="Times New Roman"/>
          <w:sz w:val="24"/>
          <w:szCs w:val="24"/>
        </w:rPr>
        <w:t xml:space="preserve"> </w:t>
      </w:r>
      <w:r w:rsidR="00E84381">
        <w:rPr>
          <w:rFonts w:ascii="Times New Roman" w:hAnsi="Times New Roman" w:cs="Times New Roman"/>
          <w:sz w:val="24"/>
          <w:szCs w:val="24"/>
        </w:rPr>
        <w:t xml:space="preserve">№ </w:t>
      </w:r>
      <w:r w:rsidR="0029413C">
        <w:rPr>
          <w:rFonts w:ascii="Times New Roman" w:hAnsi="Times New Roman" w:cs="Times New Roman"/>
          <w:sz w:val="24"/>
          <w:szCs w:val="24"/>
        </w:rPr>
        <w:t>448</w:t>
      </w:r>
      <w:r w:rsidR="00491DFE">
        <w:rPr>
          <w:rFonts w:ascii="Times New Roman" w:hAnsi="Times New Roman" w:cs="Times New Roman"/>
          <w:sz w:val="24"/>
          <w:szCs w:val="24"/>
        </w:rPr>
        <w:t xml:space="preserve">, в 2017 году </w:t>
      </w:r>
      <w:r w:rsidR="00D945EB">
        <w:rPr>
          <w:rFonts w:ascii="Times New Roman" w:hAnsi="Times New Roman" w:cs="Times New Roman"/>
          <w:sz w:val="24"/>
          <w:szCs w:val="24"/>
        </w:rPr>
        <w:t xml:space="preserve">на аналогичные мероприятия </w:t>
      </w:r>
      <w:r w:rsidR="00491DFE">
        <w:rPr>
          <w:rFonts w:ascii="Times New Roman" w:hAnsi="Times New Roman" w:cs="Times New Roman"/>
          <w:sz w:val="24"/>
          <w:szCs w:val="24"/>
        </w:rPr>
        <w:t xml:space="preserve">- положений </w:t>
      </w:r>
      <w:r w:rsidR="00D945EB">
        <w:rPr>
          <w:rFonts w:ascii="Times New Roman" w:hAnsi="Times New Roman" w:cs="Times New Roman"/>
          <w:sz w:val="24"/>
          <w:szCs w:val="24"/>
        </w:rPr>
        <w:t>Постановления</w:t>
      </w:r>
      <w:r w:rsidR="00491DFE">
        <w:rPr>
          <w:rFonts w:ascii="Times New Roman" w:hAnsi="Times New Roman" w:cs="Times New Roman"/>
          <w:sz w:val="24"/>
          <w:szCs w:val="24"/>
        </w:rPr>
        <w:t xml:space="preserve"> ПСО</w:t>
      </w:r>
      <w:r w:rsidR="00D945EB">
        <w:rPr>
          <w:rFonts w:ascii="Times New Roman" w:hAnsi="Times New Roman" w:cs="Times New Roman"/>
          <w:sz w:val="24"/>
          <w:szCs w:val="24"/>
        </w:rPr>
        <w:t xml:space="preserve"> </w:t>
      </w:r>
      <w:r w:rsidR="00E84381">
        <w:rPr>
          <w:rFonts w:ascii="Times New Roman" w:hAnsi="Times New Roman" w:cs="Times New Roman"/>
          <w:sz w:val="24"/>
          <w:szCs w:val="24"/>
        </w:rPr>
        <w:t xml:space="preserve">№ </w:t>
      </w:r>
      <w:r w:rsidR="00D945EB">
        <w:rPr>
          <w:rFonts w:ascii="Times New Roman" w:hAnsi="Times New Roman" w:cs="Times New Roman"/>
          <w:sz w:val="24"/>
          <w:szCs w:val="24"/>
        </w:rPr>
        <w:t>106.</w:t>
      </w:r>
    </w:p>
    <w:p w:rsidR="00873911" w:rsidRDefault="00873911" w:rsidP="00491DFE">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Порядки предоставления и расходования субсидии муниципальным образованиям Сахалинской области на развитие физической культуры и спорта утверждены Постановлением ПСО </w:t>
      </w:r>
      <w:r w:rsidR="00E84381">
        <w:rPr>
          <w:rFonts w:ascii="Times New Roman" w:hAnsi="Times New Roman" w:cs="Times New Roman"/>
          <w:sz w:val="24"/>
          <w:szCs w:val="24"/>
        </w:rPr>
        <w:t xml:space="preserve">№ </w:t>
      </w:r>
      <w:r>
        <w:rPr>
          <w:rFonts w:ascii="Times New Roman" w:hAnsi="Times New Roman" w:cs="Times New Roman"/>
          <w:sz w:val="24"/>
          <w:szCs w:val="24"/>
        </w:rPr>
        <w:t>120 (2015-2016 год</w:t>
      </w:r>
      <w:r w:rsidR="00491DFE">
        <w:rPr>
          <w:rFonts w:ascii="Times New Roman" w:hAnsi="Times New Roman" w:cs="Times New Roman"/>
          <w:sz w:val="24"/>
          <w:szCs w:val="24"/>
        </w:rPr>
        <w:t>ы)</w:t>
      </w:r>
      <w:r w:rsidR="008A4027">
        <w:rPr>
          <w:rFonts w:ascii="Times New Roman" w:hAnsi="Times New Roman" w:cs="Times New Roman"/>
          <w:sz w:val="24"/>
          <w:szCs w:val="24"/>
        </w:rPr>
        <w:t>,</w:t>
      </w:r>
      <w:r w:rsidR="00491DFE">
        <w:rPr>
          <w:rFonts w:ascii="Times New Roman" w:hAnsi="Times New Roman" w:cs="Times New Roman"/>
          <w:sz w:val="24"/>
          <w:szCs w:val="24"/>
        </w:rPr>
        <w:t xml:space="preserve"> Постановлением ПСО</w:t>
      </w:r>
      <w:r>
        <w:rPr>
          <w:rFonts w:ascii="Times New Roman" w:hAnsi="Times New Roman" w:cs="Times New Roman"/>
          <w:sz w:val="24"/>
          <w:szCs w:val="24"/>
        </w:rPr>
        <w:t xml:space="preserve"> </w:t>
      </w:r>
      <w:r w:rsidR="00E84381">
        <w:rPr>
          <w:rFonts w:ascii="Times New Roman" w:hAnsi="Times New Roman" w:cs="Times New Roman"/>
          <w:sz w:val="24"/>
          <w:szCs w:val="24"/>
        </w:rPr>
        <w:t xml:space="preserve">№ </w:t>
      </w:r>
      <w:r>
        <w:rPr>
          <w:rFonts w:ascii="Times New Roman" w:hAnsi="Times New Roman" w:cs="Times New Roman"/>
          <w:sz w:val="24"/>
          <w:szCs w:val="24"/>
        </w:rPr>
        <w:t>179 (2017 год).</w:t>
      </w:r>
    </w:p>
    <w:p w:rsidR="00873911" w:rsidRDefault="009A47BB" w:rsidP="00491DFE">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силу норм </w:t>
      </w:r>
      <w:r w:rsidR="00491DFE">
        <w:rPr>
          <w:rFonts w:ascii="Times New Roman" w:hAnsi="Times New Roman" w:cs="Times New Roman"/>
          <w:sz w:val="24"/>
          <w:szCs w:val="24"/>
        </w:rPr>
        <w:t xml:space="preserve">Постановления ПСО </w:t>
      </w:r>
      <w:r w:rsidR="00E84381">
        <w:rPr>
          <w:rFonts w:ascii="Times New Roman" w:hAnsi="Times New Roman" w:cs="Times New Roman"/>
          <w:sz w:val="24"/>
          <w:szCs w:val="24"/>
        </w:rPr>
        <w:t xml:space="preserve">№ </w:t>
      </w:r>
      <w:r w:rsidR="00873911">
        <w:rPr>
          <w:rFonts w:ascii="Times New Roman" w:hAnsi="Times New Roman" w:cs="Times New Roman"/>
          <w:sz w:val="24"/>
          <w:szCs w:val="24"/>
        </w:rPr>
        <w:t>120</w:t>
      </w:r>
      <w:r>
        <w:rPr>
          <w:rFonts w:ascii="Times New Roman" w:hAnsi="Times New Roman" w:cs="Times New Roman"/>
          <w:sz w:val="24"/>
          <w:szCs w:val="24"/>
        </w:rPr>
        <w:t xml:space="preserve"> </w:t>
      </w:r>
      <w:r w:rsidR="00286BB3">
        <w:rPr>
          <w:rFonts w:ascii="Times New Roman" w:hAnsi="Times New Roman" w:cs="Times New Roman"/>
          <w:sz w:val="24"/>
          <w:szCs w:val="24"/>
        </w:rPr>
        <w:t xml:space="preserve">в 2015-2016 годах </w:t>
      </w:r>
      <w:r>
        <w:rPr>
          <w:rFonts w:ascii="Times New Roman" w:hAnsi="Times New Roman" w:cs="Times New Roman"/>
          <w:sz w:val="24"/>
          <w:szCs w:val="24"/>
        </w:rPr>
        <w:t>субсидия предоставля</w:t>
      </w:r>
      <w:r w:rsidR="00491DFE">
        <w:rPr>
          <w:rFonts w:ascii="Times New Roman" w:hAnsi="Times New Roman" w:cs="Times New Roman"/>
          <w:sz w:val="24"/>
          <w:szCs w:val="24"/>
        </w:rPr>
        <w:t>лась</w:t>
      </w:r>
      <w:r w:rsidR="00C605C4">
        <w:rPr>
          <w:rFonts w:ascii="Times New Roman" w:hAnsi="Times New Roman" w:cs="Times New Roman"/>
          <w:sz w:val="24"/>
          <w:szCs w:val="24"/>
        </w:rPr>
        <w:t xml:space="preserve"> </w:t>
      </w:r>
      <w:r w:rsidR="00C605C4" w:rsidRPr="00C605C4">
        <w:rPr>
          <w:rFonts w:ascii="Times New Roman" w:hAnsi="Times New Roman" w:cs="Times New Roman"/>
          <w:sz w:val="24"/>
          <w:szCs w:val="24"/>
        </w:rPr>
        <w:t xml:space="preserve">на софинансирование расходных обязательств муниципальных образований, возникающих при реализации мероприятий муниципальных программ, направленных на достижение целей и задач </w:t>
      </w:r>
      <w:r w:rsidR="00C605C4">
        <w:rPr>
          <w:rFonts w:ascii="Times New Roman" w:hAnsi="Times New Roman" w:cs="Times New Roman"/>
          <w:sz w:val="24"/>
          <w:szCs w:val="24"/>
        </w:rPr>
        <w:t>госпрограммы</w:t>
      </w:r>
      <w:r w:rsidR="00C605C4" w:rsidRPr="00C605C4">
        <w:rPr>
          <w:rFonts w:ascii="Times New Roman" w:hAnsi="Times New Roman" w:cs="Times New Roman"/>
          <w:sz w:val="24"/>
          <w:szCs w:val="24"/>
        </w:rPr>
        <w:t xml:space="preserve"> и включа</w:t>
      </w:r>
      <w:r w:rsidR="00491DFE">
        <w:rPr>
          <w:rFonts w:ascii="Times New Roman" w:hAnsi="Times New Roman" w:cs="Times New Roman"/>
          <w:sz w:val="24"/>
          <w:szCs w:val="24"/>
        </w:rPr>
        <w:t>ла</w:t>
      </w:r>
      <w:r w:rsidR="00C605C4" w:rsidRPr="00C605C4">
        <w:rPr>
          <w:rFonts w:ascii="Times New Roman" w:hAnsi="Times New Roman" w:cs="Times New Roman"/>
          <w:sz w:val="24"/>
          <w:szCs w:val="24"/>
        </w:rPr>
        <w:t xml:space="preserve"> следующие направления:</w:t>
      </w:r>
    </w:p>
    <w:p w:rsidR="009A47BB" w:rsidRPr="009A47BB" w:rsidRDefault="00C605C4" w:rsidP="00491DFE">
      <w:pPr>
        <w:autoSpaceDE w:val="0"/>
        <w:autoSpaceDN w:val="0"/>
        <w:adjustRightInd w:val="0"/>
        <w:spacing w:after="0" w:line="240" w:lineRule="auto"/>
        <w:ind w:firstLine="709"/>
        <w:jc w:val="both"/>
        <w:rPr>
          <w:rFonts w:ascii="Times New Roman" w:hAnsi="Times New Roman" w:cs="Times New Roman"/>
          <w:sz w:val="24"/>
          <w:szCs w:val="24"/>
        </w:rPr>
      </w:pPr>
      <w:proofErr w:type="gramStart"/>
      <w:r>
        <w:rPr>
          <w:rFonts w:ascii="Times New Roman" w:hAnsi="Times New Roman" w:cs="Times New Roman"/>
          <w:sz w:val="24"/>
          <w:szCs w:val="24"/>
        </w:rPr>
        <w:t>- софинансирование расходов</w:t>
      </w:r>
      <w:r w:rsidR="009A47BB">
        <w:rPr>
          <w:rFonts w:ascii="Times New Roman" w:hAnsi="Times New Roman" w:cs="Times New Roman"/>
          <w:sz w:val="24"/>
          <w:szCs w:val="24"/>
        </w:rPr>
        <w:t xml:space="preserve"> на </w:t>
      </w:r>
      <w:r w:rsidR="009A47BB" w:rsidRPr="009A47BB">
        <w:rPr>
          <w:rFonts w:ascii="Times New Roman" w:hAnsi="Times New Roman" w:cs="Times New Roman"/>
          <w:sz w:val="24"/>
          <w:szCs w:val="24"/>
        </w:rPr>
        <w:t>проведение капитального ремонта спортивных объектов и сооружений муниципальной собственности, муниципальных учреждений отраслевого образования, благоустройство территорий спортивных объектов и муниципальных учреждений отраслевого образования, разработку проектной документации по капитальному ремонту и благоустройству территорий, оплату муниципальных контрактов, заключенных в отчетном году с оплатой в текущем году, на софинансирование расходных обязательств по переходящим объектам, по которым работы не выполнены в объемах</w:t>
      </w:r>
      <w:proofErr w:type="gramEnd"/>
      <w:r w:rsidR="009A47BB" w:rsidRPr="009A47BB">
        <w:rPr>
          <w:rFonts w:ascii="Times New Roman" w:hAnsi="Times New Roman" w:cs="Times New Roman"/>
          <w:sz w:val="24"/>
          <w:szCs w:val="24"/>
        </w:rPr>
        <w:t xml:space="preserve">, </w:t>
      </w:r>
      <w:proofErr w:type="gramStart"/>
      <w:r w:rsidR="009A47BB" w:rsidRPr="009A47BB">
        <w:rPr>
          <w:rFonts w:ascii="Times New Roman" w:hAnsi="Times New Roman" w:cs="Times New Roman"/>
          <w:sz w:val="24"/>
          <w:szCs w:val="24"/>
        </w:rPr>
        <w:t>планируемых</w:t>
      </w:r>
      <w:proofErr w:type="gramEnd"/>
      <w:r w:rsidR="009A47BB" w:rsidRPr="009A47BB">
        <w:rPr>
          <w:rFonts w:ascii="Times New Roman" w:hAnsi="Times New Roman" w:cs="Times New Roman"/>
          <w:sz w:val="24"/>
          <w:szCs w:val="24"/>
        </w:rPr>
        <w:t xml:space="preserve"> к исполнению на 1 января текущего финансового года;</w:t>
      </w:r>
    </w:p>
    <w:p w:rsidR="009A47BB" w:rsidRPr="009A47BB" w:rsidRDefault="009A47BB" w:rsidP="00491DFE">
      <w:pPr>
        <w:autoSpaceDE w:val="0"/>
        <w:autoSpaceDN w:val="0"/>
        <w:adjustRightInd w:val="0"/>
        <w:spacing w:after="0" w:line="240" w:lineRule="auto"/>
        <w:ind w:firstLine="709"/>
        <w:jc w:val="both"/>
        <w:rPr>
          <w:rFonts w:ascii="Times New Roman" w:hAnsi="Times New Roman" w:cs="Times New Roman"/>
          <w:sz w:val="24"/>
          <w:szCs w:val="24"/>
        </w:rPr>
      </w:pPr>
      <w:r w:rsidRPr="009A47BB">
        <w:rPr>
          <w:rFonts w:ascii="Times New Roman" w:hAnsi="Times New Roman" w:cs="Times New Roman"/>
          <w:sz w:val="24"/>
          <w:szCs w:val="24"/>
        </w:rPr>
        <w:t>- укрепление материально-технической базы учреждений спортивной направленности и учреждений отраслевого образования (в том числе приобретение транспорта и специализированной техники), приобретение спортивно-технологического оборудования, инвентаря и спортивной экипировки;</w:t>
      </w:r>
    </w:p>
    <w:p w:rsidR="009A47BB" w:rsidRPr="009A47BB" w:rsidRDefault="009A47BB" w:rsidP="00491DFE">
      <w:pPr>
        <w:autoSpaceDE w:val="0"/>
        <w:autoSpaceDN w:val="0"/>
        <w:adjustRightInd w:val="0"/>
        <w:spacing w:after="0" w:line="240" w:lineRule="auto"/>
        <w:ind w:firstLine="709"/>
        <w:jc w:val="both"/>
        <w:rPr>
          <w:rFonts w:ascii="Times New Roman" w:hAnsi="Times New Roman" w:cs="Times New Roman"/>
          <w:sz w:val="24"/>
          <w:szCs w:val="24"/>
        </w:rPr>
      </w:pPr>
      <w:r w:rsidRPr="009A47BB">
        <w:rPr>
          <w:rFonts w:ascii="Times New Roman" w:hAnsi="Times New Roman" w:cs="Times New Roman"/>
          <w:sz w:val="24"/>
          <w:szCs w:val="24"/>
        </w:rPr>
        <w:t>- организацию физкультурно-оздоровительной работы по месту жительства среди населения Сахалинской области;</w:t>
      </w:r>
    </w:p>
    <w:p w:rsidR="009A47BB" w:rsidRDefault="009A47BB" w:rsidP="00491DFE">
      <w:pPr>
        <w:autoSpaceDE w:val="0"/>
        <w:autoSpaceDN w:val="0"/>
        <w:adjustRightInd w:val="0"/>
        <w:spacing w:after="0" w:line="240" w:lineRule="auto"/>
        <w:ind w:firstLine="709"/>
        <w:jc w:val="both"/>
        <w:rPr>
          <w:rFonts w:ascii="Times New Roman" w:hAnsi="Times New Roman" w:cs="Times New Roman"/>
          <w:sz w:val="24"/>
          <w:szCs w:val="24"/>
        </w:rPr>
      </w:pPr>
      <w:r w:rsidRPr="009A47BB">
        <w:rPr>
          <w:rFonts w:ascii="Times New Roman" w:hAnsi="Times New Roman" w:cs="Times New Roman"/>
          <w:sz w:val="24"/>
          <w:szCs w:val="24"/>
        </w:rPr>
        <w:t>- приобретение оборудования и инвентаря для оснащения центров тестирования по выполнению видов испытаний (тестов), нормативов, требований к оценке уровня знаний и умений в области физической культуры и спорта в рамках Всероссийского физк</w:t>
      </w:r>
      <w:r>
        <w:rPr>
          <w:rFonts w:ascii="Times New Roman" w:hAnsi="Times New Roman" w:cs="Times New Roman"/>
          <w:sz w:val="24"/>
          <w:szCs w:val="24"/>
        </w:rPr>
        <w:t xml:space="preserve">ультурно-спортивного комплекса </w:t>
      </w:r>
      <w:r w:rsidR="0009726E">
        <w:rPr>
          <w:rFonts w:ascii="Times New Roman" w:hAnsi="Times New Roman" w:cs="Times New Roman"/>
          <w:sz w:val="24"/>
          <w:szCs w:val="24"/>
        </w:rPr>
        <w:t>«</w:t>
      </w:r>
      <w:r>
        <w:rPr>
          <w:rFonts w:ascii="Times New Roman" w:hAnsi="Times New Roman" w:cs="Times New Roman"/>
          <w:sz w:val="24"/>
          <w:szCs w:val="24"/>
        </w:rPr>
        <w:t>Готов к труду и обороне</w:t>
      </w:r>
      <w:r w:rsidR="0009726E">
        <w:rPr>
          <w:rFonts w:ascii="Times New Roman" w:hAnsi="Times New Roman" w:cs="Times New Roman"/>
          <w:sz w:val="24"/>
          <w:szCs w:val="24"/>
        </w:rPr>
        <w:t>»</w:t>
      </w:r>
      <w:r w:rsidRPr="009A47BB">
        <w:rPr>
          <w:rFonts w:ascii="Times New Roman" w:hAnsi="Times New Roman" w:cs="Times New Roman"/>
          <w:sz w:val="24"/>
          <w:szCs w:val="24"/>
        </w:rPr>
        <w:t>.</w:t>
      </w:r>
    </w:p>
    <w:p w:rsidR="00286BB3" w:rsidRDefault="00491DFE" w:rsidP="00491DFE">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 2017 года Постановлением ПСО</w:t>
      </w:r>
      <w:r w:rsidR="00C605C4">
        <w:rPr>
          <w:rFonts w:ascii="Times New Roman" w:hAnsi="Times New Roman" w:cs="Times New Roman"/>
          <w:sz w:val="24"/>
          <w:szCs w:val="24"/>
        </w:rPr>
        <w:t xml:space="preserve"> </w:t>
      </w:r>
      <w:r w:rsidR="00E84381">
        <w:rPr>
          <w:rFonts w:ascii="Times New Roman" w:hAnsi="Times New Roman" w:cs="Times New Roman"/>
          <w:sz w:val="24"/>
          <w:szCs w:val="24"/>
        </w:rPr>
        <w:t xml:space="preserve">№ </w:t>
      </w:r>
      <w:r w:rsidR="00C605C4">
        <w:rPr>
          <w:rFonts w:ascii="Times New Roman" w:hAnsi="Times New Roman" w:cs="Times New Roman"/>
          <w:sz w:val="24"/>
          <w:szCs w:val="24"/>
        </w:rPr>
        <w:t xml:space="preserve">179 определены </w:t>
      </w:r>
      <w:r w:rsidR="00286BB3" w:rsidRPr="00286BB3">
        <w:rPr>
          <w:rFonts w:ascii="Times New Roman" w:hAnsi="Times New Roman" w:cs="Times New Roman"/>
          <w:sz w:val="24"/>
          <w:szCs w:val="24"/>
        </w:rPr>
        <w:t>следующие направления расходования</w:t>
      </w:r>
      <w:r w:rsidR="00C605C4">
        <w:rPr>
          <w:rFonts w:ascii="Times New Roman" w:hAnsi="Times New Roman" w:cs="Times New Roman"/>
          <w:sz w:val="24"/>
          <w:szCs w:val="24"/>
        </w:rPr>
        <w:t xml:space="preserve"> субсидии</w:t>
      </w:r>
      <w:r w:rsidR="00286BB3" w:rsidRPr="00286BB3">
        <w:rPr>
          <w:rFonts w:ascii="Times New Roman" w:hAnsi="Times New Roman" w:cs="Times New Roman"/>
          <w:sz w:val="24"/>
          <w:szCs w:val="24"/>
        </w:rPr>
        <w:t>:</w:t>
      </w:r>
      <w:r>
        <w:rPr>
          <w:rFonts w:ascii="Times New Roman" w:hAnsi="Times New Roman" w:cs="Times New Roman"/>
          <w:sz w:val="24"/>
          <w:szCs w:val="24"/>
        </w:rPr>
        <w:t xml:space="preserve"> </w:t>
      </w:r>
      <w:r w:rsidR="00286BB3" w:rsidRPr="00286BB3">
        <w:rPr>
          <w:rFonts w:ascii="Times New Roman" w:hAnsi="Times New Roman" w:cs="Times New Roman"/>
          <w:sz w:val="24"/>
          <w:szCs w:val="24"/>
        </w:rPr>
        <w:t xml:space="preserve"> организаци</w:t>
      </w:r>
      <w:r w:rsidR="00707C63">
        <w:rPr>
          <w:rFonts w:ascii="Times New Roman" w:hAnsi="Times New Roman" w:cs="Times New Roman"/>
          <w:sz w:val="24"/>
          <w:szCs w:val="24"/>
        </w:rPr>
        <w:t>я</w:t>
      </w:r>
      <w:r w:rsidR="00286BB3" w:rsidRPr="00286BB3">
        <w:rPr>
          <w:rFonts w:ascii="Times New Roman" w:hAnsi="Times New Roman" w:cs="Times New Roman"/>
          <w:sz w:val="24"/>
          <w:szCs w:val="24"/>
        </w:rPr>
        <w:t xml:space="preserve"> физкультурно-оздоровительной работы по месту жительства среди населения Сахалинской области;</w:t>
      </w:r>
      <w:r>
        <w:rPr>
          <w:rFonts w:ascii="Times New Roman" w:hAnsi="Times New Roman" w:cs="Times New Roman"/>
          <w:sz w:val="24"/>
          <w:szCs w:val="24"/>
        </w:rPr>
        <w:t xml:space="preserve"> </w:t>
      </w:r>
      <w:r w:rsidR="00286BB3" w:rsidRPr="00286BB3">
        <w:rPr>
          <w:rFonts w:ascii="Times New Roman" w:hAnsi="Times New Roman" w:cs="Times New Roman"/>
          <w:sz w:val="24"/>
          <w:szCs w:val="24"/>
        </w:rPr>
        <w:t>приобретение спортивно-технологического оборудования, инвентаря и спортивной экипировки;</w:t>
      </w:r>
      <w:r>
        <w:rPr>
          <w:rFonts w:ascii="Times New Roman" w:hAnsi="Times New Roman" w:cs="Times New Roman"/>
          <w:sz w:val="24"/>
          <w:szCs w:val="24"/>
        </w:rPr>
        <w:t xml:space="preserve"> </w:t>
      </w:r>
      <w:r w:rsidR="00286BB3" w:rsidRPr="00286BB3">
        <w:rPr>
          <w:rFonts w:ascii="Times New Roman" w:hAnsi="Times New Roman" w:cs="Times New Roman"/>
          <w:sz w:val="24"/>
          <w:szCs w:val="24"/>
        </w:rPr>
        <w:t>приобретение транспорта и специализированной техники.</w:t>
      </w:r>
    </w:p>
    <w:p w:rsidR="00491DFE" w:rsidRDefault="00E326C4" w:rsidP="00491DFE">
      <w:pPr>
        <w:autoSpaceDE w:val="0"/>
        <w:autoSpaceDN w:val="0"/>
        <w:adjustRightInd w:val="0"/>
        <w:spacing w:after="0" w:line="240" w:lineRule="auto"/>
        <w:ind w:firstLine="709"/>
        <w:jc w:val="both"/>
        <w:rPr>
          <w:rFonts w:ascii="Times New Roman" w:hAnsi="Times New Roman" w:cs="Times New Roman"/>
          <w:sz w:val="24"/>
          <w:szCs w:val="24"/>
        </w:rPr>
      </w:pPr>
      <w:proofErr w:type="gramStart"/>
      <w:r>
        <w:rPr>
          <w:rFonts w:ascii="Times New Roman" w:hAnsi="Times New Roman" w:cs="Times New Roman"/>
          <w:sz w:val="24"/>
          <w:szCs w:val="24"/>
        </w:rPr>
        <w:t xml:space="preserve">Средства, предусмотренные </w:t>
      </w:r>
      <w:r w:rsidR="00491DFE">
        <w:rPr>
          <w:rFonts w:ascii="Times New Roman" w:hAnsi="Times New Roman" w:cs="Times New Roman"/>
          <w:sz w:val="24"/>
          <w:szCs w:val="24"/>
        </w:rPr>
        <w:t>министерству спорта з</w:t>
      </w:r>
      <w:r>
        <w:rPr>
          <w:rFonts w:ascii="Times New Roman" w:hAnsi="Times New Roman" w:cs="Times New Roman"/>
          <w:sz w:val="24"/>
          <w:szCs w:val="24"/>
        </w:rPr>
        <w:t>акон</w:t>
      </w:r>
      <w:r w:rsidR="00491DFE">
        <w:rPr>
          <w:rFonts w:ascii="Times New Roman" w:hAnsi="Times New Roman" w:cs="Times New Roman"/>
          <w:sz w:val="24"/>
          <w:szCs w:val="24"/>
        </w:rPr>
        <w:t>ами</w:t>
      </w:r>
      <w:r>
        <w:rPr>
          <w:rFonts w:ascii="Times New Roman" w:hAnsi="Times New Roman" w:cs="Times New Roman"/>
          <w:sz w:val="24"/>
          <w:szCs w:val="24"/>
        </w:rPr>
        <w:t xml:space="preserve"> об областном</w:t>
      </w:r>
      <w:r w:rsidR="000B241E">
        <w:rPr>
          <w:rFonts w:ascii="Times New Roman" w:hAnsi="Times New Roman" w:cs="Times New Roman"/>
          <w:sz w:val="24"/>
          <w:szCs w:val="24"/>
        </w:rPr>
        <w:t xml:space="preserve"> </w:t>
      </w:r>
      <w:r>
        <w:rPr>
          <w:rFonts w:ascii="Times New Roman" w:hAnsi="Times New Roman" w:cs="Times New Roman"/>
          <w:sz w:val="24"/>
          <w:szCs w:val="24"/>
        </w:rPr>
        <w:t>на реализацию мероприятий 6.2</w:t>
      </w:r>
      <w:r w:rsidR="00707C63">
        <w:rPr>
          <w:rFonts w:ascii="Times New Roman" w:hAnsi="Times New Roman" w:cs="Times New Roman"/>
          <w:sz w:val="24"/>
          <w:szCs w:val="24"/>
        </w:rPr>
        <w:t xml:space="preserve"> </w:t>
      </w:r>
      <w:r>
        <w:rPr>
          <w:rFonts w:ascii="Times New Roman" w:hAnsi="Times New Roman" w:cs="Times New Roman"/>
          <w:sz w:val="24"/>
          <w:szCs w:val="24"/>
        </w:rPr>
        <w:t>-</w:t>
      </w:r>
      <w:r w:rsidR="00707C63">
        <w:rPr>
          <w:rFonts w:ascii="Times New Roman" w:hAnsi="Times New Roman" w:cs="Times New Roman"/>
          <w:sz w:val="24"/>
          <w:szCs w:val="24"/>
        </w:rPr>
        <w:t xml:space="preserve"> </w:t>
      </w:r>
      <w:r w:rsidR="00491DFE">
        <w:rPr>
          <w:rFonts w:ascii="Times New Roman" w:hAnsi="Times New Roman" w:cs="Times New Roman"/>
          <w:sz w:val="24"/>
          <w:szCs w:val="24"/>
        </w:rPr>
        <w:t>6.5 П</w:t>
      </w:r>
      <w:r>
        <w:rPr>
          <w:rFonts w:ascii="Times New Roman" w:hAnsi="Times New Roman" w:cs="Times New Roman"/>
          <w:sz w:val="24"/>
          <w:szCs w:val="24"/>
        </w:rPr>
        <w:t xml:space="preserve">одпрограммы </w:t>
      </w:r>
      <w:r w:rsidR="00E84381">
        <w:rPr>
          <w:rFonts w:ascii="Times New Roman" w:hAnsi="Times New Roman" w:cs="Times New Roman"/>
          <w:sz w:val="24"/>
          <w:szCs w:val="24"/>
        </w:rPr>
        <w:t xml:space="preserve">№ </w:t>
      </w:r>
      <w:r>
        <w:rPr>
          <w:rFonts w:ascii="Times New Roman" w:hAnsi="Times New Roman" w:cs="Times New Roman"/>
          <w:sz w:val="24"/>
          <w:szCs w:val="24"/>
        </w:rPr>
        <w:t xml:space="preserve">1 </w:t>
      </w:r>
      <w:r w:rsidR="000B241E">
        <w:rPr>
          <w:rFonts w:ascii="Times New Roman" w:hAnsi="Times New Roman" w:cs="Times New Roman"/>
          <w:sz w:val="24"/>
          <w:szCs w:val="24"/>
        </w:rPr>
        <w:t xml:space="preserve">в  2015 и 2016 годах </w:t>
      </w:r>
      <w:r>
        <w:rPr>
          <w:rFonts w:ascii="Times New Roman" w:hAnsi="Times New Roman" w:cs="Times New Roman"/>
          <w:sz w:val="24"/>
          <w:szCs w:val="24"/>
        </w:rPr>
        <w:t xml:space="preserve">предоставлены муниципальным образованиям по </w:t>
      </w:r>
      <w:r w:rsidRPr="00E326C4">
        <w:rPr>
          <w:rFonts w:ascii="Times New Roman" w:hAnsi="Times New Roman" w:cs="Times New Roman"/>
          <w:sz w:val="24"/>
          <w:szCs w:val="24"/>
        </w:rPr>
        <w:t xml:space="preserve">соглашениям о предоставлении субсидии на развитие физической культуры, спорта и молодежной политики в соответствии </w:t>
      </w:r>
      <w:r w:rsidR="00F22C33">
        <w:rPr>
          <w:rFonts w:ascii="Times New Roman" w:hAnsi="Times New Roman" w:cs="Times New Roman"/>
          <w:sz w:val="24"/>
          <w:szCs w:val="24"/>
        </w:rPr>
        <w:t xml:space="preserve">с нормами Постановления </w:t>
      </w:r>
      <w:r w:rsidR="00491DFE">
        <w:rPr>
          <w:rFonts w:ascii="Times New Roman" w:hAnsi="Times New Roman" w:cs="Times New Roman"/>
          <w:sz w:val="24"/>
          <w:szCs w:val="24"/>
        </w:rPr>
        <w:t xml:space="preserve">ПСО </w:t>
      </w:r>
      <w:r w:rsidR="00E84381">
        <w:rPr>
          <w:rFonts w:ascii="Times New Roman" w:hAnsi="Times New Roman" w:cs="Times New Roman"/>
          <w:sz w:val="24"/>
          <w:szCs w:val="24"/>
        </w:rPr>
        <w:t xml:space="preserve">№ </w:t>
      </w:r>
      <w:r w:rsidR="00491DFE">
        <w:rPr>
          <w:rFonts w:ascii="Times New Roman" w:hAnsi="Times New Roman" w:cs="Times New Roman"/>
          <w:sz w:val="24"/>
          <w:szCs w:val="24"/>
        </w:rPr>
        <w:t>448</w:t>
      </w:r>
      <w:r w:rsidRPr="00E326C4">
        <w:rPr>
          <w:rFonts w:ascii="Times New Roman" w:hAnsi="Times New Roman" w:cs="Times New Roman"/>
          <w:sz w:val="24"/>
          <w:szCs w:val="24"/>
        </w:rPr>
        <w:t xml:space="preserve">, в 2017 году по соглашениям на развитие физической культуры и спорта </w:t>
      </w:r>
      <w:r w:rsidR="00491DFE">
        <w:rPr>
          <w:rFonts w:ascii="Times New Roman" w:hAnsi="Times New Roman" w:cs="Times New Roman"/>
          <w:sz w:val="24"/>
          <w:szCs w:val="24"/>
        </w:rPr>
        <w:t>-</w:t>
      </w:r>
      <w:r w:rsidR="000B241E">
        <w:rPr>
          <w:rFonts w:ascii="Times New Roman" w:hAnsi="Times New Roman" w:cs="Times New Roman"/>
          <w:sz w:val="24"/>
          <w:szCs w:val="24"/>
        </w:rPr>
        <w:t xml:space="preserve"> с нормами </w:t>
      </w:r>
      <w:r w:rsidRPr="00E326C4">
        <w:rPr>
          <w:rFonts w:ascii="Times New Roman" w:hAnsi="Times New Roman" w:cs="Times New Roman"/>
          <w:sz w:val="24"/>
          <w:szCs w:val="24"/>
        </w:rPr>
        <w:t>Постановления</w:t>
      </w:r>
      <w:r w:rsidR="00491DFE">
        <w:rPr>
          <w:rFonts w:ascii="Times New Roman" w:hAnsi="Times New Roman" w:cs="Times New Roman"/>
          <w:sz w:val="24"/>
          <w:szCs w:val="24"/>
        </w:rPr>
        <w:t xml:space="preserve"> ПСО </w:t>
      </w:r>
      <w:r w:rsidR="00E84381">
        <w:rPr>
          <w:rFonts w:ascii="Times New Roman" w:hAnsi="Times New Roman" w:cs="Times New Roman"/>
          <w:sz w:val="24"/>
          <w:szCs w:val="24"/>
        </w:rPr>
        <w:t xml:space="preserve">№ </w:t>
      </w:r>
      <w:r w:rsidRPr="00E326C4">
        <w:rPr>
          <w:rFonts w:ascii="Times New Roman" w:hAnsi="Times New Roman" w:cs="Times New Roman"/>
          <w:sz w:val="24"/>
          <w:szCs w:val="24"/>
        </w:rPr>
        <w:t>106</w:t>
      </w:r>
      <w:r w:rsidR="00F22C33">
        <w:rPr>
          <w:rFonts w:ascii="Times New Roman" w:hAnsi="Times New Roman" w:cs="Times New Roman"/>
          <w:sz w:val="24"/>
          <w:szCs w:val="24"/>
        </w:rPr>
        <w:t>.</w:t>
      </w:r>
      <w:r w:rsidR="00491DFE">
        <w:rPr>
          <w:rFonts w:ascii="Times New Roman" w:hAnsi="Times New Roman" w:cs="Times New Roman"/>
          <w:sz w:val="24"/>
          <w:szCs w:val="24"/>
        </w:rPr>
        <w:t xml:space="preserve"> </w:t>
      </w:r>
      <w:proofErr w:type="gramEnd"/>
    </w:p>
    <w:p w:rsidR="009A47BB" w:rsidRDefault="00FF3955" w:rsidP="00491DFE">
      <w:pPr>
        <w:autoSpaceDE w:val="0"/>
        <w:autoSpaceDN w:val="0"/>
        <w:adjustRightInd w:val="0"/>
        <w:spacing w:after="0" w:line="240" w:lineRule="auto"/>
        <w:ind w:firstLine="709"/>
        <w:jc w:val="both"/>
        <w:rPr>
          <w:rFonts w:ascii="Times New Roman" w:hAnsi="Times New Roman" w:cs="Times New Roman"/>
          <w:sz w:val="24"/>
          <w:szCs w:val="24"/>
        </w:rPr>
      </w:pPr>
      <w:r w:rsidRPr="00E326C4">
        <w:rPr>
          <w:rFonts w:ascii="Times New Roman" w:hAnsi="Times New Roman" w:cs="Times New Roman"/>
          <w:sz w:val="24"/>
          <w:szCs w:val="24"/>
        </w:rPr>
        <w:t>Соглашениями предусмотрены условия софинансирования, взаимные обязательства сторон, порядок перечисления субсидий, направления использования и перечень объектов, финансируемых за счет субсидии с долей финансирования расходов из местного бюджета.</w:t>
      </w:r>
      <w:r w:rsidR="00491DFE">
        <w:rPr>
          <w:rFonts w:ascii="Times New Roman" w:hAnsi="Times New Roman" w:cs="Times New Roman"/>
          <w:sz w:val="24"/>
          <w:szCs w:val="24"/>
        </w:rPr>
        <w:t xml:space="preserve"> </w:t>
      </w:r>
      <w:r w:rsidRPr="00E326C4">
        <w:rPr>
          <w:rFonts w:ascii="Times New Roman" w:hAnsi="Times New Roman" w:cs="Times New Roman"/>
          <w:sz w:val="24"/>
          <w:szCs w:val="24"/>
        </w:rPr>
        <w:t>Условия соглашений соблюдены: наличие в бюджете муниципальных образований ассигнований на исполнение расходных обязательств подтверждено выписками из местных бюджетов;</w:t>
      </w:r>
      <w:r w:rsidR="00491DFE">
        <w:rPr>
          <w:rFonts w:ascii="Times New Roman" w:hAnsi="Times New Roman" w:cs="Times New Roman"/>
          <w:sz w:val="24"/>
          <w:szCs w:val="24"/>
        </w:rPr>
        <w:t xml:space="preserve"> </w:t>
      </w:r>
      <w:r w:rsidRPr="00E326C4">
        <w:rPr>
          <w:rFonts w:ascii="Times New Roman" w:hAnsi="Times New Roman" w:cs="Times New Roman"/>
          <w:sz w:val="24"/>
          <w:szCs w:val="24"/>
        </w:rPr>
        <w:t>наличие в МО перечня мероприятий подтверждено муниципальными программами мероприятий и целевых индикаторов, в том числе плановых, по годам, реализаци</w:t>
      </w:r>
      <w:r w:rsidR="000B241E">
        <w:rPr>
          <w:rFonts w:ascii="Times New Roman" w:hAnsi="Times New Roman" w:cs="Times New Roman"/>
          <w:sz w:val="24"/>
          <w:szCs w:val="24"/>
        </w:rPr>
        <w:t>я</w:t>
      </w:r>
      <w:r w:rsidRPr="00E326C4">
        <w:rPr>
          <w:rFonts w:ascii="Times New Roman" w:hAnsi="Times New Roman" w:cs="Times New Roman"/>
          <w:sz w:val="24"/>
          <w:szCs w:val="24"/>
        </w:rPr>
        <w:t xml:space="preserve"> и достижение которых соответствуют целям и задачам, предусмотренным госпрограммой;</w:t>
      </w:r>
      <w:r w:rsidR="00491DFE">
        <w:rPr>
          <w:rFonts w:ascii="Times New Roman" w:hAnsi="Times New Roman" w:cs="Times New Roman"/>
          <w:sz w:val="24"/>
          <w:szCs w:val="24"/>
        </w:rPr>
        <w:t xml:space="preserve"> </w:t>
      </w:r>
      <w:r w:rsidRPr="00E326C4">
        <w:rPr>
          <w:rFonts w:ascii="Times New Roman" w:hAnsi="Times New Roman" w:cs="Times New Roman"/>
          <w:sz w:val="24"/>
          <w:szCs w:val="24"/>
        </w:rPr>
        <w:t>условия софинансирования выполнены.</w:t>
      </w:r>
    </w:p>
    <w:p w:rsidR="0094741A" w:rsidRDefault="0094741A" w:rsidP="00491DFE">
      <w:pPr>
        <w:autoSpaceDE w:val="0"/>
        <w:autoSpaceDN w:val="0"/>
        <w:adjustRightInd w:val="0"/>
        <w:spacing w:after="0" w:line="240" w:lineRule="auto"/>
        <w:ind w:firstLine="709"/>
        <w:jc w:val="both"/>
        <w:rPr>
          <w:rFonts w:ascii="Times New Roman" w:hAnsi="Times New Roman" w:cs="Times New Roman"/>
          <w:sz w:val="24"/>
          <w:szCs w:val="24"/>
        </w:rPr>
      </w:pPr>
    </w:p>
    <w:p w:rsidR="00DF6008" w:rsidRPr="00707C63" w:rsidRDefault="0009726E" w:rsidP="00BD72A5">
      <w:pPr>
        <w:autoSpaceDE w:val="0"/>
        <w:autoSpaceDN w:val="0"/>
        <w:adjustRightInd w:val="0"/>
        <w:spacing w:after="0" w:line="240" w:lineRule="auto"/>
        <w:jc w:val="both"/>
        <w:rPr>
          <w:rFonts w:ascii="Times New Roman" w:hAnsi="Times New Roman" w:cs="Times New Roman"/>
          <w:b/>
          <w:i/>
          <w:sz w:val="24"/>
          <w:szCs w:val="24"/>
        </w:rPr>
      </w:pPr>
      <w:r>
        <w:rPr>
          <w:rFonts w:ascii="Times New Roman" w:hAnsi="Times New Roman" w:cs="Times New Roman"/>
          <w:b/>
          <w:i/>
          <w:sz w:val="24"/>
          <w:szCs w:val="24"/>
        </w:rPr>
        <w:t>«</w:t>
      </w:r>
      <w:r w:rsidR="006327E0" w:rsidRPr="00707C63">
        <w:rPr>
          <w:rFonts w:ascii="Times New Roman" w:hAnsi="Times New Roman" w:cs="Times New Roman"/>
          <w:b/>
          <w:i/>
          <w:sz w:val="24"/>
          <w:szCs w:val="24"/>
        </w:rPr>
        <w:t>Капитальный ремонт спортивных объектов и сооружений муниципальной собственности, муниципальных учреждений отраслевого образования, благоустройство территорий спортивных объектов и муниципальных учреждений отраслевого образования, разработка проектной документации по капитальному ремонту и благоустройству территорий</w:t>
      </w:r>
      <w:r>
        <w:rPr>
          <w:rFonts w:ascii="Times New Roman" w:hAnsi="Times New Roman" w:cs="Times New Roman"/>
          <w:b/>
          <w:i/>
          <w:sz w:val="24"/>
          <w:szCs w:val="24"/>
        </w:rPr>
        <w:t>»</w:t>
      </w:r>
      <w:r w:rsidR="00D918BB" w:rsidRPr="00707C63">
        <w:rPr>
          <w:rFonts w:ascii="Times New Roman" w:hAnsi="Times New Roman" w:cs="Times New Roman"/>
          <w:b/>
          <w:i/>
          <w:sz w:val="24"/>
          <w:szCs w:val="24"/>
        </w:rPr>
        <w:t xml:space="preserve"> (мероприятие 6.2)</w:t>
      </w:r>
    </w:p>
    <w:p w:rsidR="0099708E" w:rsidRDefault="0094741A" w:rsidP="00D72A17">
      <w:pPr>
        <w:autoSpaceDE w:val="0"/>
        <w:autoSpaceDN w:val="0"/>
        <w:adjustRightInd w:val="0"/>
        <w:spacing w:before="120" w:after="0" w:line="240" w:lineRule="auto"/>
        <w:ind w:firstLine="709"/>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В</w:t>
      </w:r>
      <w:r w:rsidR="00707C63">
        <w:rPr>
          <w:rFonts w:ascii="Times New Roman" w:hAnsi="Times New Roman" w:cs="Times New Roman"/>
          <w:sz w:val="24"/>
          <w:szCs w:val="24"/>
        </w:rPr>
        <w:t xml:space="preserve"> про</w:t>
      </w:r>
      <w:r>
        <w:rPr>
          <w:rFonts w:ascii="Times New Roman" w:hAnsi="Times New Roman" w:cs="Times New Roman"/>
          <w:sz w:val="24"/>
          <w:szCs w:val="24"/>
        </w:rPr>
        <w:t xml:space="preserve">веряемом периоде </w:t>
      </w:r>
      <w:r w:rsidR="00D72A17">
        <w:rPr>
          <w:rFonts w:ascii="Times New Roman" w:hAnsi="Times New Roman" w:cs="Times New Roman"/>
          <w:sz w:val="24"/>
          <w:szCs w:val="24"/>
        </w:rPr>
        <w:t>Законами об областном бюджете на  2015, 2016 и 2017 год м</w:t>
      </w:r>
      <w:r>
        <w:rPr>
          <w:rFonts w:ascii="Times New Roman" w:hAnsi="Times New Roman" w:cs="Times New Roman"/>
          <w:sz w:val="24"/>
          <w:szCs w:val="24"/>
        </w:rPr>
        <w:t xml:space="preserve">инистерству спорта предусмотрены средства на капитальный ремонт спортивных объектов и сооружений муниципальной собственности в общем объеме 87513,7 </w:t>
      </w:r>
      <w:r w:rsidR="0009726E">
        <w:rPr>
          <w:rFonts w:ascii="Times New Roman" w:hAnsi="Times New Roman" w:cs="Times New Roman"/>
          <w:sz w:val="24"/>
          <w:szCs w:val="24"/>
        </w:rPr>
        <w:t>тыс. руб</w:t>
      </w:r>
      <w:r>
        <w:rPr>
          <w:rFonts w:ascii="Times New Roman" w:hAnsi="Times New Roman" w:cs="Times New Roman"/>
          <w:sz w:val="24"/>
          <w:szCs w:val="24"/>
        </w:rPr>
        <w:t>лей, в том числе:</w:t>
      </w:r>
      <w:r w:rsidR="005A46B1">
        <w:rPr>
          <w:rFonts w:ascii="Times New Roman" w:hAnsi="Times New Roman" w:cs="Times New Roman"/>
          <w:sz w:val="24"/>
          <w:szCs w:val="24"/>
        </w:rPr>
        <w:t xml:space="preserve"> </w:t>
      </w:r>
      <w:r>
        <w:rPr>
          <w:rFonts w:ascii="Times New Roman" w:hAnsi="Times New Roman" w:cs="Times New Roman"/>
          <w:sz w:val="24"/>
          <w:szCs w:val="24"/>
        </w:rPr>
        <w:t xml:space="preserve">2015 год </w:t>
      </w:r>
      <w:r w:rsidR="00671ABE">
        <w:rPr>
          <w:rFonts w:ascii="Times New Roman" w:hAnsi="Times New Roman" w:cs="Times New Roman"/>
          <w:sz w:val="24"/>
          <w:szCs w:val="24"/>
        </w:rPr>
        <w:t>-</w:t>
      </w:r>
      <w:r>
        <w:rPr>
          <w:rFonts w:ascii="Times New Roman" w:hAnsi="Times New Roman" w:cs="Times New Roman"/>
          <w:sz w:val="24"/>
          <w:szCs w:val="24"/>
        </w:rPr>
        <w:t xml:space="preserve"> 78988,7 </w:t>
      </w:r>
      <w:r w:rsidR="0009726E">
        <w:rPr>
          <w:rFonts w:ascii="Times New Roman" w:hAnsi="Times New Roman" w:cs="Times New Roman"/>
          <w:sz w:val="24"/>
          <w:szCs w:val="24"/>
        </w:rPr>
        <w:t>тыс. руб</w:t>
      </w:r>
      <w:r>
        <w:rPr>
          <w:rFonts w:ascii="Times New Roman" w:hAnsi="Times New Roman" w:cs="Times New Roman"/>
          <w:sz w:val="24"/>
          <w:szCs w:val="24"/>
        </w:rPr>
        <w:t xml:space="preserve">лей; 2016 год </w:t>
      </w:r>
      <w:r w:rsidR="00671ABE">
        <w:rPr>
          <w:rFonts w:ascii="Times New Roman" w:hAnsi="Times New Roman" w:cs="Times New Roman"/>
          <w:sz w:val="24"/>
          <w:szCs w:val="24"/>
        </w:rPr>
        <w:t>-</w:t>
      </w:r>
      <w:r w:rsidR="005A46B1">
        <w:rPr>
          <w:rFonts w:ascii="Times New Roman" w:hAnsi="Times New Roman" w:cs="Times New Roman"/>
          <w:sz w:val="24"/>
          <w:szCs w:val="24"/>
        </w:rPr>
        <w:t xml:space="preserve"> 8525,0 </w:t>
      </w:r>
      <w:r w:rsidR="0009726E">
        <w:rPr>
          <w:rFonts w:ascii="Times New Roman" w:hAnsi="Times New Roman" w:cs="Times New Roman"/>
          <w:sz w:val="24"/>
          <w:szCs w:val="24"/>
        </w:rPr>
        <w:t>тыс. руб</w:t>
      </w:r>
      <w:r w:rsidR="005A46B1">
        <w:rPr>
          <w:rFonts w:ascii="Times New Roman" w:hAnsi="Times New Roman" w:cs="Times New Roman"/>
          <w:sz w:val="24"/>
          <w:szCs w:val="24"/>
        </w:rPr>
        <w:t>лей, в</w:t>
      </w:r>
      <w:r w:rsidR="0099708E">
        <w:rPr>
          <w:rFonts w:ascii="Times New Roman" w:hAnsi="Times New Roman" w:cs="Times New Roman"/>
          <w:sz w:val="24"/>
          <w:szCs w:val="24"/>
        </w:rPr>
        <w:t xml:space="preserve"> 2017 году</w:t>
      </w:r>
      <w:r w:rsidR="005A46B1">
        <w:rPr>
          <w:rFonts w:ascii="Times New Roman" w:hAnsi="Times New Roman" w:cs="Times New Roman"/>
          <w:sz w:val="24"/>
          <w:szCs w:val="24"/>
        </w:rPr>
        <w:t xml:space="preserve"> -</w:t>
      </w:r>
      <w:r w:rsidR="0099708E">
        <w:rPr>
          <w:rFonts w:ascii="Times New Roman" w:hAnsi="Times New Roman" w:cs="Times New Roman"/>
          <w:sz w:val="24"/>
          <w:szCs w:val="24"/>
        </w:rPr>
        <w:t xml:space="preserve"> средства на указанное мероприятие</w:t>
      </w:r>
      <w:r w:rsidR="00D72A17">
        <w:rPr>
          <w:rFonts w:ascii="Times New Roman" w:hAnsi="Times New Roman" w:cs="Times New Roman"/>
          <w:sz w:val="24"/>
          <w:szCs w:val="24"/>
        </w:rPr>
        <w:t xml:space="preserve"> не утверждены</w:t>
      </w:r>
      <w:r w:rsidR="0099708E">
        <w:rPr>
          <w:rFonts w:ascii="Times New Roman" w:hAnsi="Times New Roman" w:cs="Times New Roman"/>
          <w:sz w:val="24"/>
          <w:szCs w:val="24"/>
        </w:rPr>
        <w:t>.</w:t>
      </w:r>
      <w:proofErr w:type="gramEnd"/>
    </w:p>
    <w:p w:rsidR="000518C4" w:rsidRDefault="000518C4" w:rsidP="00D72A17">
      <w:pPr>
        <w:autoSpaceDE w:val="0"/>
        <w:autoSpaceDN w:val="0"/>
        <w:adjustRightInd w:val="0"/>
        <w:spacing w:after="0" w:line="240" w:lineRule="auto"/>
        <w:ind w:firstLine="709"/>
        <w:jc w:val="both"/>
        <w:rPr>
          <w:rFonts w:ascii="Times New Roman" w:hAnsi="Times New Roman" w:cs="Times New Roman"/>
          <w:sz w:val="24"/>
          <w:szCs w:val="24"/>
        </w:rPr>
      </w:pPr>
      <w:proofErr w:type="gramStart"/>
      <w:r>
        <w:rPr>
          <w:rFonts w:ascii="Times New Roman" w:hAnsi="Times New Roman" w:cs="Times New Roman"/>
          <w:sz w:val="24"/>
          <w:szCs w:val="24"/>
        </w:rPr>
        <w:t xml:space="preserve">Освоение средств составило </w:t>
      </w:r>
      <w:r w:rsidR="005A46B1">
        <w:rPr>
          <w:rFonts w:ascii="Times New Roman" w:hAnsi="Times New Roman" w:cs="Times New Roman"/>
          <w:sz w:val="24"/>
          <w:szCs w:val="24"/>
        </w:rPr>
        <w:t xml:space="preserve">86522,8 </w:t>
      </w:r>
      <w:r w:rsidR="0009726E">
        <w:rPr>
          <w:rFonts w:ascii="Times New Roman" w:hAnsi="Times New Roman" w:cs="Times New Roman"/>
          <w:sz w:val="24"/>
          <w:szCs w:val="24"/>
        </w:rPr>
        <w:t>тыс. руб</w:t>
      </w:r>
      <w:r w:rsidR="005A46B1">
        <w:rPr>
          <w:rFonts w:ascii="Times New Roman" w:hAnsi="Times New Roman" w:cs="Times New Roman"/>
          <w:sz w:val="24"/>
          <w:szCs w:val="24"/>
        </w:rPr>
        <w:t>лей</w:t>
      </w:r>
      <w:r w:rsidR="005C2722">
        <w:rPr>
          <w:rFonts w:ascii="Times New Roman" w:hAnsi="Times New Roman" w:cs="Times New Roman"/>
          <w:sz w:val="24"/>
          <w:szCs w:val="24"/>
        </w:rPr>
        <w:t xml:space="preserve"> (2015 год </w:t>
      </w:r>
      <w:r w:rsidR="00671ABE">
        <w:rPr>
          <w:rFonts w:ascii="Times New Roman" w:hAnsi="Times New Roman" w:cs="Times New Roman"/>
          <w:sz w:val="24"/>
          <w:szCs w:val="24"/>
        </w:rPr>
        <w:t>-</w:t>
      </w:r>
      <w:r w:rsidR="005C2722">
        <w:rPr>
          <w:rFonts w:ascii="Times New Roman" w:hAnsi="Times New Roman" w:cs="Times New Roman"/>
          <w:sz w:val="24"/>
          <w:szCs w:val="24"/>
        </w:rPr>
        <w:t xml:space="preserve"> 77997,8 </w:t>
      </w:r>
      <w:r w:rsidR="0009726E">
        <w:rPr>
          <w:rFonts w:ascii="Times New Roman" w:hAnsi="Times New Roman" w:cs="Times New Roman"/>
          <w:sz w:val="24"/>
          <w:szCs w:val="24"/>
        </w:rPr>
        <w:t>тыс. руб</w:t>
      </w:r>
      <w:r w:rsidR="005C2722">
        <w:rPr>
          <w:rFonts w:ascii="Times New Roman" w:hAnsi="Times New Roman" w:cs="Times New Roman"/>
          <w:sz w:val="24"/>
          <w:szCs w:val="24"/>
        </w:rPr>
        <w:t xml:space="preserve">лей, 2016 год </w:t>
      </w:r>
      <w:r w:rsidR="00671ABE">
        <w:rPr>
          <w:rFonts w:ascii="Times New Roman" w:hAnsi="Times New Roman" w:cs="Times New Roman"/>
          <w:sz w:val="24"/>
          <w:szCs w:val="24"/>
        </w:rPr>
        <w:t>-</w:t>
      </w:r>
      <w:r w:rsidR="005C2722">
        <w:rPr>
          <w:rFonts w:ascii="Times New Roman" w:hAnsi="Times New Roman" w:cs="Times New Roman"/>
          <w:sz w:val="24"/>
          <w:szCs w:val="24"/>
        </w:rPr>
        <w:t xml:space="preserve"> 8525,0 </w:t>
      </w:r>
      <w:r w:rsidR="0009726E">
        <w:rPr>
          <w:rFonts w:ascii="Times New Roman" w:hAnsi="Times New Roman" w:cs="Times New Roman"/>
          <w:sz w:val="24"/>
          <w:szCs w:val="24"/>
        </w:rPr>
        <w:t>тыс. руб</w:t>
      </w:r>
      <w:r w:rsidR="005C2722">
        <w:rPr>
          <w:rFonts w:ascii="Times New Roman" w:hAnsi="Times New Roman" w:cs="Times New Roman"/>
          <w:sz w:val="24"/>
          <w:szCs w:val="24"/>
        </w:rPr>
        <w:t>лей), неиспользованный остаток средств по мероприятию</w:t>
      </w:r>
      <w:r w:rsidR="00D72A17">
        <w:rPr>
          <w:rFonts w:ascii="Times New Roman" w:hAnsi="Times New Roman" w:cs="Times New Roman"/>
          <w:sz w:val="24"/>
          <w:szCs w:val="24"/>
        </w:rPr>
        <w:t xml:space="preserve"> 6.2.</w:t>
      </w:r>
      <w:r w:rsidR="005C2722">
        <w:rPr>
          <w:rFonts w:ascii="Times New Roman" w:hAnsi="Times New Roman" w:cs="Times New Roman"/>
          <w:sz w:val="24"/>
          <w:szCs w:val="24"/>
        </w:rPr>
        <w:t xml:space="preserve"> составил 990,9 </w:t>
      </w:r>
      <w:r w:rsidR="0009726E">
        <w:rPr>
          <w:rFonts w:ascii="Times New Roman" w:hAnsi="Times New Roman" w:cs="Times New Roman"/>
          <w:sz w:val="24"/>
          <w:szCs w:val="24"/>
        </w:rPr>
        <w:t>тыс. руб</w:t>
      </w:r>
      <w:r w:rsidR="005C2722">
        <w:rPr>
          <w:rFonts w:ascii="Times New Roman" w:hAnsi="Times New Roman" w:cs="Times New Roman"/>
          <w:sz w:val="24"/>
          <w:szCs w:val="24"/>
        </w:rPr>
        <w:t xml:space="preserve">лей (2015 год), образовался в </w:t>
      </w:r>
      <w:r w:rsidR="00D945EB">
        <w:rPr>
          <w:rFonts w:ascii="Times New Roman" w:hAnsi="Times New Roman" w:cs="Times New Roman"/>
          <w:sz w:val="24"/>
          <w:szCs w:val="24"/>
        </w:rPr>
        <w:t>результате экон</w:t>
      </w:r>
      <w:r w:rsidR="00D72A17">
        <w:rPr>
          <w:rFonts w:ascii="Times New Roman" w:hAnsi="Times New Roman" w:cs="Times New Roman"/>
          <w:sz w:val="24"/>
          <w:szCs w:val="24"/>
        </w:rPr>
        <w:t xml:space="preserve">омии по проведенным торгам (МО </w:t>
      </w:r>
      <w:r w:rsidR="00D945EB">
        <w:rPr>
          <w:rFonts w:ascii="Times New Roman" w:hAnsi="Times New Roman" w:cs="Times New Roman"/>
          <w:sz w:val="24"/>
          <w:szCs w:val="24"/>
        </w:rPr>
        <w:t xml:space="preserve">ГО </w:t>
      </w:r>
      <w:r w:rsidR="0009726E">
        <w:rPr>
          <w:rFonts w:ascii="Times New Roman" w:hAnsi="Times New Roman" w:cs="Times New Roman"/>
          <w:sz w:val="24"/>
          <w:szCs w:val="24"/>
        </w:rPr>
        <w:t>«</w:t>
      </w:r>
      <w:r w:rsidR="00D72A17">
        <w:rPr>
          <w:rFonts w:ascii="Times New Roman" w:hAnsi="Times New Roman" w:cs="Times New Roman"/>
          <w:sz w:val="24"/>
          <w:szCs w:val="24"/>
        </w:rPr>
        <w:t xml:space="preserve">Город </w:t>
      </w:r>
      <w:r w:rsidR="00D945EB">
        <w:rPr>
          <w:rFonts w:ascii="Times New Roman" w:hAnsi="Times New Roman" w:cs="Times New Roman"/>
          <w:sz w:val="24"/>
          <w:szCs w:val="24"/>
        </w:rPr>
        <w:t>Южно-Сахалинск</w:t>
      </w:r>
      <w:r w:rsidR="0009726E">
        <w:rPr>
          <w:rFonts w:ascii="Times New Roman" w:hAnsi="Times New Roman" w:cs="Times New Roman"/>
          <w:sz w:val="24"/>
          <w:szCs w:val="24"/>
        </w:rPr>
        <w:t>»</w:t>
      </w:r>
      <w:r w:rsidR="00D945EB">
        <w:rPr>
          <w:rFonts w:ascii="Times New Roman" w:hAnsi="Times New Roman" w:cs="Times New Roman"/>
          <w:sz w:val="24"/>
          <w:szCs w:val="24"/>
        </w:rPr>
        <w:t>).</w:t>
      </w:r>
      <w:proofErr w:type="gramEnd"/>
    </w:p>
    <w:p w:rsidR="00DF6008" w:rsidRDefault="0099708E" w:rsidP="00D72A17">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Проверкой использования средств, предусмотренных по мероприятию </w:t>
      </w:r>
      <w:r w:rsidR="00E84381">
        <w:rPr>
          <w:rFonts w:ascii="Times New Roman" w:hAnsi="Times New Roman" w:cs="Times New Roman"/>
          <w:sz w:val="24"/>
          <w:szCs w:val="24"/>
        </w:rPr>
        <w:t xml:space="preserve">№ </w:t>
      </w:r>
      <w:r>
        <w:rPr>
          <w:rFonts w:ascii="Times New Roman" w:hAnsi="Times New Roman" w:cs="Times New Roman"/>
          <w:sz w:val="24"/>
          <w:szCs w:val="24"/>
        </w:rPr>
        <w:t xml:space="preserve">6.2, в </w:t>
      </w:r>
      <w:r w:rsidR="00D72A17">
        <w:rPr>
          <w:rFonts w:ascii="Times New Roman" w:hAnsi="Times New Roman" w:cs="Times New Roman"/>
          <w:sz w:val="24"/>
          <w:szCs w:val="24"/>
        </w:rPr>
        <w:t xml:space="preserve">двух </w:t>
      </w:r>
      <w:r>
        <w:rPr>
          <w:rFonts w:ascii="Times New Roman" w:hAnsi="Times New Roman" w:cs="Times New Roman"/>
          <w:sz w:val="24"/>
          <w:szCs w:val="24"/>
        </w:rPr>
        <w:t>муниципальных образованиях установлено.</w:t>
      </w:r>
    </w:p>
    <w:p w:rsidR="00D945EB" w:rsidRPr="00F96BB4" w:rsidRDefault="005A46B1" w:rsidP="00D72A17">
      <w:pPr>
        <w:spacing w:before="120" w:after="0" w:line="240" w:lineRule="auto"/>
        <w:ind w:firstLine="709"/>
        <w:jc w:val="both"/>
        <w:rPr>
          <w:rFonts w:ascii="Times New Roman" w:eastAsia="Times New Roman" w:hAnsi="Times New Roman" w:cs="Times New Roman"/>
          <w:sz w:val="24"/>
          <w:szCs w:val="24"/>
        </w:rPr>
      </w:pPr>
      <w:r w:rsidRPr="005A46B1">
        <w:rPr>
          <w:rFonts w:ascii="Times New Roman" w:eastAsia="Times New Roman" w:hAnsi="Times New Roman" w:cs="Times New Roman"/>
          <w:b/>
          <w:i/>
          <w:sz w:val="24"/>
          <w:szCs w:val="24"/>
          <w:u w:val="single"/>
        </w:rPr>
        <w:t>МО Поронайский городской окру</w:t>
      </w:r>
      <w:r w:rsidR="0009726E">
        <w:rPr>
          <w:rFonts w:ascii="Times New Roman" w:eastAsia="Times New Roman" w:hAnsi="Times New Roman" w:cs="Times New Roman"/>
          <w:b/>
          <w:i/>
          <w:sz w:val="24"/>
          <w:szCs w:val="24"/>
          <w:u w:val="single"/>
        </w:rPr>
        <w:t xml:space="preserve">г. </w:t>
      </w:r>
      <w:r w:rsidR="00D945EB" w:rsidRPr="00F96BB4">
        <w:rPr>
          <w:rFonts w:ascii="Times New Roman" w:eastAsia="Times New Roman" w:hAnsi="Times New Roman" w:cs="Times New Roman"/>
          <w:sz w:val="24"/>
          <w:szCs w:val="24"/>
        </w:rPr>
        <w:t xml:space="preserve">В рамках реализации мероприятия </w:t>
      </w:r>
      <w:r w:rsidR="00E84381">
        <w:rPr>
          <w:rFonts w:ascii="Times New Roman" w:eastAsia="Times New Roman" w:hAnsi="Times New Roman" w:cs="Times New Roman"/>
          <w:sz w:val="24"/>
          <w:szCs w:val="24"/>
        </w:rPr>
        <w:t xml:space="preserve">№ </w:t>
      </w:r>
      <w:r w:rsidR="00D945EB" w:rsidRPr="00F96BB4">
        <w:rPr>
          <w:rFonts w:ascii="Times New Roman" w:eastAsia="Times New Roman" w:hAnsi="Times New Roman" w:cs="Times New Roman"/>
          <w:sz w:val="24"/>
          <w:szCs w:val="24"/>
        </w:rPr>
        <w:t>6.2 по соглашени</w:t>
      </w:r>
      <w:r w:rsidR="00C76A5E" w:rsidRPr="00F96BB4">
        <w:rPr>
          <w:rFonts w:ascii="Times New Roman" w:eastAsia="Times New Roman" w:hAnsi="Times New Roman" w:cs="Times New Roman"/>
          <w:sz w:val="24"/>
          <w:szCs w:val="24"/>
        </w:rPr>
        <w:t xml:space="preserve">ю от 26.08.2015 </w:t>
      </w:r>
      <w:r w:rsidR="00E84381">
        <w:rPr>
          <w:rFonts w:ascii="Times New Roman" w:eastAsia="Times New Roman" w:hAnsi="Times New Roman" w:cs="Times New Roman"/>
          <w:sz w:val="24"/>
          <w:szCs w:val="24"/>
        </w:rPr>
        <w:t xml:space="preserve">№ </w:t>
      </w:r>
      <w:r w:rsidR="00C76A5E" w:rsidRPr="00F96BB4">
        <w:rPr>
          <w:rFonts w:ascii="Times New Roman" w:eastAsia="Times New Roman" w:hAnsi="Times New Roman" w:cs="Times New Roman"/>
          <w:sz w:val="24"/>
          <w:szCs w:val="24"/>
        </w:rPr>
        <w:t xml:space="preserve">15/17-120 </w:t>
      </w:r>
      <w:r w:rsidR="00D945EB" w:rsidRPr="00F96BB4">
        <w:rPr>
          <w:rFonts w:ascii="Times New Roman" w:eastAsia="Times New Roman" w:hAnsi="Times New Roman" w:cs="Times New Roman"/>
          <w:sz w:val="24"/>
          <w:szCs w:val="24"/>
        </w:rPr>
        <w:t xml:space="preserve">доведены средства субсидий в общей сумме </w:t>
      </w:r>
      <w:r w:rsidR="00C76A5E" w:rsidRPr="00F96BB4">
        <w:rPr>
          <w:rFonts w:ascii="Times New Roman" w:eastAsia="Times New Roman" w:hAnsi="Times New Roman" w:cs="Times New Roman"/>
          <w:sz w:val="24"/>
          <w:szCs w:val="24"/>
        </w:rPr>
        <w:t xml:space="preserve">5000,0 </w:t>
      </w:r>
      <w:r w:rsidR="0009726E">
        <w:rPr>
          <w:rFonts w:ascii="Times New Roman" w:eastAsia="Times New Roman" w:hAnsi="Times New Roman" w:cs="Times New Roman"/>
          <w:sz w:val="24"/>
          <w:szCs w:val="24"/>
        </w:rPr>
        <w:t>тыс. руб</w:t>
      </w:r>
      <w:r w:rsidR="00C76A5E" w:rsidRPr="00F96BB4">
        <w:rPr>
          <w:rFonts w:ascii="Times New Roman" w:eastAsia="Times New Roman" w:hAnsi="Times New Roman" w:cs="Times New Roman"/>
          <w:sz w:val="24"/>
          <w:szCs w:val="24"/>
        </w:rPr>
        <w:t xml:space="preserve">лей, доля средств местного бюджета составила 50,5 </w:t>
      </w:r>
      <w:r w:rsidR="0009726E">
        <w:rPr>
          <w:rFonts w:ascii="Times New Roman" w:eastAsia="Times New Roman" w:hAnsi="Times New Roman" w:cs="Times New Roman"/>
          <w:sz w:val="24"/>
          <w:szCs w:val="24"/>
        </w:rPr>
        <w:t>тыс. руб</w:t>
      </w:r>
      <w:r w:rsidR="00C76A5E" w:rsidRPr="00F96BB4">
        <w:rPr>
          <w:rFonts w:ascii="Times New Roman" w:eastAsia="Times New Roman" w:hAnsi="Times New Roman" w:cs="Times New Roman"/>
          <w:sz w:val="24"/>
          <w:szCs w:val="24"/>
        </w:rPr>
        <w:t>лей.</w:t>
      </w:r>
    </w:p>
    <w:p w:rsidR="0048778A" w:rsidRPr="00F96BB4" w:rsidRDefault="00C76A5E" w:rsidP="004173E6">
      <w:pPr>
        <w:spacing w:after="0" w:line="240" w:lineRule="auto"/>
        <w:ind w:firstLine="709"/>
        <w:jc w:val="both"/>
        <w:rPr>
          <w:rFonts w:ascii="Times New Roman" w:eastAsia="Times New Roman" w:hAnsi="Times New Roman" w:cs="Times New Roman"/>
          <w:sz w:val="24"/>
          <w:szCs w:val="24"/>
        </w:rPr>
      </w:pPr>
      <w:r w:rsidRPr="00F96BB4">
        <w:rPr>
          <w:rFonts w:ascii="Times New Roman" w:eastAsia="Times New Roman" w:hAnsi="Times New Roman" w:cs="Times New Roman"/>
          <w:sz w:val="24"/>
          <w:szCs w:val="24"/>
        </w:rPr>
        <w:t xml:space="preserve">В целях исполнения указанного мероприятия в муниципальном образовании заключены следующие </w:t>
      </w:r>
      <w:r w:rsidR="00F96BB4" w:rsidRPr="00F96BB4">
        <w:rPr>
          <w:rFonts w:ascii="Times New Roman" w:eastAsia="Times New Roman" w:hAnsi="Times New Roman" w:cs="Times New Roman"/>
          <w:sz w:val="24"/>
          <w:szCs w:val="24"/>
        </w:rPr>
        <w:t xml:space="preserve">договоры и </w:t>
      </w:r>
      <w:r w:rsidR="00D945EB" w:rsidRPr="00F96BB4">
        <w:rPr>
          <w:rFonts w:ascii="Times New Roman" w:eastAsia="Times New Roman" w:hAnsi="Times New Roman" w:cs="Times New Roman"/>
          <w:sz w:val="24"/>
          <w:szCs w:val="24"/>
        </w:rPr>
        <w:t xml:space="preserve">муниципальные контракты на сумму </w:t>
      </w:r>
      <w:r w:rsidRPr="00F96BB4">
        <w:rPr>
          <w:rFonts w:ascii="Times New Roman" w:eastAsia="Times New Roman" w:hAnsi="Times New Roman" w:cs="Times New Roman"/>
          <w:sz w:val="24"/>
          <w:szCs w:val="24"/>
        </w:rPr>
        <w:t xml:space="preserve">5050,5 </w:t>
      </w:r>
      <w:r w:rsidR="0009726E">
        <w:rPr>
          <w:rFonts w:ascii="Times New Roman" w:eastAsia="Times New Roman" w:hAnsi="Times New Roman" w:cs="Times New Roman"/>
          <w:sz w:val="24"/>
          <w:szCs w:val="24"/>
        </w:rPr>
        <w:t>тыс. руб</w:t>
      </w:r>
      <w:r w:rsidRPr="00F96BB4">
        <w:rPr>
          <w:rFonts w:ascii="Times New Roman" w:eastAsia="Times New Roman" w:hAnsi="Times New Roman" w:cs="Times New Roman"/>
          <w:sz w:val="24"/>
          <w:szCs w:val="24"/>
        </w:rPr>
        <w:t xml:space="preserve">лей, с учетом </w:t>
      </w:r>
      <w:r w:rsidR="00D72A17">
        <w:rPr>
          <w:rFonts w:ascii="Times New Roman" w:eastAsia="Times New Roman" w:hAnsi="Times New Roman" w:cs="Times New Roman"/>
          <w:sz w:val="24"/>
          <w:szCs w:val="24"/>
        </w:rPr>
        <w:t>доли местного бюджета:</w:t>
      </w:r>
    </w:p>
    <w:p w:rsidR="00F96BB4" w:rsidRPr="00F96BB4" w:rsidRDefault="0048778A" w:rsidP="004173E6">
      <w:pPr>
        <w:spacing w:after="0" w:line="240" w:lineRule="auto"/>
        <w:ind w:firstLine="709"/>
        <w:jc w:val="both"/>
        <w:rPr>
          <w:rFonts w:ascii="Times New Roman" w:eastAsia="Times New Roman" w:hAnsi="Times New Roman" w:cs="Times New Roman"/>
          <w:sz w:val="24"/>
          <w:szCs w:val="24"/>
        </w:rPr>
      </w:pPr>
      <w:r w:rsidRPr="00F96BB4">
        <w:rPr>
          <w:rFonts w:ascii="Times New Roman" w:eastAsia="Times New Roman" w:hAnsi="Times New Roman" w:cs="Times New Roman"/>
          <w:sz w:val="24"/>
          <w:szCs w:val="24"/>
        </w:rPr>
        <w:t>-</w:t>
      </w:r>
      <w:r w:rsidR="00582555" w:rsidRPr="00F96BB4">
        <w:rPr>
          <w:rFonts w:ascii="Times New Roman" w:eastAsia="Times New Roman" w:hAnsi="Times New Roman" w:cs="Times New Roman"/>
          <w:sz w:val="24"/>
          <w:szCs w:val="24"/>
        </w:rPr>
        <w:t xml:space="preserve"> муниципальный контракт от 03.07.2015 с ООО </w:t>
      </w:r>
      <w:r w:rsidR="0009726E">
        <w:rPr>
          <w:rFonts w:ascii="Times New Roman" w:eastAsia="Times New Roman" w:hAnsi="Times New Roman" w:cs="Times New Roman"/>
          <w:sz w:val="24"/>
          <w:szCs w:val="24"/>
        </w:rPr>
        <w:t>«</w:t>
      </w:r>
      <w:r w:rsidR="00582555" w:rsidRPr="00F96BB4">
        <w:rPr>
          <w:rFonts w:ascii="Times New Roman" w:eastAsia="Times New Roman" w:hAnsi="Times New Roman" w:cs="Times New Roman"/>
          <w:sz w:val="24"/>
          <w:szCs w:val="24"/>
        </w:rPr>
        <w:t>Символ</w:t>
      </w:r>
      <w:r w:rsidR="0009726E">
        <w:rPr>
          <w:rFonts w:ascii="Times New Roman" w:eastAsia="Times New Roman" w:hAnsi="Times New Roman" w:cs="Times New Roman"/>
          <w:sz w:val="24"/>
          <w:szCs w:val="24"/>
        </w:rPr>
        <w:t>»</w:t>
      </w:r>
      <w:r w:rsidR="00582555" w:rsidRPr="00F96BB4">
        <w:rPr>
          <w:rFonts w:ascii="Times New Roman" w:eastAsia="Times New Roman" w:hAnsi="Times New Roman" w:cs="Times New Roman"/>
          <w:sz w:val="24"/>
          <w:szCs w:val="24"/>
        </w:rPr>
        <w:t xml:space="preserve"> на капитальный ремонт спортивных сооружений ДЮСШ </w:t>
      </w:r>
      <w:r w:rsidR="0009726E">
        <w:rPr>
          <w:rFonts w:ascii="Times New Roman" w:eastAsia="Times New Roman" w:hAnsi="Times New Roman" w:cs="Times New Roman"/>
          <w:sz w:val="24"/>
          <w:szCs w:val="24"/>
        </w:rPr>
        <w:t xml:space="preserve">г. </w:t>
      </w:r>
      <w:r w:rsidR="00582555" w:rsidRPr="00F96BB4">
        <w:rPr>
          <w:rFonts w:ascii="Times New Roman" w:eastAsia="Times New Roman" w:hAnsi="Times New Roman" w:cs="Times New Roman"/>
          <w:sz w:val="24"/>
          <w:szCs w:val="24"/>
        </w:rPr>
        <w:t>Поронайска (замена напольного покрытия спортивного зала</w:t>
      </w:r>
      <w:r w:rsidR="00DE1DE4">
        <w:rPr>
          <w:rFonts w:ascii="Times New Roman" w:eastAsia="Times New Roman" w:hAnsi="Times New Roman" w:cs="Times New Roman"/>
          <w:sz w:val="24"/>
          <w:szCs w:val="24"/>
        </w:rPr>
        <w:t>)</w:t>
      </w:r>
      <w:r w:rsidRPr="00F96BB4">
        <w:rPr>
          <w:rFonts w:ascii="Times New Roman" w:eastAsia="Times New Roman" w:hAnsi="Times New Roman" w:cs="Times New Roman"/>
          <w:sz w:val="24"/>
          <w:szCs w:val="24"/>
        </w:rPr>
        <w:t>, цен</w:t>
      </w:r>
      <w:r w:rsidR="00DE1DE4">
        <w:rPr>
          <w:rFonts w:ascii="Times New Roman" w:eastAsia="Times New Roman" w:hAnsi="Times New Roman" w:cs="Times New Roman"/>
          <w:sz w:val="24"/>
          <w:szCs w:val="24"/>
        </w:rPr>
        <w:t>ой</w:t>
      </w:r>
      <w:r w:rsidR="00582555" w:rsidRPr="00F96BB4">
        <w:rPr>
          <w:rFonts w:ascii="Times New Roman" w:eastAsia="Times New Roman" w:hAnsi="Times New Roman" w:cs="Times New Roman"/>
          <w:sz w:val="24"/>
          <w:szCs w:val="24"/>
        </w:rPr>
        <w:t xml:space="preserve"> 4520,2 </w:t>
      </w:r>
      <w:r w:rsidR="0009726E">
        <w:rPr>
          <w:rFonts w:ascii="Times New Roman" w:eastAsia="Times New Roman" w:hAnsi="Times New Roman" w:cs="Times New Roman"/>
          <w:sz w:val="24"/>
          <w:szCs w:val="24"/>
        </w:rPr>
        <w:t>тыс. руб</w:t>
      </w:r>
      <w:r w:rsidR="00582555" w:rsidRPr="00F96BB4">
        <w:rPr>
          <w:rFonts w:ascii="Times New Roman" w:eastAsia="Times New Roman" w:hAnsi="Times New Roman" w:cs="Times New Roman"/>
          <w:sz w:val="24"/>
          <w:szCs w:val="24"/>
        </w:rPr>
        <w:t>лей</w:t>
      </w:r>
      <w:r w:rsidR="00DE1DE4">
        <w:rPr>
          <w:rFonts w:ascii="Times New Roman" w:eastAsia="Times New Roman" w:hAnsi="Times New Roman" w:cs="Times New Roman"/>
          <w:sz w:val="24"/>
          <w:szCs w:val="24"/>
        </w:rPr>
        <w:t xml:space="preserve"> и сроком исполнения </w:t>
      </w:r>
      <w:r w:rsidR="00582555" w:rsidRPr="00F96BB4">
        <w:rPr>
          <w:rFonts w:ascii="Times New Roman" w:eastAsia="Times New Roman" w:hAnsi="Times New Roman" w:cs="Times New Roman"/>
          <w:sz w:val="24"/>
          <w:szCs w:val="24"/>
        </w:rPr>
        <w:t>60 кал</w:t>
      </w:r>
      <w:proofErr w:type="gramStart"/>
      <w:r w:rsidR="00DE1DE4">
        <w:rPr>
          <w:rFonts w:ascii="Times New Roman" w:eastAsia="Times New Roman" w:hAnsi="Times New Roman" w:cs="Times New Roman"/>
          <w:sz w:val="24"/>
          <w:szCs w:val="24"/>
        </w:rPr>
        <w:t>.</w:t>
      </w:r>
      <w:proofErr w:type="gramEnd"/>
      <w:r w:rsidR="00DE1DE4">
        <w:rPr>
          <w:rFonts w:ascii="Times New Roman" w:eastAsia="Times New Roman" w:hAnsi="Times New Roman" w:cs="Times New Roman"/>
          <w:sz w:val="24"/>
          <w:szCs w:val="24"/>
        </w:rPr>
        <w:t xml:space="preserve"> </w:t>
      </w:r>
      <w:proofErr w:type="gramStart"/>
      <w:r w:rsidR="00582555" w:rsidRPr="00F96BB4">
        <w:rPr>
          <w:rFonts w:ascii="Times New Roman" w:eastAsia="Times New Roman" w:hAnsi="Times New Roman" w:cs="Times New Roman"/>
          <w:sz w:val="24"/>
          <w:szCs w:val="24"/>
        </w:rPr>
        <w:t>д</w:t>
      </w:r>
      <w:proofErr w:type="gramEnd"/>
      <w:r w:rsidR="00582555" w:rsidRPr="00F96BB4">
        <w:rPr>
          <w:rFonts w:ascii="Times New Roman" w:eastAsia="Times New Roman" w:hAnsi="Times New Roman" w:cs="Times New Roman"/>
          <w:sz w:val="24"/>
          <w:szCs w:val="24"/>
        </w:rPr>
        <w:t>ней.</w:t>
      </w:r>
      <w:r w:rsidRPr="00F96BB4">
        <w:rPr>
          <w:rFonts w:ascii="Times New Roman" w:eastAsia="Times New Roman" w:hAnsi="Times New Roman" w:cs="Times New Roman"/>
          <w:sz w:val="24"/>
          <w:szCs w:val="24"/>
        </w:rPr>
        <w:t xml:space="preserve"> </w:t>
      </w:r>
      <w:r w:rsidR="00582555" w:rsidRPr="00F96BB4">
        <w:rPr>
          <w:rFonts w:ascii="Times New Roman" w:eastAsia="Times New Roman" w:hAnsi="Times New Roman" w:cs="Times New Roman"/>
          <w:sz w:val="24"/>
          <w:szCs w:val="24"/>
        </w:rPr>
        <w:t xml:space="preserve">В нарушение </w:t>
      </w:r>
      <w:r w:rsidR="0009726E">
        <w:rPr>
          <w:rFonts w:ascii="Times New Roman" w:eastAsia="Times New Roman" w:hAnsi="Times New Roman" w:cs="Times New Roman"/>
          <w:sz w:val="24"/>
          <w:szCs w:val="24"/>
        </w:rPr>
        <w:t xml:space="preserve">ст. </w:t>
      </w:r>
      <w:r w:rsidR="001E7222">
        <w:rPr>
          <w:rFonts w:ascii="Times New Roman" w:eastAsia="Times New Roman" w:hAnsi="Times New Roman" w:cs="Times New Roman"/>
          <w:sz w:val="24"/>
          <w:szCs w:val="24"/>
        </w:rPr>
        <w:t>94</w:t>
      </w:r>
      <w:r w:rsidR="00582555" w:rsidRPr="00F96BB4">
        <w:rPr>
          <w:rFonts w:ascii="Times New Roman" w:eastAsia="Times New Roman" w:hAnsi="Times New Roman" w:cs="Times New Roman"/>
          <w:sz w:val="24"/>
          <w:szCs w:val="24"/>
        </w:rPr>
        <w:t xml:space="preserve"> Федерального закона </w:t>
      </w:r>
      <w:r w:rsidR="00E84381">
        <w:rPr>
          <w:rFonts w:ascii="Times New Roman" w:eastAsia="Times New Roman" w:hAnsi="Times New Roman" w:cs="Times New Roman"/>
          <w:sz w:val="24"/>
          <w:szCs w:val="24"/>
        </w:rPr>
        <w:t xml:space="preserve">№ </w:t>
      </w:r>
      <w:r w:rsidR="00582555" w:rsidRPr="00F96BB4">
        <w:rPr>
          <w:rFonts w:ascii="Times New Roman" w:eastAsia="Times New Roman" w:hAnsi="Times New Roman" w:cs="Times New Roman"/>
          <w:sz w:val="24"/>
          <w:szCs w:val="24"/>
        </w:rPr>
        <w:t>44-ФЗ фактически работы выполнены 30.09.2015</w:t>
      </w:r>
      <w:r w:rsidR="00DE1DE4">
        <w:rPr>
          <w:rFonts w:ascii="Times New Roman" w:eastAsia="Times New Roman" w:hAnsi="Times New Roman" w:cs="Times New Roman"/>
          <w:sz w:val="24"/>
          <w:szCs w:val="24"/>
        </w:rPr>
        <w:t xml:space="preserve"> или на 29 дней позже срока.</w:t>
      </w:r>
      <w:r w:rsidRPr="00F96BB4">
        <w:rPr>
          <w:rFonts w:ascii="Times New Roman" w:eastAsia="Times New Roman" w:hAnsi="Times New Roman" w:cs="Times New Roman"/>
          <w:sz w:val="24"/>
          <w:szCs w:val="24"/>
        </w:rPr>
        <w:t xml:space="preserve"> Ш</w:t>
      </w:r>
      <w:r w:rsidR="00582555" w:rsidRPr="00F96BB4">
        <w:rPr>
          <w:rFonts w:ascii="Times New Roman" w:eastAsia="Times New Roman" w:hAnsi="Times New Roman" w:cs="Times New Roman"/>
          <w:sz w:val="24"/>
          <w:szCs w:val="24"/>
        </w:rPr>
        <w:t xml:space="preserve">трафные санкции </w:t>
      </w:r>
      <w:r w:rsidRPr="00F96BB4">
        <w:rPr>
          <w:rFonts w:ascii="Times New Roman" w:eastAsia="Times New Roman" w:hAnsi="Times New Roman" w:cs="Times New Roman"/>
          <w:sz w:val="24"/>
          <w:szCs w:val="24"/>
        </w:rPr>
        <w:t>за нарушение условий контракта составили</w:t>
      </w:r>
      <w:r w:rsidR="00582555" w:rsidRPr="00F96BB4">
        <w:rPr>
          <w:rFonts w:ascii="Times New Roman" w:eastAsia="Times New Roman" w:hAnsi="Times New Roman" w:cs="Times New Roman"/>
          <w:sz w:val="24"/>
          <w:szCs w:val="24"/>
        </w:rPr>
        <w:t xml:space="preserve"> 111,9 </w:t>
      </w:r>
      <w:r w:rsidR="0009726E">
        <w:rPr>
          <w:rFonts w:ascii="Times New Roman" w:eastAsia="Times New Roman" w:hAnsi="Times New Roman" w:cs="Times New Roman"/>
          <w:sz w:val="24"/>
          <w:szCs w:val="24"/>
        </w:rPr>
        <w:t>тыс. руб</w:t>
      </w:r>
      <w:r w:rsidR="00582555" w:rsidRPr="00F96BB4">
        <w:rPr>
          <w:rFonts w:ascii="Times New Roman" w:eastAsia="Times New Roman" w:hAnsi="Times New Roman" w:cs="Times New Roman"/>
          <w:sz w:val="24"/>
          <w:szCs w:val="24"/>
        </w:rPr>
        <w:t>лей, которые перечислены подрядчиком в доход муницип</w:t>
      </w:r>
      <w:r w:rsidR="00F96BB4" w:rsidRPr="00F96BB4">
        <w:rPr>
          <w:rFonts w:ascii="Times New Roman" w:eastAsia="Times New Roman" w:hAnsi="Times New Roman" w:cs="Times New Roman"/>
          <w:sz w:val="24"/>
          <w:szCs w:val="24"/>
        </w:rPr>
        <w:t>ального бюджета в полном объеме;</w:t>
      </w:r>
    </w:p>
    <w:p w:rsidR="00626FF7" w:rsidRPr="00F96BB4" w:rsidRDefault="00626FF7" w:rsidP="004173E6">
      <w:pPr>
        <w:spacing w:after="0" w:line="240" w:lineRule="auto"/>
        <w:ind w:firstLine="709"/>
        <w:jc w:val="both"/>
        <w:rPr>
          <w:rFonts w:ascii="Times New Roman" w:eastAsia="Times New Roman" w:hAnsi="Times New Roman" w:cs="Times New Roman"/>
          <w:sz w:val="24"/>
          <w:szCs w:val="24"/>
        </w:rPr>
      </w:pPr>
      <w:r w:rsidRPr="00F96BB4">
        <w:rPr>
          <w:rFonts w:ascii="Times New Roman" w:eastAsia="Times New Roman" w:hAnsi="Times New Roman" w:cs="Times New Roman"/>
          <w:sz w:val="24"/>
          <w:szCs w:val="24"/>
        </w:rPr>
        <w:t>- договор от 17.12.2015</w:t>
      </w:r>
      <w:r w:rsidR="00DE1DE4">
        <w:rPr>
          <w:rFonts w:ascii="Times New Roman" w:eastAsia="Times New Roman" w:hAnsi="Times New Roman" w:cs="Times New Roman"/>
          <w:sz w:val="24"/>
          <w:szCs w:val="24"/>
        </w:rPr>
        <w:t xml:space="preserve"> </w:t>
      </w:r>
      <w:r w:rsidRPr="00F96BB4">
        <w:rPr>
          <w:rFonts w:ascii="Times New Roman" w:eastAsia="Times New Roman" w:hAnsi="Times New Roman" w:cs="Times New Roman"/>
          <w:sz w:val="24"/>
          <w:szCs w:val="24"/>
        </w:rPr>
        <w:t xml:space="preserve">на </w:t>
      </w:r>
      <w:r w:rsidR="00DE1DE4">
        <w:rPr>
          <w:rFonts w:ascii="Times New Roman" w:eastAsia="Times New Roman" w:hAnsi="Times New Roman" w:cs="Times New Roman"/>
          <w:sz w:val="24"/>
          <w:szCs w:val="24"/>
        </w:rPr>
        <w:t>протектор (защитное покрытие)</w:t>
      </w:r>
      <w:r w:rsidRPr="00F96BB4">
        <w:rPr>
          <w:rFonts w:ascii="Times New Roman" w:eastAsia="Times New Roman" w:hAnsi="Times New Roman" w:cs="Times New Roman"/>
          <w:sz w:val="24"/>
          <w:szCs w:val="24"/>
        </w:rPr>
        <w:t xml:space="preserve"> на выступ колонны </w:t>
      </w:r>
      <w:r w:rsidR="00DE1DE4">
        <w:rPr>
          <w:rFonts w:ascii="Times New Roman" w:eastAsia="Times New Roman" w:hAnsi="Times New Roman" w:cs="Times New Roman"/>
          <w:sz w:val="24"/>
          <w:szCs w:val="24"/>
        </w:rPr>
        <w:t>заключен с</w:t>
      </w:r>
      <w:r w:rsidRPr="00F96BB4">
        <w:rPr>
          <w:rFonts w:ascii="Times New Roman" w:eastAsia="Times New Roman" w:hAnsi="Times New Roman" w:cs="Times New Roman"/>
          <w:sz w:val="24"/>
          <w:szCs w:val="24"/>
        </w:rPr>
        <w:t xml:space="preserve"> ИП </w:t>
      </w:r>
      <w:proofErr w:type="spellStart"/>
      <w:r w:rsidRPr="00F96BB4">
        <w:rPr>
          <w:rFonts w:ascii="Times New Roman" w:eastAsia="Times New Roman" w:hAnsi="Times New Roman" w:cs="Times New Roman"/>
          <w:sz w:val="24"/>
          <w:szCs w:val="24"/>
        </w:rPr>
        <w:t>Пинигин</w:t>
      </w:r>
      <w:proofErr w:type="spellEnd"/>
      <w:r w:rsidRPr="00F96BB4">
        <w:rPr>
          <w:rFonts w:ascii="Times New Roman" w:eastAsia="Times New Roman" w:hAnsi="Times New Roman" w:cs="Times New Roman"/>
          <w:sz w:val="24"/>
          <w:szCs w:val="24"/>
        </w:rPr>
        <w:t xml:space="preserve"> Р.В.</w:t>
      </w:r>
      <w:r w:rsidR="00DE1DE4">
        <w:rPr>
          <w:rFonts w:ascii="Times New Roman" w:eastAsia="Times New Roman" w:hAnsi="Times New Roman" w:cs="Times New Roman"/>
          <w:sz w:val="24"/>
          <w:szCs w:val="24"/>
        </w:rPr>
        <w:t xml:space="preserve"> ценой</w:t>
      </w:r>
      <w:r w:rsidRPr="00F96BB4">
        <w:rPr>
          <w:rFonts w:ascii="Times New Roman" w:eastAsia="Times New Roman" w:hAnsi="Times New Roman" w:cs="Times New Roman"/>
          <w:sz w:val="24"/>
          <w:szCs w:val="24"/>
        </w:rPr>
        <w:t xml:space="preserve"> 130,2 </w:t>
      </w:r>
      <w:r w:rsidR="0009726E">
        <w:rPr>
          <w:rFonts w:ascii="Times New Roman" w:eastAsia="Times New Roman" w:hAnsi="Times New Roman" w:cs="Times New Roman"/>
          <w:sz w:val="24"/>
          <w:szCs w:val="24"/>
        </w:rPr>
        <w:t>тыс. руб</w:t>
      </w:r>
      <w:r w:rsidRPr="00F96BB4">
        <w:rPr>
          <w:rFonts w:ascii="Times New Roman" w:eastAsia="Times New Roman" w:hAnsi="Times New Roman" w:cs="Times New Roman"/>
          <w:sz w:val="24"/>
          <w:szCs w:val="24"/>
        </w:rPr>
        <w:t>лей</w:t>
      </w:r>
      <w:r w:rsidR="00DE1DE4">
        <w:rPr>
          <w:rFonts w:ascii="Times New Roman" w:eastAsia="Times New Roman" w:hAnsi="Times New Roman" w:cs="Times New Roman"/>
          <w:sz w:val="24"/>
          <w:szCs w:val="24"/>
        </w:rPr>
        <w:t xml:space="preserve">. Защитное </w:t>
      </w:r>
      <w:r w:rsidRPr="00F96BB4">
        <w:rPr>
          <w:rFonts w:ascii="Times New Roman" w:eastAsia="Times New Roman" w:hAnsi="Times New Roman" w:cs="Times New Roman"/>
          <w:sz w:val="24"/>
          <w:szCs w:val="24"/>
        </w:rPr>
        <w:t>покрытие использовано при ремонте спортивного зала ДЮСШ для обеспе</w:t>
      </w:r>
      <w:r w:rsidR="00F96BB4" w:rsidRPr="00F96BB4">
        <w:rPr>
          <w:rFonts w:ascii="Times New Roman" w:eastAsia="Times New Roman" w:hAnsi="Times New Roman" w:cs="Times New Roman"/>
          <w:sz w:val="24"/>
          <w:szCs w:val="24"/>
        </w:rPr>
        <w:t>чения безопасности занимающихся;</w:t>
      </w:r>
    </w:p>
    <w:p w:rsidR="00626FF7" w:rsidRPr="00F96BB4" w:rsidRDefault="00626FF7" w:rsidP="004173E6">
      <w:pPr>
        <w:spacing w:after="0" w:line="240" w:lineRule="auto"/>
        <w:ind w:firstLine="709"/>
        <w:jc w:val="both"/>
        <w:rPr>
          <w:rFonts w:ascii="Times New Roman" w:eastAsia="Times New Roman" w:hAnsi="Times New Roman" w:cs="Times New Roman"/>
          <w:sz w:val="24"/>
          <w:szCs w:val="24"/>
        </w:rPr>
      </w:pPr>
      <w:r w:rsidRPr="00F96BB4">
        <w:rPr>
          <w:rFonts w:ascii="Times New Roman" w:eastAsia="Times New Roman" w:hAnsi="Times New Roman" w:cs="Times New Roman"/>
          <w:sz w:val="24"/>
          <w:szCs w:val="24"/>
        </w:rPr>
        <w:t xml:space="preserve">- договор от 14.10.2015  заключен с ООО </w:t>
      </w:r>
      <w:r w:rsidR="0009726E">
        <w:rPr>
          <w:rFonts w:ascii="Times New Roman" w:eastAsia="Times New Roman" w:hAnsi="Times New Roman" w:cs="Times New Roman"/>
          <w:sz w:val="24"/>
          <w:szCs w:val="24"/>
        </w:rPr>
        <w:t>«</w:t>
      </w:r>
      <w:r w:rsidRPr="00F96BB4">
        <w:rPr>
          <w:rFonts w:ascii="Times New Roman" w:eastAsia="Times New Roman" w:hAnsi="Times New Roman" w:cs="Times New Roman"/>
          <w:sz w:val="24"/>
          <w:szCs w:val="24"/>
        </w:rPr>
        <w:t>Армен</w:t>
      </w:r>
      <w:r w:rsidR="0009726E">
        <w:rPr>
          <w:rFonts w:ascii="Times New Roman" w:eastAsia="Times New Roman" w:hAnsi="Times New Roman" w:cs="Times New Roman"/>
          <w:sz w:val="24"/>
          <w:szCs w:val="24"/>
        </w:rPr>
        <w:t>»</w:t>
      </w:r>
      <w:r w:rsidRPr="00F96BB4">
        <w:rPr>
          <w:rFonts w:ascii="Times New Roman" w:eastAsia="Times New Roman" w:hAnsi="Times New Roman" w:cs="Times New Roman"/>
          <w:sz w:val="24"/>
          <w:szCs w:val="24"/>
        </w:rPr>
        <w:t xml:space="preserve"> на проведение работ по покраске спортивного зала ДЮСШ </w:t>
      </w:r>
      <w:r w:rsidR="0009726E">
        <w:rPr>
          <w:rFonts w:ascii="Times New Roman" w:eastAsia="Times New Roman" w:hAnsi="Times New Roman" w:cs="Times New Roman"/>
          <w:sz w:val="24"/>
          <w:szCs w:val="24"/>
        </w:rPr>
        <w:t xml:space="preserve">г. </w:t>
      </w:r>
      <w:r w:rsidRPr="00F96BB4">
        <w:rPr>
          <w:rFonts w:ascii="Times New Roman" w:eastAsia="Times New Roman" w:hAnsi="Times New Roman" w:cs="Times New Roman"/>
          <w:sz w:val="24"/>
          <w:szCs w:val="24"/>
        </w:rPr>
        <w:t xml:space="preserve">Поронайска, ценой </w:t>
      </w:r>
      <w:r w:rsidR="00671ABE">
        <w:rPr>
          <w:rFonts w:ascii="Times New Roman" w:eastAsia="Times New Roman" w:hAnsi="Times New Roman" w:cs="Times New Roman"/>
          <w:sz w:val="24"/>
          <w:szCs w:val="24"/>
        </w:rPr>
        <w:t>-</w:t>
      </w:r>
      <w:r w:rsidRPr="00F96BB4">
        <w:rPr>
          <w:rFonts w:ascii="Times New Roman" w:eastAsia="Times New Roman" w:hAnsi="Times New Roman" w:cs="Times New Roman"/>
          <w:sz w:val="24"/>
          <w:szCs w:val="24"/>
        </w:rPr>
        <w:t xml:space="preserve"> 399,6 </w:t>
      </w:r>
      <w:r w:rsidR="0009726E">
        <w:rPr>
          <w:rFonts w:ascii="Times New Roman" w:eastAsia="Times New Roman" w:hAnsi="Times New Roman" w:cs="Times New Roman"/>
          <w:sz w:val="24"/>
          <w:szCs w:val="24"/>
        </w:rPr>
        <w:t>тыс. руб</w:t>
      </w:r>
      <w:r w:rsidRPr="00F96BB4">
        <w:rPr>
          <w:rFonts w:ascii="Times New Roman" w:eastAsia="Times New Roman" w:hAnsi="Times New Roman" w:cs="Times New Roman"/>
          <w:sz w:val="24"/>
          <w:szCs w:val="24"/>
        </w:rPr>
        <w:t>лей</w:t>
      </w:r>
      <w:r w:rsidR="00DE1DE4">
        <w:rPr>
          <w:rFonts w:ascii="Times New Roman" w:eastAsia="Times New Roman" w:hAnsi="Times New Roman" w:cs="Times New Roman"/>
          <w:sz w:val="24"/>
          <w:szCs w:val="24"/>
        </w:rPr>
        <w:t xml:space="preserve"> и</w:t>
      </w:r>
      <w:r w:rsidRPr="00F96BB4">
        <w:rPr>
          <w:rFonts w:ascii="Times New Roman" w:eastAsia="Times New Roman" w:hAnsi="Times New Roman" w:cs="Times New Roman"/>
          <w:sz w:val="24"/>
          <w:szCs w:val="24"/>
        </w:rPr>
        <w:t xml:space="preserve"> сроком выполнения работ </w:t>
      </w:r>
      <w:r w:rsidR="00671ABE">
        <w:rPr>
          <w:rFonts w:ascii="Times New Roman" w:eastAsia="Times New Roman" w:hAnsi="Times New Roman" w:cs="Times New Roman"/>
          <w:sz w:val="24"/>
          <w:szCs w:val="24"/>
        </w:rPr>
        <w:t>-</w:t>
      </w:r>
      <w:r w:rsidRPr="00F96BB4">
        <w:rPr>
          <w:rFonts w:ascii="Times New Roman" w:eastAsia="Times New Roman" w:hAnsi="Times New Roman" w:cs="Times New Roman"/>
          <w:sz w:val="24"/>
          <w:szCs w:val="24"/>
        </w:rPr>
        <w:t xml:space="preserve"> 28.10.2015,</w:t>
      </w:r>
      <w:r w:rsidR="00DE1DE4">
        <w:rPr>
          <w:rFonts w:ascii="Times New Roman" w:eastAsia="Times New Roman" w:hAnsi="Times New Roman" w:cs="Times New Roman"/>
          <w:sz w:val="24"/>
          <w:szCs w:val="24"/>
        </w:rPr>
        <w:t xml:space="preserve"> которые исполнены в срок</w:t>
      </w:r>
      <w:r w:rsidRPr="00F96BB4">
        <w:rPr>
          <w:rFonts w:ascii="Times New Roman" w:eastAsia="Times New Roman" w:hAnsi="Times New Roman" w:cs="Times New Roman"/>
          <w:sz w:val="24"/>
          <w:szCs w:val="24"/>
        </w:rPr>
        <w:t>.</w:t>
      </w:r>
    </w:p>
    <w:p w:rsidR="00626FF7" w:rsidRPr="00582555" w:rsidRDefault="00626FF7" w:rsidP="00DE1DE4">
      <w:pPr>
        <w:spacing w:after="0" w:line="240" w:lineRule="auto"/>
        <w:ind w:firstLine="709"/>
        <w:jc w:val="both"/>
        <w:rPr>
          <w:rFonts w:ascii="Times New Roman" w:eastAsia="Times New Roman" w:hAnsi="Times New Roman" w:cs="Times New Roman"/>
          <w:sz w:val="24"/>
          <w:szCs w:val="24"/>
        </w:rPr>
      </w:pPr>
      <w:r w:rsidRPr="00F96BB4">
        <w:rPr>
          <w:rFonts w:ascii="Times New Roman" w:eastAsia="Times New Roman" w:hAnsi="Times New Roman" w:cs="Times New Roman"/>
          <w:sz w:val="24"/>
          <w:szCs w:val="24"/>
        </w:rPr>
        <w:t xml:space="preserve">В ходе визуальной проверки установлено, что работы </w:t>
      </w:r>
      <w:r w:rsidR="00F96BB4" w:rsidRPr="00F96BB4">
        <w:rPr>
          <w:rFonts w:ascii="Times New Roman" w:eastAsia="Times New Roman" w:hAnsi="Times New Roman" w:cs="Times New Roman"/>
          <w:sz w:val="24"/>
          <w:szCs w:val="24"/>
        </w:rPr>
        <w:t xml:space="preserve">по замене напольного покрытия выполнены в соответствии с техническим заданием, работы </w:t>
      </w:r>
      <w:r w:rsidRPr="00F96BB4">
        <w:rPr>
          <w:rFonts w:ascii="Times New Roman" w:eastAsia="Times New Roman" w:hAnsi="Times New Roman" w:cs="Times New Roman"/>
          <w:sz w:val="24"/>
          <w:szCs w:val="24"/>
        </w:rPr>
        <w:t>по окраске спортивного зала подтверждены, использованное при ремонте защитное покрытие установлено на колонны в спортивном зале.</w:t>
      </w:r>
    </w:p>
    <w:p w:rsidR="00FE4220" w:rsidRDefault="00FE4220" w:rsidP="00DE1DE4">
      <w:pPr>
        <w:autoSpaceDE w:val="0"/>
        <w:autoSpaceDN w:val="0"/>
        <w:adjustRightInd w:val="0"/>
        <w:spacing w:after="0" w:line="240" w:lineRule="auto"/>
        <w:ind w:firstLine="709"/>
        <w:jc w:val="both"/>
        <w:rPr>
          <w:rFonts w:ascii="Times New Roman" w:hAnsi="Times New Roman" w:cs="Times New Roman"/>
          <w:sz w:val="24"/>
          <w:szCs w:val="24"/>
        </w:rPr>
      </w:pPr>
      <w:r w:rsidRPr="005A46B1">
        <w:rPr>
          <w:rFonts w:ascii="Times New Roman" w:hAnsi="Times New Roman" w:cs="Times New Roman"/>
          <w:b/>
          <w:i/>
          <w:sz w:val="24"/>
          <w:szCs w:val="24"/>
          <w:u w:val="single"/>
        </w:rPr>
        <w:t xml:space="preserve">МО </w:t>
      </w:r>
      <w:r w:rsidR="00FE7520">
        <w:rPr>
          <w:rFonts w:ascii="Times New Roman" w:hAnsi="Times New Roman" w:cs="Times New Roman"/>
          <w:b/>
          <w:i/>
          <w:sz w:val="24"/>
          <w:szCs w:val="24"/>
          <w:u w:val="single"/>
        </w:rPr>
        <w:t>ГО «Город Южно-Сахалинск»</w:t>
      </w:r>
      <w:r>
        <w:rPr>
          <w:rFonts w:ascii="Times New Roman" w:hAnsi="Times New Roman" w:cs="Times New Roman"/>
          <w:sz w:val="24"/>
          <w:szCs w:val="24"/>
        </w:rPr>
        <w:t xml:space="preserve">. В 2015 году по соглашению </w:t>
      </w:r>
      <w:r w:rsidR="00DE1DE4">
        <w:rPr>
          <w:rFonts w:ascii="Times New Roman" w:hAnsi="Times New Roman" w:cs="Times New Roman"/>
          <w:sz w:val="24"/>
          <w:szCs w:val="24"/>
        </w:rPr>
        <w:t>о</w:t>
      </w:r>
      <w:r w:rsidRPr="00C76A5E">
        <w:rPr>
          <w:rFonts w:ascii="Times New Roman" w:hAnsi="Times New Roman" w:cs="Times New Roman"/>
          <w:sz w:val="24"/>
          <w:szCs w:val="24"/>
        </w:rPr>
        <w:t>т 10.06.2015</w:t>
      </w:r>
      <w:r>
        <w:rPr>
          <w:rFonts w:ascii="Times New Roman" w:hAnsi="Times New Roman" w:cs="Times New Roman"/>
          <w:sz w:val="24"/>
          <w:szCs w:val="24"/>
        </w:rPr>
        <w:t xml:space="preserve"> предоставлены средства областного бюджета на реализацию указанного мероприятия в размере 8500,0 </w:t>
      </w:r>
      <w:r w:rsidR="0009726E">
        <w:rPr>
          <w:rFonts w:ascii="Times New Roman" w:hAnsi="Times New Roman" w:cs="Times New Roman"/>
          <w:sz w:val="24"/>
          <w:szCs w:val="24"/>
        </w:rPr>
        <w:t>тыс. руб</w:t>
      </w:r>
      <w:r>
        <w:rPr>
          <w:rFonts w:ascii="Times New Roman" w:hAnsi="Times New Roman" w:cs="Times New Roman"/>
          <w:sz w:val="24"/>
          <w:szCs w:val="24"/>
        </w:rPr>
        <w:t xml:space="preserve">лей, в том числе по объектам: </w:t>
      </w:r>
      <w:r w:rsidR="0009726E">
        <w:rPr>
          <w:rFonts w:ascii="Times New Roman" w:hAnsi="Times New Roman" w:cs="Times New Roman"/>
          <w:sz w:val="24"/>
          <w:szCs w:val="24"/>
        </w:rPr>
        <w:t>«</w:t>
      </w:r>
      <w:r>
        <w:rPr>
          <w:rFonts w:ascii="Times New Roman" w:hAnsi="Times New Roman" w:cs="Times New Roman"/>
          <w:sz w:val="24"/>
          <w:szCs w:val="24"/>
        </w:rPr>
        <w:t>Р</w:t>
      </w:r>
      <w:r w:rsidRPr="00BB2C13">
        <w:rPr>
          <w:rFonts w:ascii="Times New Roman" w:hAnsi="Times New Roman" w:cs="Times New Roman"/>
          <w:sz w:val="24"/>
          <w:szCs w:val="24"/>
        </w:rPr>
        <w:t xml:space="preserve">емонт спортивных площадок, расположенных по адресам: город Южно-Сахалинск, пр. </w:t>
      </w:r>
      <w:proofErr w:type="gramStart"/>
      <w:r w:rsidRPr="00BB2C13">
        <w:rPr>
          <w:rFonts w:ascii="Times New Roman" w:hAnsi="Times New Roman" w:cs="Times New Roman"/>
          <w:sz w:val="24"/>
          <w:szCs w:val="24"/>
        </w:rPr>
        <w:t>Мира, 284б и ул. Комсомольская, 165, 165а</w:t>
      </w:r>
      <w:r w:rsidR="0009726E">
        <w:rPr>
          <w:rFonts w:ascii="Times New Roman" w:hAnsi="Times New Roman" w:cs="Times New Roman"/>
          <w:sz w:val="24"/>
          <w:szCs w:val="24"/>
        </w:rPr>
        <w:t>»</w:t>
      </w:r>
      <w:r>
        <w:rPr>
          <w:rFonts w:ascii="Times New Roman" w:hAnsi="Times New Roman" w:cs="Times New Roman"/>
          <w:sz w:val="24"/>
          <w:szCs w:val="24"/>
        </w:rPr>
        <w:t xml:space="preserve"> - 1710,0 </w:t>
      </w:r>
      <w:r w:rsidR="0009726E">
        <w:rPr>
          <w:rFonts w:ascii="Times New Roman" w:hAnsi="Times New Roman" w:cs="Times New Roman"/>
          <w:sz w:val="24"/>
          <w:szCs w:val="24"/>
        </w:rPr>
        <w:t>тыс. руб</w:t>
      </w:r>
      <w:r>
        <w:rPr>
          <w:rFonts w:ascii="Times New Roman" w:hAnsi="Times New Roman" w:cs="Times New Roman"/>
          <w:sz w:val="24"/>
          <w:szCs w:val="24"/>
        </w:rPr>
        <w:t xml:space="preserve">лей; </w:t>
      </w:r>
      <w:r w:rsidR="0009726E">
        <w:rPr>
          <w:rFonts w:ascii="Times New Roman" w:hAnsi="Times New Roman" w:cs="Times New Roman"/>
          <w:sz w:val="24"/>
          <w:szCs w:val="24"/>
        </w:rPr>
        <w:t>«</w:t>
      </w:r>
      <w:r w:rsidRPr="00BB2C13">
        <w:rPr>
          <w:rFonts w:ascii="Times New Roman" w:hAnsi="Times New Roman" w:cs="Times New Roman"/>
          <w:sz w:val="24"/>
          <w:szCs w:val="24"/>
        </w:rPr>
        <w:t>Капитальный ремонт кровли и спортивного зала объекта:</w:t>
      </w:r>
      <w:proofErr w:type="gramEnd"/>
      <w:r w:rsidRPr="00BB2C13">
        <w:rPr>
          <w:rFonts w:ascii="Times New Roman" w:hAnsi="Times New Roman" w:cs="Times New Roman"/>
          <w:sz w:val="24"/>
          <w:szCs w:val="24"/>
        </w:rPr>
        <w:t xml:space="preserve"> </w:t>
      </w:r>
      <w:r w:rsidR="0009726E">
        <w:rPr>
          <w:rFonts w:ascii="Times New Roman" w:hAnsi="Times New Roman" w:cs="Times New Roman"/>
          <w:sz w:val="24"/>
          <w:szCs w:val="24"/>
        </w:rPr>
        <w:t>«</w:t>
      </w:r>
      <w:r w:rsidRPr="00BB2C13">
        <w:rPr>
          <w:rFonts w:ascii="Times New Roman" w:hAnsi="Times New Roman" w:cs="Times New Roman"/>
          <w:sz w:val="24"/>
          <w:szCs w:val="24"/>
        </w:rPr>
        <w:t xml:space="preserve">МБУ </w:t>
      </w:r>
      <w:r w:rsidR="0009726E">
        <w:rPr>
          <w:rFonts w:ascii="Times New Roman" w:hAnsi="Times New Roman" w:cs="Times New Roman"/>
          <w:sz w:val="24"/>
          <w:szCs w:val="24"/>
        </w:rPr>
        <w:t>«</w:t>
      </w:r>
      <w:r w:rsidRPr="00BB2C13">
        <w:rPr>
          <w:rFonts w:ascii="Times New Roman" w:hAnsi="Times New Roman" w:cs="Times New Roman"/>
          <w:sz w:val="24"/>
          <w:szCs w:val="24"/>
        </w:rPr>
        <w:t xml:space="preserve">МПЦ </w:t>
      </w:r>
      <w:r w:rsidR="0009726E">
        <w:rPr>
          <w:rFonts w:ascii="Times New Roman" w:hAnsi="Times New Roman" w:cs="Times New Roman"/>
          <w:sz w:val="24"/>
          <w:szCs w:val="24"/>
        </w:rPr>
        <w:t>«</w:t>
      </w:r>
      <w:r w:rsidRPr="00BB2C13">
        <w:rPr>
          <w:rFonts w:ascii="Times New Roman" w:hAnsi="Times New Roman" w:cs="Times New Roman"/>
          <w:sz w:val="24"/>
          <w:szCs w:val="24"/>
        </w:rPr>
        <w:t>Синегорье</w:t>
      </w:r>
      <w:r w:rsidR="0009726E">
        <w:rPr>
          <w:rFonts w:ascii="Times New Roman" w:hAnsi="Times New Roman" w:cs="Times New Roman"/>
          <w:sz w:val="24"/>
          <w:szCs w:val="24"/>
        </w:rPr>
        <w:t>»</w:t>
      </w:r>
      <w:r w:rsidRPr="00BB2C13">
        <w:rPr>
          <w:rFonts w:ascii="Times New Roman" w:hAnsi="Times New Roman" w:cs="Times New Roman"/>
          <w:sz w:val="24"/>
          <w:szCs w:val="24"/>
        </w:rPr>
        <w:t xml:space="preserve"> </w:t>
      </w:r>
      <w:r>
        <w:rPr>
          <w:rFonts w:ascii="Times New Roman" w:hAnsi="Times New Roman" w:cs="Times New Roman"/>
          <w:sz w:val="24"/>
          <w:szCs w:val="24"/>
        </w:rPr>
        <w:t xml:space="preserve">- 4842,0 </w:t>
      </w:r>
      <w:r w:rsidR="0009726E">
        <w:rPr>
          <w:rFonts w:ascii="Times New Roman" w:hAnsi="Times New Roman" w:cs="Times New Roman"/>
          <w:sz w:val="24"/>
          <w:szCs w:val="24"/>
        </w:rPr>
        <w:t>тыс. руб</w:t>
      </w:r>
      <w:r>
        <w:rPr>
          <w:rFonts w:ascii="Times New Roman" w:hAnsi="Times New Roman" w:cs="Times New Roman"/>
          <w:sz w:val="24"/>
          <w:szCs w:val="24"/>
        </w:rPr>
        <w:t xml:space="preserve">лей; </w:t>
      </w:r>
      <w:r w:rsidR="0009726E">
        <w:rPr>
          <w:rFonts w:ascii="Times New Roman" w:hAnsi="Times New Roman" w:cs="Times New Roman"/>
          <w:sz w:val="24"/>
          <w:szCs w:val="24"/>
        </w:rPr>
        <w:t>«</w:t>
      </w:r>
      <w:r w:rsidRPr="00BB2C13">
        <w:rPr>
          <w:rFonts w:ascii="Times New Roman" w:hAnsi="Times New Roman" w:cs="Times New Roman"/>
          <w:sz w:val="24"/>
          <w:szCs w:val="24"/>
        </w:rPr>
        <w:t xml:space="preserve">Обустройство спортивной площадки в </w:t>
      </w:r>
      <w:proofErr w:type="gramStart"/>
      <w:r w:rsidRPr="00BB2C13">
        <w:rPr>
          <w:rFonts w:ascii="Times New Roman" w:hAnsi="Times New Roman" w:cs="Times New Roman"/>
          <w:sz w:val="24"/>
          <w:szCs w:val="24"/>
        </w:rPr>
        <w:t>п</w:t>
      </w:r>
      <w:proofErr w:type="gramEnd"/>
      <w:r w:rsidRPr="00BB2C13">
        <w:rPr>
          <w:rFonts w:ascii="Times New Roman" w:hAnsi="Times New Roman" w:cs="Times New Roman"/>
          <w:sz w:val="24"/>
          <w:szCs w:val="24"/>
        </w:rPr>
        <w:t>/р Ново-Александровск</w:t>
      </w:r>
      <w:r w:rsidR="0009726E">
        <w:rPr>
          <w:rFonts w:ascii="Times New Roman" w:hAnsi="Times New Roman" w:cs="Times New Roman"/>
          <w:sz w:val="24"/>
          <w:szCs w:val="24"/>
        </w:rPr>
        <w:t>»</w:t>
      </w:r>
      <w:r>
        <w:rPr>
          <w:rFonts w:ascii="Times New Roman" w:hAnsi="Times New Roman" w:cs="Times New Roman"/>
          <w:sz w:val="24"/>
          <w:szCs w:val="24"/>
        </w:rPr>
        <w:t xml:space="preserve"> - 1948,0 </w:t>
      </w:r>
      <w:r w:rsidR="0009726E">
        <w:rPr>
          <w:rFonts w:ascii="Times New Roman" w:hAnsi="Times New Roman" w:cs="Times New Roman"/>
          <w:sz w:val="24"/>
          <w:szCs w:val="24"/>
        </w:rPr>
        <w:t>тыс. руб</w:t>
      </w:r>
      <w:r>
        <w:rPr>
          <w:rFonts w:ascii="Times New Roman" w:hAnsi="Times New Roman" w:cs="Times New Roman"/>
          <w:sz w:val="24"/>
          <w:szCs w:val="24"/>
        </w:rPr>
        <w:t>лей.</w:t>
      </w:r>
    </w:p>
    <w:p w:rsidR="00FE4220" w:rsidRDefault="00FE4220" w:rsidP="00DE1DE4">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 соответствии с выпиской из СБР муниципального образования ГРБС по мероприятию 6.2</w:t>
      </w:r>
      <w:r w:rsidR="00B66134">
        <w:rPr>
          <w:rFonts w:ascii="Times New Roman" w:hAnsi="Times New Roman" w:cs="Times New Roman"/>
          <w:sz w:val="24"/>
          <w:szCs w:val="24"/>
        </w:rPr>
        <w:t>.</w:t>
      </w:r>
      <w:r>
        <w:rPr>
          <w:rFonts w:ascii="Times New Roman" w:hAnsi="Times New Roman" w:cs="Times New Roman"/>
          <w:sz w:val="24"/>
          <w:szCs w:val="24"/>
        </w:rPr>
        <w:t xml:space="preserve"> </w:t>
      </w:r>
      <w:r w:rsidR="003E27EE">
        <w:rPr>
          <w:rFonts w:ascii="Times New Roman" w:hAnsi="Times New Roman" w:cs="Times New Roman"/>
          <w:sz w:val="24"/>
          <w:szCs w:val="24"/>
        </w:rPr>
        <w:t xml:space="preserve">(средства областной субсидии) </w:t>
      </w:r>
      <w:r>
        <w:rPr>
          <w:rFonts w:ascii="Times New Roman" w:hAnsi="Times New Roman" w:cs="Times New Roman"/>
          <w:sz w:val="24"/>
          <w:szCs w:val="24"/>
        </w:rPr>
        <w:t xml:space="preserve">определены МКУ </w:t>
      </w:r>
      <w:r w:rsidR="0009726E">
        <w:rPr>
          <w:rFonts w:ascii="Times New Roman" w:hAnsi="Times New Roman" w:cs="Times New Roman"/>
          <w:sz w:val="24"/>
          <w:szCs w:val="24"/>
        </w:rPr>
        <w:t>«</w:t>
      </w:r>
      <w:r>
        <w:rPr>
          <w:rFonts w:ascii="Times New Roman" w:hAnsi="Times New Roman" w:cs="Times New Roman"/>
          <w:sz w:val="24"/>
          <w:szCs w:val="24"/>
        </w:rPr>
        <w:t>УКС</w:t>
      </w:r>
      <w:r w:rsidR="0009726E">
        <w:rPr>
          <w:rFonts w:ascii="Times New Roman" w:hAnsi="Times New Roman" w:cs="Times New Roman"/>
          <w:sz w:val="24"/>
          <w:szCs w:val="24"/>
        </w:rPr>
        <w:t>»</w:t>
      </w:r>
      <w:r>
        <w:rPr>
          <w:rFonts w:ascii="Times New Roman" w:hAnsi="Times New Roman" w:cs="Times New Roman"/>
          <w:sz w:val="24"/>
          <w:szCs w:val="24"/>
        </w:rPr>
        <w:t xml:space="preserve"> </w:t>
      </w:r>
      <w:r w:rsidR="0009726E">
        <w:rPr>
          <w:rFonts w:ascii="Times New Roman" w:hAnsi="Times New Roman" w:cs="Times New Roman"/>
          <w:sz w:val="24"/>
          <w:szCs w:val="24"/>
        </w:rPr>
        <w:t xml:space="preserve">г. </w:t>
      </w:r>
      <w:r>
        <w:rPr>
          <w:rFonts w:ascii="Times New Roman" w:hAnsi="Times New Roman" w:cs="Times New Roman"/>
          <w:sz w:val="24"/>
          <w:szCs w:val="24"/>
        </w:rPr>
        <w:t xml:space="preserve">Южно-Сахалинска (6790,0 </w:t>
      </w:r>
      <w:r w:rsidR="0009726E">
        <w:rPr>
          <w:rFonts w:ascii="Times New Roman" w:hAnsi="Times New Roman" w:cs="Times New Roman"/>
          <w:sz w:val="24"/>
          <w:szCs w:val="24"/>
        </w:rPr>
        <w:t>тыс. руб</w:t>
      </w:r>
      <w:r>
        <w:rPr>
          <w:rFonts w:ascii="Times New Roman" w:hAnsi="Times New Roman" w:cs="Times New Roman"/>
          <w:sz w:val="24"/>
          <w:szCs w:val="24"/>
        </w:rPr>
        <w:t xml:space="preserve">лей) и управление по спорту </w:t>
      </w:r>
      <w:r w:rsidR="00DE1DE4">
        <w:rPr>
          <w:rFonts w:ascii="Times New Roman" w:hAnsi="Times New Roman" w:cs="Times New Roman"/>
          <w:sz w:val="24"/>
          <w:szCs w:val="24"/>
        </w:rPr>
        <w:t>города</w:t>
      </w:r>
      <w:r>
        <w:rPr>
          <w:rFonts w:ascii="Times New Roman" w:hAnsi="Times New Roman" w:cs="Times New Roman"/>
          <w:sz w:val="24"/>
          <w:szCs w:val="24"/>
        </w:rPr>
        <w:t xml:space="preserve"> (1710,0 </w:t>
      </w:r>
      <w:r w:rsidR="0009726E">
        <w:rPr>
          <w:rFonts w:ascii="Times New Roman" w:hAnsi="Times New Roman" w:cs="Times New Roman"/>
          <w:sz w:val="24"/>
          <w:szCs w:val="24"/>
        </w:rPr>
        <w:t>тыс. руб</w:t>
      </w:r>
      <w:r>
        <w:rPr>
          <w:rFonts w:ascii="Times New Roman" w:hAnsi="Times New Roman" w:cs="Times New Roman"/>
          <w:sz w:val="24"/>
          <w:szCs w:val="24"/>
        </w:rPr>
        <w:t>лей).</w:t>
      </w:r>
    </w:p>
    <w:p w:rsidR="00FE4220" w:rsidRDefault="00FE4220" w:rsidP="00DE1DE4">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 рамках исполнения мероприятия на работы по ремонту спортивных объектов заключены следующие контракты</w:t>
      </w:r>
      <w:r w:rsidR="003E27EE">
        <w:rPr>
          <w:rFonts w:ascii="Times New Roman" w:hAnsi="Times New Roman" w:cs="Times New Roman"/>
          <w:sz w:val="24"/>
          <w:szCs w:val="24"/>
        </w:rPr>
        <w:t xml:space="preserve"> (с учетом доли местного бюджета)</w:t>
      </w:r>
      <w:r>
        <w:rPr>
          <w:rFonts w:ascii="Times New Roman" w:hAnsi="Times New Roman" w:cs="Times New Roman"/>
          <w:sz w:val="24"/>
          <w:szCs w:val="24"/>
        </w:rPr>
        <w:t>:</w:t>
      </w:r>
    </w:p>
    <w:p w:rsidR="00FE4220" w:rsidRDefault="00A80D86" w:rsidP="00DE1DE4">
      <w:pPr>
        <w:spacing w:after="0" w:line="240" w:lineRule="auto"/>
        <w:ind w:firstLine="709"/>
        <w:jc w:val="both"/>
        <w:rPr>
          <w:rFonts w:ascii="Times New Roman" w:eastAsia="Times New Roman" w:hAnsi="Times New Roman" w:cs="Times New Roman"/>
          <w:sz w:val="28"/>
          <w:szCs w:val="28"/>
          <w:highlight w:val="yellow"/>
        </w:rPr>
      </w:pPr>
      <w:r>
        <w:rPr>
          <w:rFonts w:ascii="Times New Roman" w:eastAsia="Times New Roman" w:hAnsi="Times New Roman" w:cs="Times New Roman"/>
          <w:sz w:val="24"/>
          <w:szCs w:val="24"/>
        </w:rPr>
        <w:t xml:space="preserve">- </w:t>
      </w:r>
      <w:r w:rsidR="00FE4220" w:rsidRPr="00BB2C13">
        <w:rPr>
          <w:rFonts w:ascii="Times New Roman" w:eastAsia="Times New Roman" w:hAnsi="Times New Roman" w:cs="Times New Roman"/>
          <w:sz w:val="24"/>
          <w:szCs w:val="24"/>
        </w:rPr>
        <w:t xml:space="preserve">от 21.09.2015 на работы по ремонту спортивных площадок, расположенных по адресам: город Южно-Сахалинск, пр. Мира, 284б и ул. </w:t>
      </w:r>
      <w:proofErr w:type="gramStart"/>
      <w:r w:rsidR="00FE4220" w:rsidRPr="00BB2C13">
        <w:rPr>
          <w:rFonts w:ascii="Times New Roman" w:eastAsia="Times New Roman" w:hAnsi="Times New Roman" w:cs="Times New Roman"/>
          <w:sz w:val="24"/>
          <w:szCs w:val="24"/>
        </w:rPr>
        <w:t>Комсомольская</w:t>
      </w:r>
      <w:proofErr w:type="gramEnd"/>
      <w:r w:rsidR="00FE4220" w:rsidRPr="00BB2C13">
        <w:rPr>
          <w:rFonts w:ascii="Times New Roman" w:eastAsia="Times New Roman" w:hAnsi="Times New Roman" w:cs="Times New Roman"/>
          <w:sz w:val="24"/>
          <w:szCs w:val="24"/>
        </w:rPr>
        <w:t xml:space="preserve">, 165, 165а. Цена договора составила 1890,5 </w:t>
      </w:r>
      <w:r w:rsidR="0009726E">
        <w:rPr>
          <w:rFonts w:ascii="Times New Roman" w:eastAsia="Times New Roman" w:hAnsi="Times New Roman" w:cs="Times New Roman"/>
          <w:sz w:val="24"/>
          <w:szCs w:val="24"/>
        </w:rPr>
        <w:t>тыс. руб</w:t>
      </w:r>
      <w:r w:rsidR="00FE4220" w:rsidRPr="00BB2C13">
        <w:rPr>
          <w:rFonts w:ascii="Times New Roman" w:eastAsia="Times New Roman" w:hAnsi="Times New Roman" w:cs="Times New Roman"/>
          <w:sz w:val="24"/>
          <w:szCs w:val="24"/>
        </w:rPr>
        <w:t xml:space="preserve">лей (в том числе за счет субсидии </w:t>
      </w:r>
      <w:r w:rsidR="00FE4220">
        <w:rPr>
          <w:rFonts w:ascii="Times New Roman" w:eastAsia="Times New Roman" w:hAnsi="Times New Roman" w:cs="Times New Roman"/>
          <w:sz w:val="24"/>
          <w:szCs w:val="24"/>
        </w:rPr>
        <w:t>-</w:t>
      </w:r>
      <w:r w:rsidR="00FE4220" w:rsidRPr="00BB2C13">
        <w:rPr>
          <w:rFonts w:ascii="Times New Roman" w:eastAsia="Times New Roman" w:hAnsi="Times New Roman" w:cs="Times New Roman"/>
          <w:sz w:val="24"/>
          <w:szCs w:val="24"/>
        </w:rPr>
        <w:t xml:space="preserve"> 1710,0 </w:t>
      </w:r>
      <w:r w:rsidR="0009726E">
        <w:rPr>
          <w:rFonts w:ascii="Times New Roman" w:eastAsia="Times New Roman" w:hAnsi="Times New Roman" w:cs="Times New Roman"/>
          <w:sz w:val="24"/>
          <w:szCs w:val="24"/>
        </w:rPr>
        <w:t>тыс. руб</w:t>
      </w:r>
      <w:r w:rsidR="00FE4220" w:rsidRPr="00BB2C13">
        <w:rPr>
          <w:rFonts w:ascii="Times New Roman" w:eastAsia="Times New Roman" w:hAnsi="Times New Roman" w:cs="Times New Roman"/>
          <w:sz w:val="24"/>
          <w:szCs w:val="24"/>
        </w:rPr>
        <w:t xml:space="preserve">лей). </w:t>
      </w:r>
      <w:r w:rsidR="004173E6">
        <w:rPr>
          <w:rFonts w:ascii="Times New Roman" w:eastAsia="Times New Roman" w:hAnsi="Times New Roman" w:cs="Times New Roman"/>
          <w:sz w:val="24"/>
          <w:szCs w:val="24"/>
        </w:rPr>
        <w:t xml:space="preserve"> </w:t>
      </w:r>
      <w:r w:rsidR="00FE4220" w:rsidRPr="00BB2C13">
        <w:rPr>
          <w:rFonts w:ascii="Times New Roman" w:eastAsia="Times New Roman" w:hAnsi="Times New Roman" w:cs="Times New Roman"/>
          <w:sz w:val="24"/>
          <w:szCs w:val="24"/>
        </w:rPr>
        <w:t xml:space="preserve">Согласно актам </w:t>
      </w:r>
      <w:r w:rsidR="0009726E">
        <w:rPr>
          <w:rFonts w:ascii="Times New Roman" w:eastAsia="Times New Roman" w:hAnsi="Times New Roman" w:cs="Times New Roman"/>
          <w:sz w:val="24"/>
          <w:szCs w:val="24"/>
        </w:rPr>
        <w:t xml:space="preserve">ф. </w:t>
      </w:r>
      <w:r w:rsidR="00FE4220" w:rsidRPr="00BB2C13">
        <w:rPr>
          <w:rFonts w:ascii="Times New Roman" w:eastAsia="Times New Roman" w:hAnsi="Times New Roman" w:cs="Times New Roman"/>
          <w:sz w:val="24"/>
          <w:szCs w:val="24"/>
        </w:rPr>
        <w:t>КС-2</w:t>
      </w:r>
      <w:r w:rsidR="003E27EE">
        <w:rPr>
          <w:rFonts w:ascii="Times New Roman" w:eastAsia="Times New Roman" w:hAnsi="Times New Roman" w:cs="Times New Roman"/>
          <w:sz w:val="24"/>
          <w:szCs w:val="24"/>
        </w:rPr>
        <w:t>,</w:t>
      </w:r>
      <w:r w:rsidR="00FE4220" w:rsidRPr="00BB2C13">
        <w:rPr>
          <w:rFonts w:ascii="Times New Roman" w:eastAsia="Times New Roman" w:hAnsi="Times New Roman" w:cs="Times New Roman"/>
          <w:sz w:val="24"/>
          <w:szCs w:val="24"/>
        </w:rPr>
        <w:t xml:space="preserve"> работы выполнены в соответствии с локальными сметными расчетами</w:t>
      </w:r>
      <w:r>
        <w:rPr>
          <w:rFonts w:ascii="Times New Roman" w:eastAsia="Times New Roman" w:hAnsi="Times New Roman" w:cs="Times New Roman"/>
          <w:sz w:val="24"/>
          <w:szCs w:val="24"/>
        </w:rPr>
        <w:t>;</w:t>
      </w:r>
      <w:r w:rsidR="00FE4220" w:rsidRPr="008F69E4">
        <w:rPr>
          <w:rFonts w:ascii="Times New Roman" w:eastAsia="Times New Roman" w:hAnsi="Times New Roman" w:cs="Times New Roman"/>
          <w:sz w:val="28"/>
          <w:szCs w:val="28"/>
          <w:highlight w:val="yellow"/>
        </w:rPr>
        <w:t xml:space="preserve"> </w:t>
      </w:r>
    </w:p>
    <w:p w:rsidR="003E27EE" w:rsidRDefault="004B5AFC" w:rsidP="00DE1DE4">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A80D86" w:rsidRPr="002D479D">
        <w:rPr>
          <w:rFonts w:ascii="Times New Roman" w:eastAsia="Times New Roman" w:hAnsi="Times New Roman" w:cs="Times New Roman"/>
          <w:sz w:val="24"/>
          <w:szCs w:val="24"/>
        </w:rPr>
        <w:t xml:space="preserve">от 01.12.2014 с ООО </w:t>
      </w:r>
      <w:r w:rsidR="0009726E">
        <w:rPr>
          <w:rFonts w:ascii="Times New Roman" w:eastAsia="Times New Roman" w:hAnsi="Times New Roman" w:cs="Times New Roman"/>
          <w:sz w:val="24"/>
          <w:szCs w:val="24"/>
        </w:rPr>
        <w:t>«</w:t>
      </w:r>
      <w:r w:rsidR="00A80D86" w:rsidRPr="002D479D">
        <w:rPr>
          <w:rFonts w:ascii="Times New Roman" w:eastAsia="Times New Roman" w:hAnsi="Times New Roman" w:cs="Times New Roman"/>
          <w:sz w:val="24"/>
          <w:szCs w:val="24"/>
        </w:rPr>
        <w:t>Логос</w:t>
      </w:r>
      <w:r w:rsidR="0009726E">
        <w:rPr>
          <w:rFonts w:ascii="Times New Roman" w:eastAsia="Times New Roman" w:hAnsi="Times New Roman" w:cs="Times New Roman"/>
          <w:sz w:val="24"/>
          <w:szCs w:val="24"/>
        </w:rPr>
        <w:t>»</w:t>
      </w:r>
      <w:r w:rsidR="00A80D86" w:rsidRPr="002D479D">
        <w:rPr>
          <w:rFonts w:ascii="Times New Roman" w:eastAsia="Times New Roman" w:hAnsi="Times New Roman" w:cs="Times New Roman"/>
          <w:sz w:val="24"/>
          <w:szCs w:val="24"/>
        </w:rPr>
        <w:t xml:space="preserve"> </w:t>
      </w:r>
      <w:r w:rsidR="003E27EE">
        <w:rPr>
          <w:rFonts w:ascii="Times New Roman" w:eastAsia="Times New Roman" w:hAnsi="Times New Roman" w:cs="Times New Roman"/>
          <w:sz w:val="24"/>
          <w:szCs w:val="24"/>
        </w:rPr>
        <w:t>на</w:t>
      </w:r>
      <w:r w:rsidR="00A80D86" w:rsidRPr="002D479D">
        <w:rPr>
          <w:rFonts w:ascii="Times New Roman" w:eastAsia="Times New Roman" w:hAnsi="Times New Roman" w:cs="Times New Roman"/>
          <w:sz w:val="24"/>
          <w:szCs w:val="24"/>
        </w:rPr>
        <w:t xml:space="preserve"> капитальный ремонт спортивного зала объекта </w:t>
      </w:r>
      <w:r w:rsidR="0009726E">
        <w:rPr>
          <w:rFonts w:ascii="Times New Roman" w:eastAsia="Times New Roman" w:hAnsi="Times New Roman" w:cs="Times New Roman"/>
          <w:sz w:val="24"/>
          <w:szCs w:val="24"/>
        </w:rPr>
        <w:t>«</w:t>
      </w:r>
      <w:r w:rsidR="00A80D86" w:rsidRPr="002D479D">
        <w:rPr>
          <w:rFonts w:ascii="Times New Roman" w:eastAsia="Times New Roman" w:hAnsi="Times New Roman" w:cs="Times New Roman"/>
          <w:sz w:val="24"/>
          <w:szCs w:val="24"/>
        </w:rPr>
        <w:t xml:space="preserve">МБУ </w:t>
      </w:r>
      <w:r w:rsidR="0009726E">
        <w:rPr>
          <w:rFonts w:ascii="Times New Roman" w:eastAsia="Times New Roman" w:hAnsi="Times New Roman" w:cs="Times New Roman"/>
          <w:sz w:val="24"/>
          <w:szCs w:val="24"/>
        </w:rPr>
        <w:t>«</w:t>
      </w:r>
      <w:r w:rsidR="00A80D86" w:rsidRPr="002D479D">
        <w:rPr>
          <w:rFonts w:ascii="Times New Roman" w:eastAsia="Times New Roman" w:hAnsi="Times New Roman" w:cs="Times New Roman"/>
          <w:sz w:val="24"/>
          <w:szCs w:val="24"/>
        </w:rPr>
        <w:t xml:space="preserve">МПЦ </w:t>
      </w:r>
      <w:r w:rsidR="0009726E">
        <w:rPr>
          <w:rFonts w:ascii="Times New Roman" w:eastAsia="Times New Roman" w:hAnsi="Times New Roman" w:cs="Times New Roman"/>
          <w:sz w:val="24"/>
          <w:szCs w:val="24"/>
        </w:rPr>
        <w:t>«</w:t>
      </w:r>
      <w:r w:rsidR="00A80D86" w:rsidRPr="002D479D">
        <w:rPr>
          <w:rFonts w:ascii="Times New Roman" w:eastAsia="Times New Roman" w:hAnsi="Times New Roman" w:cs="Times New Roman"/>
          <w:sz w:val="24"/>
          <w:szCs w:val="24"/>
        </w:rPr>
        <w:t>Синегорье</w:t>
      </w:r>
      <w:r w:rsidR="0009726E">
        <w:rPr>
          <w:rFonts w:ascii="Times New Roman" w:eastAsia="Times New Roman" w:hAnsi="Times New Roman" w:cs="Times New Roman"/>
          <w:sz w:val="24"/>
          <w:szCs w:val="24"/>
        </w:rPr>
        <w:t>»</w:t>
      </w:r>
      <w:r w:rsidR="00A80D86" w:rsidRPr="002D479D">
        <w:rPr>
          <w:rFonts w:ascii="Times New Roman" w:eastAsia="Times New Roman" w:hAnsi="Times New Roman" w:cs="Times New Roman"/>
          <w:sz w:val="24"/>
          <w:szCs w:val="24"/>
        </w:rPr>
        <w:t>, с. Синегорск, ул. Коммунистическая, 16, стоимость</w:t>
      </w:r>
      <w:r w:rsidR="003E27EE">
        <w:rPr>
          <w:rFonts w:ascii="Times New Roman" w:eastAsia="Times New Roman" w:hAnsi="Times New Roman" w:cs="Times New Roman"/>
          <w:sz w:val="24"/>
          <w:szCs w:val="24"/>
        </w:rPr>
        <w:t>ю</w:t>
      </w:r>
      <w:r w:rsidR="00A80D86" w:rsidRPr="002D479D">
        <w:rPr>
          <w:rFonts w:ascii="Times New Roman" w:eastAsia="Times New Roman" w:hAnsi="Times New Roman" w:cs="Times New Roman"/>
          <w:sz w:val="24"/>
          <w:szCs w:val="24"/>
        </w:rPr>
        <w:t xml:space="preserve"> </w:t>
      </w:r>
      <w:r w:rsidR="003E27EE">
        <w:rPr>
          <w:rFonts w:ascii="Times New Roman" w:eastAsia="Times New Roman" w:hAnsi="Times New Roman" w:cs="Times New Roman"/>
          <w:sz w:val="24"/>
          <w:szCs w:val="24"/>
        </w:rPr>
        <w:t>с учетом увеличения</w:t>
      </w:r>
      <w:r w:rsidR="003E27EE" w:rsidRPr="003E27EE">
        <w:rPr>
          <w:rFonts w:ascii="Times New Roman" w:eastAsia="Times New Roman" w:hAnsi="Times New Roman" w:cs="Times New Roman"/>
          <w:sz w:val="24"/>
          <w:szCs w:val="24"/>
        </w:rPr>
        <w:t xml:space="preserve"> </w:t>
      </w:r>
      <w:r w:rsidR="003E27EE">
        <w:rPr>
          <w:rFonts w:ascii="Times New Roman" w:eastAsia="Times New Roman" w:hAnsi="Times New Roman" w:cs="Times New Roman"/>
          <w:sz w:val="24"/>
          <w:szCs w:val="24"/>
        </w:rPr>
        <w:t xml:space="preserve">на стоимость </w:t>
      </w:r>
      <w:proofErr w:type="spellStart"/>
      <w:r w:rsidR="003E27EE" w:rsidRPr="003E27EE">
        <w:rPr>
          <w:rFonts w:ascii="Times New Roman" w:eastAsia="Times New Roman" w:hAnsi="Times New Roman" w:cs="Times New Roman"/>
          <w:sz w:val="24"/>
          <w:szCs w:val="24"/>
        </w:rPr>
        <w:t>допработ</w:t>
      </w:r>
      <w:proofErr w:type="spellEnd"/>
      <w:r w:rsidR="003E27EE" w:rsidRPr="003E27EE">
        <w:rPr>
          <w:rFonts w:ascii="Times New Roman" w:eastAsia="Times New Roman" w:hAnsi="Times New Roman" w:cs="Times New Roman"/>
          <w:sz w:val="24"/>
          <w:szCs w:val="24"/>
        </w:rPr>
        <w:t xml:space="preserve"> (пробивка в бетонных конструкциях полов, стен, потолков борозд, установка анкерных болтов и т.</w:t>
      </w:r>
      <w:r w:rsidR="00FE7520">
        <w:rPr>
          <w:rFonts w:ascii="Times New Roman" w:eastAsia="Times New Roman" w:hAnsi="Times New Roman" w:cs="Times New Roman"/>
          <w:sz w:val="24"/>
          <w:szCs w:val="24"/>
        </w:rPr>
        <w:t>д.</w:t>
      </w:r>
      <w:proofErr w:type="gramStart"/>
      <w:r w:rsidR="00FE7520">
        <w:rPr>
          <w:rFonts w:ascii="Times New Roman" w:eastAsia="Times New Roman" w:hAnsi="Times New Roman" w:cs="Times New Roman"/>
          <w:sz w:val="24"/>
          <w:szCs w:val="24"/>
        </w:rPr>
        <w:t xml:space="preserve"> </w:t>
      </w:r>
      <w:r w:rsidR="003E27EE" w:rsidRPr="003E27EE">
        <w:rPr>
          <w:rFonts w:ascii="Times New Roman" w:eastAsia="Times New Roman" w:hAnsi="Times New Roman" w:cs="Times New Roman"/>
          <w:sz w:val="24"/>
          <w:szCs w:val="24"/>
        </w:rPr>
        <w:t>)</w:t>
      </w:r>
      <w:proofErr w:type="gramEnd"/>
      <w:r w:rsidR="003E27EE" w:rsidRPr="003E27EE">
        <w:rPr>
          <w:rFonts w:ascii="Times New Roman" w:eastAsia="Times New Roman" w:hAnsi="Times New Roman" w:cs="Times New Roman"/>
          <w:sz w:val="24"/>
          <w:szCs w:val="24"/>
        </w:rPr>
        <w:t xml:space="preserve">, </w:t>
      </w:r>
      <w:r w:rsidR="003E27EE">
        <w:rPr>
          <w:rFonts w:ascii="Times New Roman" w:eastAsia="Times New Roman" w:hAnsi="Times New Roman" w:cs="Times New Roman"/>
          <w:sz w:val="24"/>
          <w:szCs w:val="24"/>
        </w:rPr>
        <w:t xml:space="preserve"> </w:t>
      </w:r>
      <w:r w:rsidR="00A80D86" w:rsidRPr="002D479D">
        <w:rPr>
          <w:rFonts w:ascii="Times New Roman" w:eastAsia="Times New Roman" w:hAnsi="Times New Roman" w:cs="Times New Roman"/>
          <w:sz w:val="24"/>
          <w:szCs w:val="24"/>
        </w:rPr>
        <w:t xml:space="preserve">6390,9 </w:t>
      </w:r>
      <w:r w:rsidR="0009726E">
        <w:rPr>
          <w:rFonts w:ascii="Times New Roman" w:eastAsia="Times New Roman" w:hAnsi="Times New Roman" w:cs="Times New Roman"/>
          <w:sz w:val="24"/>
          <w:szCs w:val="24"/>
        </w:rPr>
        <w:t>тыс. руб</w:t>
      </w:r>
      <w:r w:rsidR="00A80D86" w:rsidRPr="009B756B">
        <w:rPr>
          <w:rFonts w:ascii="Times New Roman" w:eastAsia="Times New Roman" w:hAnsi="Times New Roman" w:cs="Times New Roman"/>
          <w:sz w:val="24"/>
          <w:szCs w:val="24"/>
        </w:rPr>
        <w:t>лей</w:t>
      </w:r>
      <w:r w:rsidR="00366D8B" w:rsidRPr="009B756B">
        <w:rPr>
          <w:rFonts w:ascii="Times New Roman" w:eastAsia="Times New Roman" w:hAnsi="Times New Roman" w:cs="Times New Roman"/>
          <w:sz w:val="24"/>
          <w:szCs w:val="24"/>
        </w:rPr>
        <w:t xml:space="preserve"> (в том числе </w:t>
      </w:r>
      <w:r w:rsidR="003E27EE">
        <w:rPr>
          <w:rFonts w:ascii="Times New Roman" w:eastAsia="Times New Roman" w:hAnsi="Times New Roman" w:cs="Times New Roman"/>
          <w:sz w:val="24"/>
          <w:szCs w:val="24"/>
        </w:rPr>
        <w:t xml:space="preserve">за счет </w:t>
      </w:r>
      <w:r w:rsidR="00366D8B" w:rsidRPr="009B756B">
        <w:rPr>
          <w:rFonts w:ascii="Times New Roman" w:eastAsia="Times New Roman" w:hAnsi="Times New Roman" w:cs="Times New Roman"/>
          <w:sz w:val="24"/>
          <w:szCs w:val="24"/>
        </w:rPr>
        <w:lastRenderedPageBreak/>
        <w:t>средств областного бюджета</w:t>
      </w:r>
      <w:r w:rsidR="00081F43" w:rsidRPr="009B756B">
        <w:rPr>
          <w:rFonts w:ascii="Times New Roman" w:eastAsia="Times New Roman" w:hAnsi="Times New Roman" w:cs="Times New Roman"/>
          <w:sz w:val="24"/>
          <w:szCs w:val="24"/>
        </w:rPr>
        <w:t>, предусмотренны</w:t>
      </w:r>
      <w:r w:rsidR="003E27EE">
        <w:rPr>
          <w:rFonts w:ascii="Times New Roman" w:eastAsia="Times New Roman" w:hAnsi="Times New Roman" w:cs="Times New Roman"/>
          <w:sz w:val="24"/>
          <w:szCs w:val="24"/>
        </w:rPr>
        <w:t>х на</w:t>
      </w:r>
      <w:r w:rsidR="00081F43" w:rsidRPr="009B756B">
        <w:rPr>
          <w:rFonts w:ascii="Times New Roman" w:eastAsia="Times New Roman" w:hAnsi="Times New Roman" w:cs="Times New Roman"/>
          <w:sz w:val="24"/>
          <w:szCs w:val="24"/>
        </w:rPr>
        <w:t xml:space="preserve"> 2015 год</w:t>
      </w:r>
      <w:r w:rsidR="00E27677" w:rsidRPr="009B756B">
        <w:rPr>
          <w:rFonts w:ascii="Times New Roman" w:eastAsia="Times New Roman" w:hAnsi="Times New Roman" w:cs="Times New Roman"/>
          <w:sz w:val="24"/>
          <w:szCs w:val="24"/>
        </w:rPr>
        <w:t xml:space="preserve"> </w:t>
      </w:r>
      <w:r w:rsidR="004173E6">
        <w:rPr>
          <w:rFonts w:ascii="Times New Roman" w:eastAsia="Times New Roman" w:hAnsi="Times New Roman" w:cs="Times New Roman"/>
          <w:sz w:val="24"/>
          <w:szCs w:val="24"/>
        </w:rPr>
        <w:t>-</w:t>
      </w:r>
      <w:r w:rsidR="00E27677" w:rsidRPr="009B756B">
        <w:rPr>
          <w:rFonts w:ascii="Times New Roman" w:eastAsia="Times New Roman" w:hAnsi="Times New Roman" w:cs="Times New Roman"/>
          <w:sz w:val="24"/>
          <w:szCs w:val="24"/>
        </w:rPr>
        <w:t xml:space="preserve"> </w:t>
      </w:r>
      <w:r w:rsidR="00081F43" w:rsidRPr="009B756B">
        <w:rPr>
          <w:rFonts w:ascii="Times New Roman" w:eastAsia="Times New Roman" w:hAnsi="Times New Roman" w:cs="Times New Roman"/>
          <w:sz w:val="24"/>
          <w:szCs w:val="24"/>
        </w:rPr>
        <w:t xml:space="preserve">4842,01 </w:t>
      </w:r>
      <w:r w:rsidR="0009726E">
        <w:rPr>
          <w:rFonts w:ascii="Times New Roman" w:eastAsia="Times New Roman" w:hAnsi="Times New Roman" w:cs="Times New Roman"/>
          <w:sz w:val="24"/>
          <w:szCs w:val="24"/>
        </w:rPr>
        <w:t>тыс. руб</w:t>
      </w:r>
      <w:r w:rsidR="00081F43">
        <w:rPr>
          <w:rFonts w:ascii="Times New Roman" w:eastAsia="Times New Roman" w:hAnsi="Times New Roman" w:cs="Times New Roman"/>
          <w:sz w:val="24"/>
          <w:szCs w:val="24"/>
        </w:rPr>
        <w:t>лей)</w:t>
      </w:r>
      <w:r w:rsidR="002D479D" w:rsidRPr="002D479D">
        <w:rPr>
          <w:rFonts w:ascii="Times New Roman" w:eastAsia="Times New Roman" w:hAnsi="Times New Roman" w:cs="Times New Roman"/>
          <w:sz w:val="24"/>
          <w:szCs w:val="24"/>
        </w:rPr>
        <w:t>, срок</w:t>
      </w:r>
      <w:r w:rsidR="003E27EE">
        <w:rPr>
          <w:rFonts w:ascii="Times New Roman" w:eastAsia="Times New Roman" w:hAnsi="Times New Roman" w:cs="Times New Roman"/>
          <w:sz w:val="24"/>
          <w:szCs w:val="24"/>
        </w:rPr>
        <w:t xml:space="preserve">ом </w:t>
      </w:r>
      <w:r w:rsidR="002D479D" w:rsidRPr="002D479D">
        <w:rPr>
          <w:rFonts w:ascii="Times New Roman" w:eastAsia="Times New Roman" w:hAnsi="Times New Roman" w:cs="Times New Roman"/>
          <w:sz w:val="24"/>
          <w:szCs w:val="24"/>
        </w:rPr>
        <w:t xml:space="preserve"> выполнения</w:t>
      </w:r>
      <w:r w:rsidR="004511BF">
        <w:rPr>
          <w:rFonts w:ascii="Times New Roman" w:eastAsia="Times New Roman" w:hAnsi="Times New Roman" w:cs="Times New Roman"/>
          <w:sz w:val="24"/>
          <w:szCs w:val="24"/>
        </w:rPr>
        <w:t xml:space="preserve"> </w:t>
      </w:r>
      <w:r w:rsidR="002D479D" w:rsidRPr="002D479D">
        <w:rPr>
          <w:rFonts w:ascii="Times New Roman" w:eastAsia="Times New Roman" w:hAnsi="Times New Roman" w:cs="Times New Roman"/>
          <w:sz w:val="24"/>
          <w:szCs w:val="24"/>
        </w:rPr>
        <w:t>работ - 19.02.2015</w:t>
      </w:r>
      <w:r w:rsidR="00A80D86" w:rsidRPr="002D479D">
        <w:rPr>
          <w:rFonts w:ascii="Times New Roman" w:eastAsia="Times New Roman" w:hAnsi="Times New Roman" w:cs="Times New Roman"/>
          <w:sz w:val="24"/>
          <w:szCs w:val="24"/>
        </w:rPr>
        <w:t>.</w:t>
      </w:r>
      <w:r w:rsidR="003E27EE">
        <w:rPr>
          <w:rFonts w:ascii="Times New Roman" w:eastAsia="Times New Roman" w:hAnsi="Times New Roman" w:cs="Times New Roman"/>
          <w:sz w:val="24"/>
          <w:szCs w:val="24"/>
        </w:rPr>
        <w:t xml:space="preserve"> </w:t>
      </w:r>
    </w:p>
    <w:p w:rsidR="002D479D" w:rsidRPr="002D479D" w:rsidRDefault="00A80D86" w:rsidP="00DE1DE4">
      <w:pPr>
        <w:spacing w:after="0" w:line="240" w:lineRule="auto"/>
        <w:ind w:firstLine="709"/>
        <w:jc w:val="both"/>
        <w:rPr>
          <w:rFonts w:ascii="Times New Roman" w:eastAsia="Times New Roman" w:hAnsi="Times New Roman" w:cs="Times New Roman"/>
          <w:sz w:val="24"/>
          <w:szCs w:val="24"/>
        </w:rPr>
      </w:pPr>
      <w:r w:rsidRPr="002D479D">
        <w:rPr>
          <w:rFonts w:ascii="Times New Roman" w:eastAsia="Times New Roman" w:hAnsi="Times New Roman" w:cs="Times New Roman"/>
          <w:sz w:val="24"/>
          <w:szCs w:val="24"/>
        </w:rPr>
        <w:t>Ра</w:t>
      </w:r>
      <w:r w:rsidR="00B1441F">
        <w:rPr>
          <w:rFonts w:ascii="Times New Roman" w:eastAsia="Times New Roman" w:hAnsi="Times New Roman" w:cs="Times New Roman"/>
          <w:sz w:val="24"/>
          <w:szCs w:val="24"/>
        </w:rPr>
        <w:t xml:space="preserve">боты по объекту в нарушение </w:t>
      </w:r>
      <w:r w:rsidR="0009726E">
        <w:rPr>
          <w:rFonts w:ascii="Times New Roman" w:eastAsia="Times New Roman" w:hAnsi="Times New Roman" w:cs="Times New Roman"/>
          <w:sz w:val="24"/>
          <w:szCs w:val="24"/>
        </w:rPr>
        <w:t xml:space="preserve">ст. </w:t>
      </w:r>
      <w:r w:rsidR="001E7222">
        <w:rPr>
          <w:rFonts w:ascii="Times New Roman" w:eastAsia="Times New Roman" w:hAnsi="Times New Roman" w:cs="Times New Roman"/>
          <w:sz w:val="24"/>
          <w:szCs w:val="24"/>
        </w:rPr>
        <w:t>94</w:t>
      </w:r>
      <w:r w:rsidRPr="002D479D">
        <w:rPr>
          <w:rFonts w:ascii="Times New Roman" w:eastAsia="Times New Roman" w:hAnsi="Times New Roman" w:cs="Times New Roman"/>
          <w:sz w:val="24"/>
          <w:szCs w:val="24"/>
        </w:rPr>
        <w:t xml:space="preserve"> Федерального закона </w:t>
      </w:r>
      <w:r w:rsidR="00E84381">
        <w:rPr>
          <w:rFonts w:ascii="Times New Roman" w:eastAsia="Times New Roman" w:hAnsi="Times New Roman" w:cs="Times New Roman"/>
          <w:sz w:val="24"/>
          <w:szCs w:val="24"/>
        </w:rPr>
        <w:t xml:space="preserve">№ </w:t>
      </w:r>
      <w:r w:rsidRPr="002D479D">
        <w:rPr>
          <w:rFonts w:ascii="Times New Roman" w:eastAsia="Times New Roman" w:hAnsi="Times New Roman" w:cs="Times New Roman"/>
          <w:sz w:val="24"/>
          <w:szCs w:val="24"/>
        </w:rPr>
        <w:t>44-ФЗ выполнены на 57 кал</w:t>
      </w:r>
      <w:proofErr w:type="gramStart"/>
      <w:r w:rsidR="003E27EE">
        <w:rPr>
          <w:rFonts w:ascii="Times New Roman" w:eastAsia="Times New Roman" w:hAnsi="Times New Roman" w:cs="Times New Roman"/>
          <w:sz w:val="24"/>
          <w:szCs w:val="24"/>
        </w:rPr>
        <w:t>.</w:t>
      </w:r>
      <w:proofErr w:type="gramEnd"/>
      <w:r w:rsidR="004511BF">
        <w:rPr>
          <w:rFonts w:ascii="Times New Roman" w:eastAsia="Times New Roman" w:hAnsi="Times New Roman" w:cs="Times New Roman"/>
          <w:sz w:val="24"/>
          <w:szCs w:val="24"/>
        </w:rPr>
        <w:t xml:space="preserve"> </w:t>
      </w:r>
      <w:proofErr w:type="gramStart"/>
      <w:r w:rsidR="003E27EE">
        <w:rPr>
          <w:rFonts w:ascii="Times New Roman" w:eastAsia="Times New Roman" w:hAnsi="Times New Roman" w:cs="Times New Roman"/>
          <w:sz w:val="24"/>
          <w:szCs w:val="24"/>
        </w:rPr>
        <w:t>д</w:t>
      </w:r>
      <w:proofErr w:type="gramEnd"/>
      <w:r w:rsidR="003E27EE">
        <w:rPr>
          <w:rFonts w:ascii="Times New Roman" w:eastAsia="Times New Roman" w:hAnsi="Times New Roman" w:cs="Times New Roman"/>
          <w:sz w:val="24"/>
          <w:szCs w:val="24"/>
        </w:rPr>
        <w:t xml:space="preserve">ней позже установленного срока. </w:t>
      </w:r>
      <w:r w:rsidRPr="002D479D">
        <w:rPr>
          <w:rFonts w:ascii="Times New Roman" w:eastAsia="Times New Roman" w:hAnsi="Times New Roman" w:cs="Times New Roman"/>
          <w:sz w:val="24"/>
          <w:szCs w:val="24"/>
        </w:rPr>
        <w:t>Несоблюдение</w:t>
      </w:r>
      <w:r w:rsidR="003E27EE">
        <w:rPr>
          <w:rFonts w:ascii="Times New Roman" w:eastAsia="Times New Roman" w:hAnsi="Times New Roman" w:cs="Times New Roman"/>
          <w:sz w:val="24"/>
          <w:szCs w:val="24"/>
        </w:rPr>
        <w:t xml:space="preserve"> срока выполнения работ п</w:t>
      </w:r>
      <w:r w:rsidRPr="002D479D">
        <w:rPr>
          <w:rFonts w:ascii="Times New Roman" w:eastAsia="Times New Roman" w:hAnsi="Times New Roman" w:cs="Times New Roman"/>
          <w:sz w:val="24"/>
          <w:szCs w:val="24"/>
        </w:rPr>
        <w:t>одрядчиком обусловлено необходимость</w:t>
      </w:r>
      <w:r w:rsidR="002D479D" w:rsidRPr="002D479D">
        <w:rPr>
          <w:rFonts w:ascii="Times New Roman" w:eastAsia="Times New Roman" w:hAnsi="Times New Roman" w:cs="Times New Roman"/>
          <w:sz w:val="24"/>
          <w:szCs w:val="24"/>
        </w:rPr>
        <w:t>ю</w:t>
      </w:r>
      <w:r w:rsidRPr="002D479D">
        <w:rPr>
          <w:rFonts w:ascii="Times New Roman" w:eastAsia="Times New Roman" w:hAnsi="Times New Roman" w:cs="Times New Roman"/>
          <w:sz w:val="24"/>
          <w:szCs w:val="24"/>
        </w:rPr>
        <w:t xml:space="preserve"> в дополнительных работах,</w:t>
      </w:r>
      <w:r w:rsidR="003E27EE">
        <w:rPr>
          <w:rFonts w:ascii="Times New Roman" w:eastAsia="Times New Roman" w:hAnsi="Times New Roman" w:cs="Times New Roman"/>
          <w:sz w:val="24"/>
          <w:szCs w:val="24"/>
        </w:rPr>
        <w:t xml:space="preserve"> которые не были учтены сметной</w:t>
      </w:r>
      <w:r w:rsidRPr="002D479D">
        <w:rPr>
          <w:rFonts w:ascii="Times New Roman" w:eastAsia="Times New Roman" w:hAnsi="Times New Roman" w:cs="Times New Roman"/>
          <w:sz w:val="24"/>
          <w:szCs w:val="24"/>
        </w:rPr>
        <w:t xml:space="preserve"> документацией</w:t>
      </w:r>
      <w:r w:rsidR="002D479D" w:rsidRPr="002D479D">
        <w:rPr>
          <w:rFonts w:ascii="Times New Roman" w:eastAsia="Times New Roman" w:hAnsi="Times New Roman" w:cs="Times New Roman"/>
          <w:sz w:val="24"/>
          <w:szCs w:val="24"/>
        </w:rPr>
        <w:t>, а</w:t>
      </w:r>
      <w:r w:rsidRPr="002D479D">
        <w:rPr>
          <w:rFonts w:ascii="Times New Roman" w:eastAsia="Times New Roman" w:hAnsi="Times New Roman" w:cs="Times New Roman"/>
          <w:sz w:val="24"/>
          <w:szCs w:val="24"/>
        </w:rPr>
        <w:t xml:space="preserve"> также переносом сроков ремон</w:t>
      </w:r>
      <w:r w:rsidR="003E27EE">
        <w:rPr>
          <w:rFonts w:ascii="Times New Roman" w:eastAsia="Times New Roman" w:hAnsi="Times New Roman" w:cs="Times New Roman"/>
          <w:sz w:val="24"/>
          <w:szCs w:val="24"/>
        </w:rPr>
        <w:t>та спортивного зала с согласия з</w:t>
      </w:r>
      <w:r w:rsidRPr="002D479D">
        <w:rPr>
          <w:rFonts w:ascii="Times New Roman" w:eastAsia="Times New Roman" w:hAnsi="Times New Roman" w:cs="Times New Roman"/>
          <w:sz w:val="24"/>
          <w:szCs w:val="24"/>
        </w:rPr>
        <w:t>аказчика, по причине, что зал является единственным местом, где возможно проведение массовых мероприятий, уроков фи</w:t>
      </w:r>
      <w:r w:rsidR="002D479D" w:rsidRPr="002D479D">
        <w:rPr>
          <w:rFonts w:ascii="Times New Roman" w:eastAsia="Times New Roman" w:hAnsi="Times New Roman" w:cs="Times New Roman"/>
          <w:sz w:val="24"/>
          <w:szCs w:val="24"/>
        </w:rPr>
        <w:t>зкультуры для школьников села</w:t>
      </w:r>
      <w:r w:rsidRPr="002D479D">
        <w:rPr>
          <w:rFonts w:ascii="Times New Roman" w:eastAsia="Times New Roman" w:hAnsi="Times New Roman" w:cs="Times New Roman"/>
          <w:sz w:val="24"/>
          <w:szCs w:val="24"/>
        </w:rPr>
        <w:t xml:space="preserve">. </w:t>
      </w:r>
    </w:p>
    <w:p w:rsidR="004B5AFC" w:rsidRDefault="002D479D" w:rsidP="00DE1DE4">
      <w:pPr>
        <w:spacing w:after="0" w:line="240" w:lineRule="auto"/>
        <w:ind w:firstLine="709"/>
        <w:jc w:val="both"/>
        <w:rPr>
          <w:rFonts w:ascii="Times New Roman" w:eastAsia="Times New Roman" w:hAnsi="Times New Roman" w:cs="Times New Roman"/>
          <w:sz w:val="24"/>
          <w:szCs w:val="24"/>
        </w:rPr>
      </w:pPr>
      <w:r w:rsidRPr="002D479D">
        <w:rPr>
          <w:rFonts w:ascii="Times New Roman" w:eastAsia="Times New Roman" w:hAnsi="Times New Roman" w:cs="Times New Roman"/>
          <w:sz w:val="24"/>
          <w:szCs w:val="24"/>
        </w:rPr>
        <w:t xml:space="preserve">Визуальной проверкой </w:t>
      </w:r>
      <w:r w:rsidR="003E27EE">
        <w:rPr>
          <w:rFonts w:ascii="Times New Roman" w:eastAsia="Times New Roman" w:hAnsi="Times New Roman" w:cs="Times New Roman"/>
          <w:sz w:val="24"/>
          <w:szCs w:val="24"/>
        </w:rPr>
        <w:t xml:space="preserve"> на объекте </w:t>
      </w:r>
      <w:r w:rsidRPr="002D479D">
        <w:rPr>
          <w:rFonts w:ascii="Times New Roman" w:eastAsia="Times New Roman" w:hAnsi="Times New Roman" w:cs="Times New Roman"/>
          <w:sz w:val="24"/>
          <w:szCs w:val="24"/>
        </w:rPr>
        <w:t xml:space="preserve">установлено, что окна плохо функционируют при их открытии и закрытии, не работает аварийное освещение зала, на приточной вентиляции не работает подогрев воздуха. В соответствии с условиями контракта гарантийный срок нормальной эксплуатации объекта и входящих в него материалов, изделий работ установлен в течение 5-ти лет. МБУ </w:t>
      </w:r>
      <w:r w:rsidR="0009726E">
        <w:rPr>
          <w:rFonts w:ascii="Times New Roman" w:eastAsia="Times New Roman" w:hAnsi="Times New Roman" w:cs="Times New Roman"/>
          <w:sz w:val="24"/>
          <w:szCs w:val="24"/>
        </w:rPr>
        <w:t>«</w:t>
      </w:r>
      <w:r w:rsidRPr="002D479D">
        <w:rPr>
          <w:rFonts w:ascii="Times New Roman" w:eastAsia="Times New Roman" w:hAnsi="Times New Roman" w:cs="Times New Roman"/>
          <w:sz w:val="24"/>
          <w:szCs w:val="24"/>
        </w:rPr>
        <w:t xml:space="preserve">МПЦ </w:t>
      </w:r>
      <w:r w:rsidR="0009726E">
        <w:rPr>
          <w:rFonts w:ascii="Times New Roman" w:eastAsia="Times New Roman" w:hAnsi="Times New Roman" w:cs="Times New Roman"/>
          <w:sz w:val="24"/>
          <w:szCs w:val="24"/>
        </w:rPr>
        <w:t>«</w:t>
      </w:r>
      <w:r w:rsidRPr="002D479D">
        <w:rPr>
          <w:rFonts w:ascii="Times New Roman" w:eastAsia="Times New Roman" w:hAnsi="Times New Roman" w:cs="Times New Roman"/>
          <w:sz w:val="24"/>
          <w:szCs w:val="24"/>
        </w:rPr>
        <w:t>Синегорье</w:t>
      </w:r>
      <w:r w:rsidR="0009726E">
        <w:rPr>
          <w:rFonts w:ascii="Times New Roman" w:eastAsia="Times New Roman" w:hAnsi="Times New Roman" w:cs="Times New Roman"/>
          <w:sz w:val="24"/>
          <w:szCs w:val="24"/>
        </w:rPr>
        <w:t>»</w:t>
      </w:r>
      <w:r w:rsidR="003E27EE">
        <w:rPr>
          <w:rFonts w:ascii="Times New Roman" w:eastAsia="Times New Roman" w:hAnsi="Times New Roman" w:cs="Times New Roman"/>
          <w:sz w:val="24"/>
          <w:szCs w:val="24"/>
        </w:rPr>
        <w:t>,</w:t>
      </w:r>
      <w:r w:rsidRPr="002D479D">
        <w:rPr>
          <w:rFonts w:ascii="Times New Roman" w:eastAsia="Times New Roman" w:hAnsi="Times New Roman" w:cs="Times New Roman"/>
          <w:sz w:val="24"/>
          <w:szCs w:val="24"/>
        </w:rPr>
        <w:t xml:space="preserve"> у которого в оперативном пользовании находится спортивный зал</w:t>
      </w:r>
      <w:r w:rsidR="00A93D1A">
        <w:rPr>
          <w:rFonts w:ascii="Times New Roman" w:eastAsia="Times New Roman" w:hAnsi="Times New Roman" w:cs="Times New Roman"/>
          <w:sz w:val="24"/>
          <w:szCs w:val="24"/>
        </w:rPr>
        <w:t>,</w:t>
      </w:r>
      <w:r w:rsidRPr="002D479D">
        <w:rPr>
          <w:rFonts w:ascii="Times New Roman" w:eastAsia="Times New Roman" w:hAnsi="Times New Roman" w:cs="Times New Roman"/>
          <w:sz w:val="24"/>
          <w:szCs w:val="24"/>
        </w:rPr>
        <w:t xml:space="preserve"> по факту устранения непол</w:t>
      </w:r>
      <w:r>
        <w:rPr>
          <w:rFonts w:ascii="Times New Roman" w:eastAsia="Times New Roman" w:hAnsi="Times New Roman" w:cs="Times New Roman"/>
          <w:sz w:val="24"/>
          <w:szCs w:val="24"/>
        </w:rPr>
        <w:t xml:space="preserve">адок к </w:t>
      </w:r>
      <w:r w:rsidR="003E27EE">
        <w:rPr>
          <w:rFonts w:ascii="Times New Roman" w:eastAsia="Times New Roman" w:hAnsi="Times New Roman" w:cs="Times New Roman"/>
          <w:sz w:val="24"/>
          <w:szCs w:val="24"/>
        </w:rPr>
        <w:t>заказчику или п</w:t>
      </w:r>
      <w:r>
        <w:rPr>
          <w:rFonts w:ascii="Times New Roman" w:eastAsia="Times New Roman" w:hAnsi="Times New Roman" w:cs="Times New Roman"/>
          <w:sz w:val="24"/>
          <w:szCs w:val="24"/>
        </w:rPr>
        <w:t>одрядчику не обращалось;</w:t>
      </w:r>
      <w:r w:rsidR="00A80D86" w:rsidRPr="002D479D">
        <w:rPr>
          <w:rFonts w:ascii="Times New Roman" w:eastAsia="Times New Roman" w:hAnsi="Times New Roman" w:cs="Times New Roman"/>
          <w:sz w:val="24"/>
          <w:szCs w:val="24"/>
        </w:rPr>
        <w:t xml:space="preserve"> </w:t>
      </w:r>
    </w:p>
    <w:p w:rsidR="004B5AFC" w:rsidRPr="004B5AFC" w:rsidRDefault="004B5AFC" w:rsidP="00DE1DE4">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4B5AFC">
        <w:rPr>
          <w:rFonts w:ascii="Times New Roman" w:eastAsia="Times New Roman" w:hAnsi="Times New Roman" w:cs="Times New Roman"/>
          <w:sz w:val="24"/>
          <w:szCs w:val="24"/>
        </w:rPr>
        <w:t xml:space="preserve">от 30.12.2015 с ООО </w:t>
      </w:r>
      <w:r w:rsidR="0009726E">
        <w:rPr>
          <w:rFonts w:ascii="Times New Roman" w:eastAsia="Times New Roman" w:hAnsi="Times New Roman" w:cs="Times New Roman"/>
          <w:sz w:val="24"/>
          <w:szCs w:val="24"/>
        </w:rPr>
        <w:t>«</w:t>
      </w:r>
      <w:r w:rsidRPr="004B5AFC">
        <w:rPr>
          <w:rFonts w:ascii="Times New Roman" w:eastAsia="Times New Roman" w:hAnsi="Times New Roman" w:cs="Times New Roman"/>
          <w:sz w:val="24"/>
          <w:szCs w:val="24"/>
        </w:rPr>
        <w:t>СтройСнабВосток</w:t>
      </w:r>
      <w:r w:rsidR="0009726E">
        <w:rPr>
          <w:rFonts w:ascii="Times New Roman" w:eastAsia="Times New Roman" w:hAnsi="Times New Roman" w:cs="Times New Roman"/>
          <w:sz w:val="24"/>
          <w:szCs w:val="24"/>
        </w:rPr>
        <w:t>»</w:t>
      </w:r>
      <w:r w:rsidRPr="004B5AFC">
        <w:rPr>
          <w:rFonts w:ascii="Times New Roman" w:eastAsia="Times New Roman" w:hAnsi="Times New Roman" w:cs="Times New Roman"/>
          <w:sz w:val="24"/>
          <w:szCs w:val="24"/>
        </w:rPr>
        <w:t xml:space="preserve"> </w:t>
      </w:r>
      <w:r w:rsidR="004511BF">
        <w:rPr>
          <w:rFonts w:ascii="Times New Roman" w:eastAsia="Times New Roman" w:hAnsi="Times New Roman" w:cs="Times New Roman"/>
          <w:sz w:val="24"/>
          <w:szCs w:val="24"/>
        </w:rPr>
        <w:t xml:space="preserve">на </w:t>
      </w:r>
      <w:r w:rsidRPr="004B5AFC">
        <w:rPr>
          <w:rFonts w:ascii="Times New Roman" w:eastAsia="Times New Roman" w:hAnsi="Times New Roman" w:cs="Times New Roman"/>
          <w:sz w:val="24"/>
          <w:szCs w:val="24"/>
        </w:rPr>
        <w:t>обустройство спортивной площадки (хоккейный корт)</w:t>
      </w:r>
      <w:r w:rsidRPr="004B5AFC">
        <w:t xml:space="preserve"> </w:t>
      </w:r>
      <w:r w:rsidRPr="004B5AFC">
        <w:rPr>
          <w:rFonts w:ascii="Times New Roman" w:eastAsia="Times New Roman" w:hAnsi="Times New Roman" w:cs="Times New Roman"/>
          <w:sz w:val="24"/>
          <w:szCs w:val="24"/>
        </w:rPr>
        <w:t xml:space="preserve">в </w:t>
      </w:r>
      <w:proofErr w:type="gramStart"/>
      <w:r w:rsidRPr="004B5AFC">
        <w:rPr>
          <w:rFonts w:ascii="Times New Roman" w:eastAsia="Times New Roman" w:hAnsi="Times New Roman" w:cs="Times New Roman"/>
          <w:sz w:val="24"/>
          <w:szCs w:val="24"/>
        </w:rPr>
        <w:t>п</w:t>
      </w:r>
      <w:proofErr w:type="gramEnd"/>
      <w:r w:rsidRPr="004B5AFC">
        <w:rPr>
          <w:rFonts w:ascii="Times New Roman" w:eastAsia="Times New Roman" w:hAnsi="Times New Roman" w:cs="Times New Roman"/>
          <w:sz w:val="24"/>
          <w:szCs w:val="24"/>
        </w:rPr>
        <w:t>/р Ново-Александровск, стоимость</w:t>
      </w:r>
      <w:r w:rsidR="004511BF">
        <w:rPr>
          <w:rFonts w:ascii="Times New Roman" w:eastAsia="Times New Roman" w:hAnsi="Times New Roman" w:cs="Times New Roman"/>
          <w:sz w:val="24"/>
          <w:szCs w:val="24"/>
        </w:rPr>
        <w:t>ю</w:t>
      </w:r>
      <w:r w:rsidRPr="004B5AFC">
        <w:rPr>
          <w:rFonts w:ascii="Times New Roman" w:eastAsia="Times New Roman" w:hAnsi="Times New Roman" w:cs="Times New Roman"/>
          <w:sz w:val="24"/>
          <w:szCs w:val="24"/>
        </w:rPr>
        <w:t xml:space="preserve"> работ - 4789,0 </w:t>
      </w:r>
      <w:r w:rsidR="0009726E">
        <w:rPr>
          <w:rFonts w:ascii="Times New Roman" w:eastAsia="Times New Roman" w:hAnsi="Times New Roman" w:cs="Times New Roman"/>
          <w:sz w:val="24"/>
          <w:szCs w:val="24"/>
        </w:rPr>
        <w:t>тыс. руб</w:t>
      </w:r>
      <w:r w:rsidRPr="004B5AFC">
        <w:rPr>
          <w:rFonts w:ascii="Times New Roman" w:eastAsia="Times New Roman" w:hAnsi="Times New Roman" w:cs="Times New Roman"/>
          <w:sz w:val="24"/>
          <w:szCs w:val="24"/>
        </w:rPr>
        <w:t>лей</w:t>
      </w:r>
      <w:r w:rsidR="00366D8B">
        <w:rPr>
          <w:rFonts w:ascii="Times New Roman" w:eastAsia="Times New Roman" w:hAnsi="Times New Roman" w:cs="Times New Roman"/>
          <w:sz w:val="24"/>
          <w:szCs w:val="24"/>
        </w:rPr>
        <w:t xml:space="preserve"> </w:t>
      </w:r>
      <w:r w:rsidR="00366D8B" w:rsidRPr="009B756B">
        <w:rPr>
          <w:rFonts w:ascii="Times New Roman" w:eastAsia="Times New Roman" w:hAnsi="Times New Roman" w:cs="Times New Roman"/>
          <w:sz w:val="24"/>
          <w:szCs w:val="24"/>
        </w:rPr>
        <w:t>(в том числе средства областного бюджета</w:t>
      </w:r>
      <w:r w:rsidR="004511BF">
        <w:rPr>
          <w:rFonts w:ascii="Times New Roman" w:eastAsia="Times New Roman" w:hAnsi="Times New Roman" w:cs="Times New Roman"/>
          <w:sz w:val="24"/>
          <w:szCs w:val="24"/>
        </w:rPr>
        <w:t xml:space="preserve"> - </w:t>
      </w:r>
      <w:r w:rsidR="009B756B" w:rsidRPr="009B756B">
        <w:rPr>
          <w:rFonts w:ascii="Times New Roman" w:eastAsia="Times New Roman" w:hAnsi="Times New Roman" w:cs="Times New Roman"/>
          <w:sz w:val="24"/>
          <w:szCs w:val="24"/>
        </w:rPr>
        <w:t xml:space="preserve">1436,7 </w:t>
      </w:r>
      <w:r w:rsidR="0009726E">
        <w:rPr>
          <w:rFonts w:ascii="Times New Roman" w:eastAsia="Times New Roman" w:hAnsi="Times New Roman" w:cs="Times New Roman"/>
          <w:sz w:val="24"/>
          <w:szCs w:val="24"/>
        </w:rPr>
        <w:t>тыс. руб</w:t>
      </w:r>
      <w:r w:rsidR="009B756B" w:rsidRPr="009B756B">
        <w:rPr>
          <w:rFonts w:ascii="Times New Roman" w:eastAsia="Times New Roman" w:hAnsi="Times New Roman" w:cs="Times New Roman"/>
          <w:sz w:val="24"/>
          <w:szCs w:val="24"/>
        </w:rPr>
        <w:t>лей)</w:t>
      </w:r>
      <w:r w:rsidRPr="009B756B">
        <w:rPr>
          <w:rFonts w:ascii="Times New Roman" w:eastAsia="Times New Roman" w:hAnsi="Times New Roman" w:cs="Times New Roman"/>
          <w:sz w:val="24"/>
          <w:szCs w:val="24"/>
        </w:rPr>
        <w:t>, срок выполнения ра</w:t>
      </w:r>
      <w:r w:rsidRPr="004B5AFC">
        <w:rPr>
          <w:rFonts w:ascii="Times New Roman" w:eastAsia="Times New Roman" w:hAnsi="Times New Roman" w:cs="Times New Roman"/>
          <w:sz w:val="24"/>
          <w:szCs w:val="24"/>
        </w:rPr>
        <w:t xml:space="preserve">бот 01.03.2016. </w:t>
      </w:r>
    </w:p>
    <w:p w:rsidR="004B5AFC" w:rsidRDefault="00366D8B" w:rsidP="00DE1DE4">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Работы по объекту завершены 31.05.2016 с наруше</w:t>
      </w:r>
      <w:r w:rsidR="00B66134">
        <w:rPr>
          <w:rFonts w:ascii="Times New Roman" w:eastAsia="Times New Roman" w:hAnsi="Times New Roman" w:cs="Times New Roman"/>
          <w:sz w:val="24"/>
          <w:szCs w:val="24"/>
        </w:rPr>
        <w:t>нием сроков</w:t>
      </w:r>
      <w:r>
        <w:rPr>
          <w:rFonts w:ascii="Times New Roman" w:eastAsia="Times New Roman" w:hAnsi="Times New Roman" w:cs="Times New Roman"/>
          <w:sz w:val="24"/>
          <w:szCs w:val="24"/>
        </w:rPr>
        <w:t xml:space="preserve">, что не соответствует нормам </w:t>
      </w:r>
      <w:r w:rsidR="0009726E">
        <w:rPr>
          <w:rFonts w:ascii="Times New Roman" w:eastAsia="Times New Roman" w:hAnsi="Times New Roman" w:cs="Times New Roman"/>
          <w:sz w:val="24"/>
          <w:szCs w:val="24"/>
        </w:rPr>
        <w:t xml:space="preserve">ст. </w:t>
      </w:r>
      <w:r w:rsidR="001E7222">
        <w:rPr>
          <w:rFonts w:ascii="Times New Roman" w:eastAsia="Times New Roman" w:hAnsi="Times New Roman" w:cs="Times New Roman"/>
          <w:sz w:val="24"/>
          <w:szCs w:val="24"/>
        </w:rPr>
        <w:t>94</w:t>
      </w:r>
      <w:r w:rsidR="004511BF">
        <w:rPr>
          <w:rFonts w:ascii="Times New Roman" w:eastAsia="Times New Roman" w:hAnsi="Times New Roman" w:cs="Times New Roman"/>
          <w:sz w:val="24"/>
          <w:szCs w:val="24"/>
        </w:rPr>
        <w:t xml:space="preserve"> Федерального закона </w:t>
      </w:r>
      <w:r w:rsidR="00E84381">
        <w:rPr>
          <w:rFonts w:ascii="Times New Roman" w:eastAsia="Times New Roman" w:hAnsi="Times New Roman" w:cs="Times New Roman"/>
          <w:sz w:val="24"/>
          <w:szCs w:val="24"/>
        </w:rPr>
        <w:t xml:space="preserve">№ </w:t>
      </w:r>
      <w:r w:rsidR="004511BF">
        <w:rPr>
          <w:rFonts w:ascii="Times New Roman" w:eastAsia="Times New Roman" w:hAnsi="Times New Roman" w:cs="Times New Roman"/>
          <w:sz w:val="24"/>
          <w:szCs w:val="24"/>
        </w:rPr>
        <w:t xml:space="preserve">44-ФЗ. В </w:t>
      </w:r>
      <w:r w:rsidR="004B5AFC" w:rsidRPr="004B5AFC">
        <w:rPr>
          <w:rFonts w:ascii="Times New Roman" w:eastAsia="Times New Roman" w:hAnsi="Times New Roman" w:cs="Times New Roman"/>
          <w:sz w:val="24"/>
          <w:szCs w:val="24"/>
        </w:rPr>
        <w:t>соответствии с актом об исполнении контракта</w:t>
      </w:r>
      <w:r w:rsidR="00B66134">
        <w:rPr>
          <w:rFonts w:ascii="Times New Roman" w:eastAsia="Times New Roman" w:hAnsi="Times New Roman" w:cs="Times New Roman"/>
          <w:sz w:val="24"/>
          <w:szCs w:val="24"/>
        </w:rPr>
        <w:t>,</w:t>
      </w:r>
      <w:r w:rsidR="004B5AFC" w:rsidRPr="004B5AFC">
        <w:rPr>
          <w:rFonts w:ascii="Times New Roman" w:eastAsia="Times New Roman" w:hAnsi="Times New Roman" w:cs="Times New Roman"/>
          <w:sz w:val="24"/>
          <w:szCs w:val="24"/>
        </w:rPr>
        <w:t xml:space="preserve"> подписанного обеими сторонами</w:t>
      </w:r>
      <w:r w:rsidR="00B66134">
        <w:rPr>
          <w:rFonts w:ascii="Times New Roman" w:eastAsia="Times New Roman" w:hAnsi="Times New Roman" w:cs="Times New Roman"/>
          <w:sz w:val="24"/>
          <w:szCs w:val="24"/>
        </w:rPr>
        <w:t>,</w:t>
      </w:r>
      <w:r w:rsidR="004B5AFC" w:rsidRPr="004B5AFC">
        <w:rPr>
          <w:rFonts w:ascii="Times New Roman" w:eastAsia="Times New Roman" w:hAnsi="Times New Roman" w:cs="Times New Roman"/>
          <w:sz w:val="24"/>
          <w:szCs w:val="24"/>
        </w:rPr>
        <w:t xml:space="preserve"> нарушение срока выполнения работ </w:t>
      </w:r>
      <w:r w:rsidRPr="004B5AFC">
        <w:rPr>
          <w:rFonts w:ascii="Times New Roman" w:eastAsia="Times New Roman" w:hAnsi="Times New Roman" w:cs="Times New Roman"/>
          <w:sz w:val="24"/>
          <w:szCs w:val="24"/>
        </w:rPr>
        <w:t xml:space="preserve">фактически </w:t>
      </w:r>
      <w:r w:rsidR="004B5AFC" w:rsidRPr="004B5AFC">
        <w:rPr>
          <w:rFonts w:ascii="Times New Roman" w:eastAsia="Times New Roman" w:hAnsi="Times New Roman" w:cs="Times New Roman"/>
          <w:sz w:val="24"/>
          <w:szCs w:val="24"/>
        </w:rPr>
        <w:t xml:space="preserve">составило 9 дней, период </w:t>
      </w:r>
      <w:r>
        <w:rPr>
          <w:rFonts w:ascii="Times New Roman" w:eastAsia="Times New Roman" w:hAnsi="Times New Roman" w:cs="Times New Roman"/>
          <w:sz w:val="24"/>
          <w:szCs w:val="24"/>
        </w:rPr>
        <w:t xml:space="preserve">просрочки уменьшен на </w:t>
      </w:r>
      <w:r w:rsidR="004B5AFC" w:rsidRPr="004B5AFC">
        <w:rPr>
          <w:rFonts w:ascii="Times New Roman" w:eastAsia="Times New Roman" w:hAnsi="Times New Roman" w:cs="Times New Roman"/>
          <w:sz w:val="24"/>
          <w:szCs w:val="24"/>
        </w:rPr>
        <w:t>21 день, в течение которых осуществлялась корректировка проектной документации.</w:t>
      </w:r>
      <w:r>
        <w:rPr>
          <w:rFonts w:ascii="Times New Roman" w:eastAsia="Times New Roman" w:hAnsi="Times New Roman" w:cs="Times New Roman"/>
          <w:sz w:val="24"/>
          <w:szCs w:val="24"/>
        </w:rPr>
        <w:t xml:space="preserve"> Пеня за нарушение сроков просрочки составила 40,5 </w:t>
      </w:r>
      <w:r w:rsidR="0009726E">
        <w:rPr>
          <w:rFonts w:ascii="Times New Roman" w:eastAsia="Times New Roman" w:hAnsi="Times New Roman" w:cs="Times New Roman"/>
          <w:sz w:val="24"/>
          <w:szCs w:val="24"/>
        </w:rPr>
        <w:t>тыс. руб</w:t>
      </w:r>
      <w:r>
        <w:rPr>
          <w:rFonts w:ascii="Times New Roman" w:eastAsia="Times New Roman" w:hAnsi="Times New Roman" w:cs="Times New Roman"/>
          <w:sz w:val="24"/>
          <w:szCs w:val="24"/>
        </w:rPr>
        <w:t xml:space="preserve">лей и возмещена </w:t>
      </w:r>
      <w:r w:rsidR="004511BF">
        <w:rPr>
          <w:rFonts w:ascii="Times New Roman" w:eastAsia="Times New Roman" w:hAnsi="Times New Roman" w:cs="Times New Roman"/>
          <w:sz w:val="24"/>
          <w:szCs w:val="24"/>
        </w:rPr>
        <w:t>п</w:t>
      </w:r>
      <w:r>
        <w:rPr>
          <w:rFonts w:ascii="Times New Roman" w:eastAsia="Times New Roman" w:hAnsi="Times New Roman" w:cs="Times New Roman"/>
          <w:sz w:val="24"/>
          <w:szCs w:val="24"/>
        </w:rPr>
        <w:t>одрядчиком в полном объеме.</w:t>
      </w:r>
    </w:p>
    <w:p w:rsidR="004511BF" w:rsidRPr="00923FFD" w:rsidRDefault="004511BF" w:rsidP="004511BF">
      <w:pPr>
        <w:spacing w:after="0" w:line="240" w:lineRule="auto"/>
        <w:ind w:firstLine="709"/>
        <w:jc w:val="both"/>
        <w:rPr>
          <w:rFonts w:ascii="Times New Roman" w:eastAsia="Times New Roman" w:hAnsi="Times New Roman" w:cs="Times New Roman"/>
          <w:sz w:val="24"/>
          <w:szCs w:val="24"/>
        </w:rPr>
      </w:pPr>
      <w:r w:rsidRPr="00923FFD">
        <w:rPr>
          <w:rFonts w:ascii="Times New Roman" w:eastAsia="Times New Roman" w:hAnsi="Times New Roman" w:cs="Times New Roman"/>
          <w:sz w:val="24"/>
          <w:szCs w:val="24"/>
        </w:rPr>
        <w:t xml:space="preserve">В рамках обустройства спортивной площадки за счет средств местного бюджета МКУ </w:t>
      </w:r>
      <w:r w:rsidR="0009726E">
        <w:rPr>
          <w:rFonts w:ascii="Times New Roman" w:eastAsia="Times New Roman" w:hAnsi="Times New Roman" w:cs="Times New Roman"/>
          <w:sz w:val="24"/>
          <w:szCs w:val="24"/>
        </w:rPr>
        <w:t>«</w:t>
      </w:r>
      <w:r w:rsidRPr="00923FFD">
        <w:rPr>
          <w:rFonts w:ascii="Times New Roman" w:eastAsia="Times New Roman" w:hAnsi="Times New Roman" w:cs="Times New Roman"/>
          <w:sz w:val="24"/>
          <w:szCs w:val="24"/>
        </w:rPr>
        <w:t>УКС</w:t>
      </w:r>
      <w:r w:rsidR="0009726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09726E">
        <w:rPr>
          <w:rFonts w:ascii="Times New Roman" w:eastAsia="Times New Roman" w:hAnsi="Times New Roman" w:cs="Times New Roman"/>
          <w:sz w:val="24"/>
          <w:szCs w:val="24"/>
        </w:rPr>
        <w:t xml:space="preserve">г. </w:t>
      </w:r>
      <w:r>
        <w:rPr>
          <w:rFonts w:ascii="Times New Roman" w:eastAsia="Times New Roman" w:hAnsi="Times New Roman" w:cs="Times New Roman"/>
          <w:sz w:val="24"/>
          <w:szCs w:val="24"/>
        </w:rPr>
        <w:t>Южно-Сахалинска</w:t>
      </w:r>
      <w:r w:rsidRPr="00923FFD">
        <w:rPr>
          <w:rFonts w:ascii="Times New Roman" w:eastAsia="Times New Roman" w:hAnsi="Times New Roman" w:cs="Times New Roman"/>
          <w:sz w:val="24"/>
          <w:szCs w:val="24"/>
        </w:rPr>
        <w:t xml:space="preserve"> заключен муниципальный контракт от 14.10.2015 с ООО </w:t>
      </w:r>
      <w:r w:rsidR="0009726E">
        <w:rPr>
          <w:rFonts w:ascii="Times New Roman" w:eastAsia="Times New Roman" w:hAnsi="Times New Roman" w:cs="Times New Roman"/>
          <w:sz w:val="24"/>
          <w:szCs w:val="24"/>
        </w:rPr>
        <w:t>«</w:t>
      </w:r>
      <w:r w:rsidRPr="00923FFD">
        <w:rPr>
          <w:rFonts w:ascii="Times New Roman" w:eastAsia="Times New Roman" w:hAnsi="Times New Roman" w:cs="Times New Roman"/>
          <w:sz w:val="24"/>
          <w:szCs w:val="24"/>
        </w:rPr>
        <w:t>Дизайн-Про</w:t>
      </w:r>
      <w:r w:rsidR="0009726E">
        <w:rPr>
          <w:rFonts w:ascii="Times New Roman" w:eastAsia="Times New Roman" w:hAnsi="Times New Roman" w:cs="Times New Roman"/>
          <w:sz w:val="24"/>
          <w:szCs w:val="24"/>
        </w:rPr>
        <w:t>»</w:t>
      </w:r>
      <w:r w:rsidRPr="00923FFD">
        <w:rPr>
          <w:rFonts w:ascii="Times New Roman" w:eastAsia="Times New Roman" w:hAnsi="Times New Roman" w:cs="Times New Roman"/>
          <w:sz w:val="24"/>
          <w:szCs w:val="24"/>
        </w:rPr>
        <w:t xml:space="preserve"> на выполнение проектных работ</w:t>
      </w:r>
      <w:r>
        <w:rPr>
          <w:rFonts w:ascii="Times New Roman" w:eastAsia="Times New Roman" w:hAnsi="Times New Roman" w:cs="Times New Roman"/>
          <w:sz w:val="24"/>
          <w:szCs w:val="24"/>
        </w:rPr>
        <w:t xml:space="preserve">, стоимостью 99,9 </w:t>
      </w:r>
      <w:r w:rsidR="0009726E">
        <w:rPr>
          <w:rFonts w:ascii="Times New Roman" w:eastAsia="Times New Roman" w:hAnsi="Times New Roman" w:cs="Times New Roman"/>
          <w:sz w:val="24"/>
          <w:szCs w:val="24"/>
        </w:rPr>
        <w:t>тыс. руб</w:t>
      </w:r>
      <w:r>
        <w:rPr>
          <w:rFonts w:ascii="Times New Roman" w:eastAsia="Times New Roman" w:hAnsi="Times New Roman" w:cs="Times New Roman"/>
          <w:sz w:val="24"/>
          <w:szCs w:val="24"/>
        </w:rPr>
        <w:t>лей, которые выполнены.</w:t>
      </w:r>
    </w:p>
    <w:p w:rsidR="00A80D86" w:rsidRPr="002D479D" w:rsidRDefault="004B5AFC" w:rsidP="00DE1DE4">
      <w:pPr>
        <w:spacing w:after="0" w:line="240" w:lineRule="auto"/>
        <w:ind w:firstLine="709"/>
        <w:jc w:val="both"/>
        <w:rPr>
          <w:rFonts w:ascii="Times New Roman" w:eastAsia="Times New Roman" w:hAnsi="Times New Roman" w:cs="Times New Roman"/>
          <w:sz w:val="24"/>
          <w:szCs w:val="24"/>
          <w:highlight w:val="yellow"/>
        </w:rPr>
      </w:pPr>
      <w:r w:rsidRPr="004B5AFC">
        <w:rPr>
          <w:rFonts w:ascii="Times New Roman" w:eastAsia="Times New Roman" w:hAnsi="Times New Roman" w:cs="Times New Roman"/>
          <w:sz w:val="24"/>
          <w:szCs w:val="24"/>
        </w:rPr>
        <w:t xml:space="preserve">Визуальным осмотром </w:t>
      </w:r>
      <w:r w:rsidR="00E27677">
        <w:rPr>
          <w:rFonts w:ascii="Times New Roman" w:eastAsia="Times New Roman" w:hAnsi="Times New Roman" w:cs="Times New Roman"/>
          <w:sz w:val="24"/>
          <w:szCs w:val="24"/>
        </w:rPr>
        <w:t>объекта</w:t>
      </w:r>
      <w:r w:rsidR="004511BF">
        <w:rPr>
          <w:rFonts w:ascii="Times New Roman" w:eastAsia="Times New Roman" w:hAnsi="Times New Roman" w:cs="Times New Roman"/>
          <w:sz w:val="24"/>
          <w:szCs w:val="24"/>
        </w:rPr>
        <w:t xml:space="preserve">, находящегося в </w:t>
      </w:r>
      <w:r w:rsidR="004511BF" w:rsidRPr="00923FFD">
        <w:rPr>
          <w:rFonts w:ascii="Times New Roman" w:eastAsia="Times New Roman" w:hAnsi="Times New Roman" w:cs="Times New Roman"/>
          <w:sz w:val="24"/>
          <w:szCs w:val="24"/>
        </w:rPr>
        <w:t>оперативно</w:t>
      </w:r>
      <w:r w:rsidR="004511BF">
        <w:rPr>
          <w:rFonts w:ascii="Times New Roman" w:eastAsia="Times New Roman" w:hAnsi="Times New Roman" w:cs="Times New Roman"/>
          <w:sz w:val="24"/>
          <w:szCs w:val="24"/>
        </w:rPr>
        <w:t xml:space="preserve">м </w:t>
      </w:r>
      <w:r w:rsidR="004511BF" w:rsidRPr="00923FFD">
        <w:rPr>
          <w:rFonts w:ascii="Times New Roman" w:eastAsia="Times New Roman" w:hAnsi="Times New Roman" w:cs="Times New Roman"/>
          <w:sz w:val="24"/>
          <w:szCs w:val="24"/>
        </w:rPr>
        <w:t>управлени</w:t>
      </w:r>
      <w:r w:rsidR="004511BF">
        <w:rPr>
          <w:rFonts w:ascii="Times New Roman" w:eastAsia="Times New Roman" w:hAnsi="Times New Roman" w:cs="Times New Roman"/>
          <w:sz w:val="24"/>
          <w:szCs w:val="24"/>
        </w:rPr>
        <w:t>и у</w:t>
      </w:r>
      <w:r w:rsidR="004511BF" w:rsidRPr="00923FFD">
        <w:rPr>
          <w:rFonts w:ascii="Times New Roman" w:eastAsia="Times New Roman" w:hAnsi="Times New Roman" w:cs="Times New Roman"/>
          <w:sz w:val="24"/>
          <w:szCs w:val="24"/>
        </w:rPr>
        <w:t xml:space="preserve"> МБУ </w:t>
      </w:r>
      <w:r w:rsidR="0009726E">
        <w:rPr>
          <w:rFonts w:ascii="Times New Roman" w:eastAsia="Times New Roman" w:hAnsi="Times New Roman" w:cs="Times New Roman"/>
          <w:sz w:val="24"/>
          <w:szCs w:val="24"/>
        </w:rPr>
        <w:t>«</w:t>
      </w:r>
      <w:r w:rsidR="004511BF" w:rsidRPr="00923FFD">
        <w:rPr>
          <w:rFonts w:ascii="Times New Roman" w:eastAsia="Times New Roman" w:hAnsi="Times New Roman" w:cs="Times New Roman"/>
          <w:sz w:val="24"/>
          <w:szCs w:val="24"/>
        </w:rPr>
        <w:t>Спортивный город</w:t>
      </w:r>
      <w:r w:rsidR="0009726E">
        <w:rPr>
          <w:rFonts w:ascii="Times New Roman" w:eastAsia="Times New Roman" w:hAnsi="Times New Roman" w:cs="Times New Roman"/>
          <w:sz w:val="24"/>
          <w:szCs w:val="24"/>
        </w:rPr>
        <w:t>»</w:t>
      </w:r>
      <w:r w:rsidR="004511BF">
        <w:rPr>
          <w:rFonts w:ascii="Times New Roman" w:eastAsia="Times New Roman" w:hAnsi="Times New Roman" w:cs="Times New Roman"/>
          <w:sz w:val="24"/>
          <w:szCs w:val="24"/>
        </w:rPr>
        <w:t xml:space="preserve">, </w:t>
      </w:r>
      <w:r w:rsidRPr="004B5AFC">
        <w:rPr>
          <w:rFonts w:ascii="Times New Roman" w:eastAsia="Times New Roman" w:hAnsi="Times New Roman" w:cs="Times New Roman"/>
          <w:sz w:val="24"/>
          <w:szCs w:val="24"/>
        </w:rPr>
        <w:t xml:space="preserve">установлено, что на момент проведения осмотра спортивный объект (хоккейный корт) не используется, ввиду отсутствия постоянных отрицательных температур, для подготовки ледового покрытия. Скамья для запасных  игроков имеет повреждения, сиденье прожжено, поврежден навес, что является следствием акта вандализма. </w:t>
      </w:r>
    </w:p>
    <w:p w:rsidR="004511BF" w:rsidRDefault="004511BF" w:rsidP="004173E6">
      <w:pPr>
        <w:spacing w:after="0" w:line="240" w:lineRule="auto"/>
        <w:jc w:val="both"/>
        <w:rPr>
          <w:rFonts w:ascii="Times New Roman" w:eastAsia="Times New Roman" w:hAnsi="Times New Roman" w:cs="Times New Roman"/>
          <w:b/>
          <w:i/>
          <w:sz w:val="24"/>
          <w:szCs w:val="24"/>
        </w:rPr>
      </w:pPr>
    </w:p>
    <w:p w:rsidR="00BB2C13" w:rsidRPr="005A46B1" w:rsidRDefault="0009726E" w:rsidP="004173E6">
      <w:pPr>
        <w:spacing w:after="0" w:line="24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w:t>
      </w:r>
      <w:r w:rsidR="008D6D0C" w:rsidRPr="005A46B1">
        <w:rPr>
          <w:rFonts w:ascii="Times New Roman" w:eastAsia="Times New Roman" w:hAnsi="Times New Roman" w:cs="Times New Roman"/>
          <w:b/>
          <w:i/>
          <w:sz w:val="24"/>
          <w:szCs w:val="24"/>
        </w:rPr>
        <w:t>Организация физкультурно-оздоровительной работы по месту жительства среди населения Сахалинской области</w:t>
      </w:r>
      <w:r>
        <w:rPr>
          <w:rFonts w:ascii="Times New Roman" w:eastAsia="Times New Roman" w:hAnsi="Times New Roman" w:cs="Times New Roman"/>
          <w:b/>
          <w:i/>
          <w:sz w:val="24"/>
          <w:szCs w:val="24"/>
        </w:rPr>
        <w:t>»</w:t>
      </w:r>
      <w:r w:rsidR="008D6D0C" w:rsidRPr="005A46B1">
        <w:rPr>
          <w:rFonts w:ascii="Times New Roman" w:eastAsia="Times New Roman" w:hAnsi="Times New Roman" w:cs="Times New Roman"/>
          <w:b/>
          <w:i/>
          <w:sz w:val="24"/>
          <w:szCs w:val="24"/>
        </w:rPr>
        <w:t xml:space="preserve"> (мероприятие 6.3)</w:t>
      </w:r>
    </w:p>
    <w:p w:rsidR="00BB2C13" w:rsidRDefault="000221BA" w:rsidP="004511BF">
      <w:pPr>
        <w:autoSpaceDE w:val="0"/>
        <w:autoSpaceDN w:val="0"/>
        <w:adjustRightInd w:val="0"/>
        <w:spacing w:before="60"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силу </w:t>
      </w:r>
      <w:r w:rsidR="0009726E">
        <w:rPr>
          <w:rFonts w:ascii="Times New Roman" w:hAnsi="Times New Roman" w:cs="Times New Roman"/>
          <w:sz w:val="24"/>
          <w:szCs w:val="24"/>
        </w:rPr>
        <w:t xml:space="preserve">п. </w:t>
      </w:r>
      <w:r w:rsidR="004511BF">
        <w:rPr>
          <w:rFonts w:ascii="Times New Roman" w:hAnsi="Times New Roman" w:cs="Times New Roman"/>
          <w:sz w:val="24"/>
          <w:szCs w:val="24"/>
        </w:rPr>
        <w:t xml:space="preserve">19 </w:t>
      </w:r>
      <w:r w:rsidR="0009726E">
        <w:rPr>
          <w:rFonts w:ascii="Times New Roman" w:hAnsi="Times New Roman" w:cs="Times New Roman"/>
          <w:sz w:val="24"/>
          <w:szCs w:val="24"/>
        </w:rPr>
        <w:t xml:space="preserve">ч. </w:t>
      </w:r>
      <w:r w:rsidR="004511BF">
        <w:rPr>
          <w:rFonts w:ascii="Times New Roman" w:hAnsi="Times New Roman" w:cs="Times New Roman"/>
          <w:sz w:val="24"/>
          <w:szCs w:val="24"/>
        </w:rPr>
        <w:t xml:space="preserve">1 </w:t>
      </w:r>
      <w:r w:rsidR="0009726E">
        <w:rPr>
          <w:rFonts w:ascii="Times New Roman" w:hAnsi="Times New Roman" w:cs="Times New Roman"/>
          <w:sz w:val="24"/>
          <w:szCs w:val="24"/>
        </w:rPr>
        <w:t xml:space="preserve">ст. </w:t>
      </w:r>
      <w:r>
        <w:rPr>
          <w:rFonts w:ascii="Times New Roman" w:hAnsi="Times New Roman" w:cs="Times New Roman"/>
          <w:sz w:val="24"/>
          <w:szCs w:val="24"/>
        </w:rPr>
        <w:t xml:space="preserve">16 Федерального закона </w:t>
      </w:r>
      <w:r w:rsidR="00E84381">
        <w:rPr>
          <w:rFonts w:ascii="Times New Roman" w:hAnsi="Times New Roman" w:cs="Times New Roman"/>
          <w:sz w:val="24"/>
          <w:szCs w:val="24"/>
        </w:rPr>
        <w:t xml:space="preserve">№ </w:t>
      </w:r>
      <w:r>
        <w:rPr>
          <w:rFonts w:ascii="Times New Roman" w:hAnsi="Times New Roman" w:cs="Times New Roman"/>
          <w:sz w:val="24"/>
          <w:szCs w:val="24"/>
        </w:rPr>
        <w:t xml:space="preserve">131-ФЗ к вопросам местного значения городского округа </w:t>
      </w:r>
      <w:proofErr w:type="gramStart"/>
      <w:r>
        <w:rPr>
          <w:rFonts w:ascii="Times New Roman" w:hAnsi="Times New Roman" w:cs="Times New Roman"/>
          <w:sz w:val="24"/>
          <w:szCs w:val="24"/>
        </w:rPr>
        <w:t>относится</w:t>
      </w:r>
      <w:proofErr w:type="gramEnd"/>
      <w:r>
        <w:rPr>
          <w:rFonts w:ascii="Times New Roman" w:hAnsi="Times New Roman" w:cs="Times New Roman"/>
          <w:sz w:val="24"/>
          <w:szCs w:val="24"/>
        </w:rPr>
        <w:t xml:space="preserve"> </w:t>
      </w:r>
      <w:r w:rsidR="004511BF">
        <w:rPr>
          <w:rFonts w:ascii="Times New Roman" w:hAnsi="Times New Roman" w:cs="Times New Roman"/>
          <w:sz w:val="24"/>
          <w:szCs w:val="24"/>
        </w:rPr>
        <w:t>в том числе</w:t>
      </w:r>
      <w:r>
        <w:rPr>
          <w:rFonts w:ascii="Times New Roman" w:hAnsi="Times New Roman" w:cs="Times New Roman"/>
          <w:sz w:val="24"/>
          <w:szCs w:val="24"/>
        </w:rPr>
        <w:t xml:space="preserve"> </w:t>
      </w:r>
      <w:r w:rsidR="00F61E9B" w:rsidRPr="00F61E9B">
        <w:rPr>
          <w:rFonts w:ascii="Times New Roman" w:hAnsi="Times New Roman" w:cs="Times New Roman"/>
          <w:sz w:val="24"/>
          <w:szCs w:val="24"/>
        </w:rPr>
        <w:t>обеспечение условий для развития на территории городского округа физической культуры, школьного спорта и массового спорта, организация проведения официальных физкультурно-оздоровительных и спортивных мероприятий городского округа</w:t>
      </w:r>
      <w:r w:rsidR="006D1BF8">
        <w:rPr>
          <w:rFonts w:ascii="Times New Roman" w:hAnsi="Times New Roman" w:cs="Times New Roman"/>
          <w:sz w:val="24"/>
          <w:szCs w:val="24"/>
        </w:rPr>
        <w:t>.</w:t>
      </w:r>
    </w:p>
    <w:p w:rsidR="00AC454B" w:rsidRDefault="00780269" w:rsidP="004511BF">
      <w:pPr>
        <w:autoSpaceDE w:val="0"/>
        <w:autoSpaceDN w:val="0"/>
        <w:adjustRightInd w:val="0"/>
        <w:spacing w:after="0" w:line="240" w:lineRule="auto"/>
        <w:ind w:firstLine="709"/>
        <w:jc w:val="both"/>
      </w:pPr>
      <w:r>
        <w:rPr>
          <w:rFonts w:ascii="Times New Roman" w:hAnsi="Times New Roman" w:cs="Times New Roman"/>
          <w:sz w:val="24"/>
          <w:szCs w:val="24"/>
        </w:rPr>
        <w:t xml:space="preserve">Нормами </w:t>
      </w:r>
      <w:r w:rsidR="0009726E">
        <w:rPr>
          <w:rFonts w:ascii="Times New Roman" w:hAnsi="Times New Roman" w:cs="Times New Roman"/>
          <w:sz w:val="24"/>
          <w:szCs w:val="24"/>
        </w:rPr>
        <w:t xml:space="preserve">п. </w:t>
      </w:r>
      <w:r w:rsidR="004511BF">
        <w:rPr>
          <w:rFonts w:ascii="Times New Roman" w:hAnsi="Times New Roman" w:cs="Times New Roman"/>
          <w:sz w:val="24"/>
          <w:szCs w:val="24"/>
        </w:rPr>
        <w:t>3</w:t>
      </w:r>
      <w:r w:rsidR="00362DB2" w:rsidRPr="00362DB2">
        <w:rPr>
          <w:rFonts w:ascii="Times New Roman" w:hAnsi="Times New Roman" w:cs="Times New Roman"/>
          <w:sz w:val="24"/>
          <w:szCs w:val="24"/>
        </w:rPr>
        <w:t xml:space="preserve"> </w:t>
      </w:r>
      <w:r w:rsidR="0009726E">
        <w:rPr>
          <w:rFonts w:ascii="Times New Roman" w:hAnsi="Times New Roman" w:cs="Times New Roman"/>
          <w:sz w:val="24"/>
          <w:szCs w:val="24"/>
        </w:rPr>
        <w:t xml:space="preserve">ч. </w:t>
      </w:r>
      <w:r w:rsidR="004511BF">
        <w:rPr>
          <w:rFonts w:ascii="Times New Roman" w:hAnsi="Times New Roman" w:cs="Times New Roman"/>
          <w:sz w:val="24"/>
          <w:szCs w:val="24"/>
        </w:rPr>
        <w:t>1</w:t>
      </w:r>
      <w:r w:rsidR="004511BF" w:rsidRPr="00362DB2">
        <w:rPr>
          <w:rFonts w:ascii="Times New Roman" w:hAnsi="Times New Roman" w:cs="Times New Roman"/>
          <w:sz w:val="24"/>
          <w:szCs w:val="24"/>
        </w:rPr>
        <w:t xml:space="preserve"> </w:t>
      </w:r>
      <w:r w:rsidR="0009726E">
        <w:rPr>
          <w:rFonts w:ascii="Times New Roman" w:hAnsi="Times New Roman" w:cs="Times New Roman"/>
          <w:sz w:val="24"/>
          <w:szCs w:val="24"/>
        </w:rPr>
        <w:t xml:space="preserve">ст. </w:t>
      </w:r>
      <w:r w:rsidR="00362DB2" w:rsidRPr="00362DB2">
        <w:rPr>
          <w:rFonts w:ascii="Times New Roman" w:hAnsi="Times New Roman" w:cs="Times New Roman"/>
          <w:sz w:val="24"/>
          <w:szCs w:val="24"/>
        </w:rPr>
        <w:t xml:space="preserve">9 </w:t>
      </w:r>
      <w:r w:rsidR="00362DB2">
        <w:rPr>
          <w:rFonts w:ascii="Times New Roman" w:hAnsi="Times New Roman" w:cs="Times New Roman"/>
          <w:sz w:val="24"/>
          <w:szCs w:val="24"/>
        </w:rPr>
        <w:t xml:space="preserve">Федерального закона </w:t>
      </w:r>
      <w:r w:rsidR="00E84381">
        <w:rPr>
          <w:rFonts w:ascii="Times New Roman" w:hAnsi="Times New Roman" w:cs="Times New Roman"/>
          <w:sz w:val="24"/>
          <w:szCs w:val="24"/>
        </w:rPr>
        <w:t xml:space="preserve">№ </w:t>
      </w:r>
      <w:r w:rsidR="00362DB2">
        <w:rPr>
          <w:rFonts w:ascii="Times New Roman" w:hAnsi="Times New Roman" w:cs="Times New Roman"/>
          <w:sz w:val="24"/>
          <w:szCs w:val="24"/>
        </w:rPr>
        <w:t>329-ФЗ</w:t>
      </w:r>
      <w:r w:rsidR="00362DB2" w:rsidRPr="00362DB2">
        <w:rPr>
          <w:rFonts w:ascii="Times New Roman" w:hAnsi="Times New Roman" w:cs="Times New Roman"/>
          <w:sz w:val="24"/>
          <w:szCs w:val="24"/>
        </w:rPr>
        <w:t xml:space="preserve"> к полномочиям органов местного самоуправления отн</w:t>
      </w:r>
      <w:r w:rsidR="00D945EB">
        <w:rPr>
          <w:rFonts w:ascii="Times New Roman" w:hAnsi="Times New Roman" w:cs="Times New Roman"/>
          <w:sz w:val="24"/>
          <w:szCs w:val="24"/>
        </w:rPr>
        <w:t>е</w:t>
      </w:r>
      <w:r w:rsidR="00362DB2" w:rsidRPr="00362DB2">
        <w:rPr>
          <w:rFonts w:ascii="Times New Roman" w:hAnsi="Times New Roman" w:cs="Times New Roman"/>
          <w:sz w:val="24"/>
          <w:szCs w:val="24"/>
        </w:rPr>
        <w:t>с</w:t>
      </w:r>
      <w:r>
        <w:rPr>
          <w:rFonts w:ascii="Times New Roman" w:hAnsi="Times New Roman" w:cs="Times New Roman"/>
          <w:sz w:val="24"/>
          <w:szCs w:val="24"/>
        </w:rPr>
        <w:t>ена</w:t>
      </w:r>
      <w:r w:rsidR="00362DB2" w:rsidRPr="00362DB2">
        <w:rPr>
          <w:rFonts w:ascii="Times New Roman" w:hAnsi="Times New Roman" w:cs="Times New Roman"/>
          <w:sz w:val="24"/>
          <w:szCs w:val="24"/>
        </w:rPr>
        <w:t xml:space="preserve"> организаци</w:t>
      </w:r>
      <w:r w:rsidR="00362DB2">
        <w:rPr>
          <w:rFonts w:ascii="Times New Roman" w:hAnsi="Times New Roman" w:cs="Times New Roman"/>
          <w:sz w:val="24"/>
          <w:szCs w:val="24"/>
        </w:rPr>
        <w:t>я</w:t>
      </w:r>
      <w:r w:rsidR="00362DB2" w:rsidRPr="00362DB2">
        <w:rPr>
          <w:rFonts w:ascii="Times New Roman" w:hAnsi="Times New Roman" w:cs="Times New Roman"/>
          <w:sz w:val="24"/>
          <w:szCs w:val="24"/>
        </w:rPr>
        <w:t xml:space="preserve"> проведения муниципальных официальных физкультурных мероприятий и спортивных мероприятий, а также организаци</w:t>
      </w:r>
      <w:r w:rsidR="00362DB2">
        <w:rPr>
          <w:rFonts w:ascii="Times New Roman" w:hAnsi="Times New Roman" w:cs="Times New Roman"/>
          <w:sz w:val="24"/>
          <w:szCs w:val="24"/>
        </w:rPr>
        <w:t>я</w:t>
      </w:r>
      <w:r w:rsidR="00362DB2" w:rsidRPr="00362DB2">
        <w:rPr>
          <w:rFonts w:ascii="Times New Roman" w:hAnsi="Times New Roman" w:cs="Times New Roman"/>
          <w:sz w:val="24"/>
          <w:szCs w:val="24"/>
        </w:rPr>
        <w:t xml:space="preserve"> физкультурно-спортивной работы по месту жительства</w:t>
      </w:r>
      <w:r w:rsidR="00B66134">
        <w:rPr>
          <w:rFonts w:ascii="Times New Roman" w:hAnsi="Times New Roman" w:cs="Times New Roman"/>
          <w:sz w:val="24"/>
          <w:szCs w:val="24"/>
        </w:rPr>
        <w:t>. К</w:t>
      </w:r>
      <w:r w:rsidR="00362DB2">
        <w:rPr>
          <w:rFonts w:ascii="Times New Roman" w:hAnsi="Times New Roman" w:cs="Times New Roman"/>
          <w:sz w:val="24"/>
          <w:szCs w:val="24"/>
        </w:rPr>
        <w:t xml:space="preserve">роме того, </w:t>
      </w:r>
      <w:proofErr w:type="gramStart"/>
      <w:r w:rsidR="0009726E">
        <w:rPr>
          <w:rFonts w:ascii="Times New Roman" w:hAnsi="Times New Roman" w:cs="Times New Roman"/>
          <w:sz w:val="24"/>
          <w:szCs w:val="24"/>
        </w:rPr>
        <w:t>ч</w:t>
      </w:r>
      <w:proofErr w:type="gramEnd"/>
      <w:r w:rsidR="0009726E">
        <w:rPr>
          <w:rFonts w:ascii="Times New Roman" w:hAnsi="Times New Roman" w:cs="Times New Roman"/>
          <w:sz w:val="24"/>
          <w:szCs w:val="24"/>
        </w:rPr>
        <w:t xml:space="preserve">. </w:t>
      </w:r>
      <w:r w:rsidR="006D1BF8">
        <w:rPr>
          <w:rFonts w:ascii="Times New Roman" w:hAnsi="Times New Roman" w:cs="Times New Roman"/>
          <w:sz w:val="24"/>
          <w:szCs w:val="24"/>
        </w:rPr>
        <w:t xml:space="preserve">3 </w:t>
      </w:r>
      <w:r w:rsidR="0009726E">
        <w:rPr>
          <w:rFonts w:ascii="Times New Roman" w:hAnsi="Times New Roman" w:cs="Times New Roman"/>
          <w:sz w:val="24"/>
          <w:szCs w:val="24"/>
        </w:rPr>
        <w:t xml:space="preserve">ст. </w:t>
      </w:r>
      <w:r w:rsidR="006D1BF8">
        <w:rPr>
          <w:rFonts w:ascii="Times New Roman" w:hAnsi="Times New Roman" w:cs="Times New Roman"/>
          <w:sz w:val="24"/>
          <w:szCs w:val="24"/>
        </w:rPr>
        <w:t>30 указанного закона определено, что о</w:t>
      </w:r>
      <w:r w:rsidR="006D1BF8" w:rsidRPr="006D1BF8">
        <w:rPr>
          <w:rFonts w:ascii="Times New Roman" w:hAnsi="Times New Roman" w:cs="Times New Roman"/>
          <w:sz w:val="24"/>
          <w:szCs w:val="24"/>
        </w:rPr>
        <w:t>рганы местного самоуправления создают условия для развития физической культуры и спорта по месту жительства и месту отдыха граждан, в том числе путем привлечения специалистов в области физической культуры и спорта.</w:t>
      </w:r>
      <w:r w:rsidR="00362DB2" w:rsidRPr="00362DB2">
        <w:t xml:space="preserve"> </w:t>
      </w:r>
    </w:p>
    <w:p w:rsidR="004109CE" w:rsidRDefault="008F69E4" w:rsidP="004511BF">
      <w:pPr>
        <w:autoSpaceDE w:val="0"/>
        <w:autoSpaceDN w:val="0"/>
        <w:adjustRightInd w:val="0"/>
        <w:spacing w:after="0" w:line="240" w:lineRule="auto"/>
        <w:ind w:firstLine="709"/>
        <w:jc w:val="both"/>
        <w:rPr>
          <w:rFonts w:ascii="Times New Roman" w:hAnsi="Times New Roman" w:cs="Times New Roman"/>
          <w:sz w:val="24"/>
          <w:szCs w:val="24"/>
        </w:rPr>
      </w:pPr>
      <w:r w:rsidRPr="008F69E4">
        <w:rPr>
          <w:rFonts w:ascii="Times New Roman" w:hAnsi="Times New Roman" w:cs="Times New Roman"/>
          <w:sz w:val="24"/>
          <w:szCs w:val="24"/>
        </w:rPr>
        <w:t>Однако</w:t>
      </w:r>
      <w:proofErr w:type="gramStart"/>
      <w:r w:rsidRPr="008F69E4">
        <w:rPr>
          <w:rFonts w:ascii="Times New Roman" w:hAnsi="Times New Roman" w:cs="Times New Roman"/>
          <w:sz w:val="24"/>
          <w:szCs w:val="24"/>
        </w:rPr>
        <w:t>,</w:t>
      </w:r>
      <w:proofErr w:type="gramEnd"/>
      <w:r w:rsidRPr="008F69E4">
        <w:rPr>
          <w:rFonts w:ascii="Times New Roman" w:hAnsi="Times New Roman" w:cs="Times New Roman"/>
          <w:sz w:val="24"/>
          <w:szCs w:val="24"/>
        </w:rPr>
        <w:t xml:space="preserve"> </w:t>
      </w:r>
      <w:r w:rsidR="004511BF">
        <w:rPr>
          <w:rFonts w:ascii="Times New Roman" w:hAnsi="Times New Roman" w:cs="Times New Roman"/>
          <w:sz w:val="24"/>
          <w:szCs w:val="24"/>
        </w:rPr>
        <w:t>в вышеуказанных документах либо</w:t>
      </w:r>
      <w:r w:rsidRPr="008F69E4">
        <w:rPr>
          <w:rFonts w:ascii="Times New Roman" w:hAnsi="Times New Roman" w:cs="Times New Roman"/>
          <w:sz w:val="24"/>
          <w:szCs w:val="24"/>
        </w:rPr>
        <w:t xml:space="preserve"> нормативных правовых актах Сахалинской области не уточнено понятие </w:t>
      </w:r>
      <w:r w:rsidR="0009726E">
        <w:rPr>
          <w:rFonts w:ascii="Times New Roman" w:hAnsi="Times New Roman" w:cs="Times New Roman"/>
          <w:sz w:val="24"/>
          <w:szCs w:val="24"/>
        </w:rPr>
        <w:t>«</w:t>
      </w:r>
      <w:r w:rsidRPr="008F69E4">
        <w:rPr>
          <w:rFonts w:ascii="Times New Roman" w:hAnsi="Times New Roman" w:cs="Times New Roman"/>
          <w:sz w:val="24"/>
          <w:szCs w:val="24"/>
        </w:rPr>
        <w:t>физкультурно-оздоровительная работа по месту жительства</w:t>
      </w:r>
      <w:r w:rsidR="0009726E">
        <w:rPr>
          <w:rFonts w:ascii="Times New Roman" w:hAnsi="Times New Roman" w:cs="Times New Roman"/>
          <w:sz w:val="24"/>
          <w:szCs w:val="24"/>
        </w:rPr>
        <w:t>»</w:t>
      </w:r>
      <w:r w:rsidR="00CE4811">
        <w:rPr>
          <w:rFonts w:ascii="Times New Roman" w:hAnsi="Times New Roman" w:cs="Times New Roman"/>
          <w:sz w:val="24"/>
          <w:szCs w:val="24"/>
        </w:rPr>
        <w:t>. П</w:t>
      </w:r>
      <w:r w:rsidRPr="008F69E4">
        <w:rPr>
          <w:rFonts w:ascii="Times New Roman" w:hAnsi="Times New Roman" w:cs="Times New Roman"/>
          <w:sz w:val="24"/>
          <w:szCs w:val="24"/>
        </w:rPr>
        <w:t>ри выделении межбюджетных трансфертов в соотношении 99</w:t>
      </w:r>
      <w:r w:rsidR="0009726E">
        <w:rPr>
          <w:rFonts w:ascii="Times New Roman" w:hAnsi="Times New Roman" w:cs="Times New Roman"/>
          <w:sz w:val="24"/>
          <w:szCs w:val="24"/>
        </w:rPr>
        <w:t xml:space="preserve"> %</w:t>
      </w:r>
      <w:r w:rsidRPr="008F69E4">
        <w:rPr>
          <w:rFonts w:ascii="Times New Roman" w:hAnsi="Times New Roman" w:cs="Times New Roman"/>
          <w:sz w:val="24"/>
          <w:szCs w:val="24"/>
        </w:rPr>
        <w:t xml:space="preserve"> - софинансирование из областного бюджета, 1</w:t>
      </w:r>
      <w:r w:rsidR="0009726E">
        <w:rPr>
          <w:rFonts w:ascii="Times New Roman" w:hAnsi="Times New Roman" w:cs="Times New Roman"/>
          <w:sz w:val="24"/>
          <w:szCs w:val="24"/>
        </w:rPr>
        <w:t xml:space="preserve"> %</w:t>
      </w:r>
      <w:r w:rsidRPr="008F69E4">
        <w:rPr>
          <w:rFonts w:ascii="Times New Roman" w:hAnsi="Times New Roman" w:cs="Times New Roman"/>
          <w:sz w:val="24"/>
          <w:szCs w:val="24"/>
        </w:rPr>
        <w:t xml:space="preserve"> средства местного бюджета </w:t>
      </w:r>
      <w:r w:rsidR="00CE4811">
        <w:rPr>
          <w:rFonts w:ascii="Times New Roman" w:hAnsi="Times New Roman" w:cs="Times New Roman"/>
          <w:sz w:val="24"/>
          <w:szCs w:val="24"/>
        </w:rPr>
        <w:t xml:space="preserve">на региональном уровне </w:t>
      </w:r>
      <w:r w:rsidRPr="008F69E4">
        <w:rPr>
          <w:rFonts w:ascii="Times New Roman" w:hAnsi="Times New Roman" w:cs="Times New Roman"/>
          <w:sz w:val="24"/>
          <w:szCs w:val="24"/>
        </w:rPr>
        <w:t xml:space="preserve">отсутствует нормативная база стратегического характера, определяющая перечень либо виды направления мероприятий по организации физкультурно-оздоровительной работы </w:t>
      </w:r>
      <w:r w:rsidRPr="008F69E4">
        <w:rPr>
          <w:rFonts w:ascii="Times New Roman" w:hAnsi="Times New Roman" w:cs="Times New Roman"/>
          <w:sz w:val="24"/>
          <w:szCs w:val="24"/>
        </w:rPr>
        <w:lastRenderedPageBreak/>
        <w:t>по месту жительства</w:t>
      </w:r>
      <w:r w:rsidR="004109CE">
        <w:rPr>
          <w:rFonts w:ascii="Times New Roman" w:hAnsi="Times New Roman" w:cs="Times New Roman"/>
          <w:sz w:val="24"/>
          <w:szCs w:val="24"/>
        </w:rPr>
        <w:t>,</w:t>
      </w:r>
      <w:r w:rsidR="004109CE" w:rsidRPr="004109CE">
        <w:rPr>
          <w:rFonts w:ascii="Times New Roman" w:hAnsi="Times New Roman" w:cs="Times New Roman"/>
          <w:sz w:val="24"/>
          <w:szCs w:val="24"/>
        </w:rPr>
        <w:t xml:space="preserve"> </w:t>
      </w:r>
      <w:r w:rsidR="00774EDB" w:rsidRPr="00774EDB">
        <w:rPr>
          <w:rFonts w:ascii="Times New Roman" w:hAnsi="Times New Roman" w:cs="Times New Roman"/>
          <w:sz w:val="24"/>
          <w:szCs w:val="24"/>
        </w:rPr>
        <w:t xml:space="preserve">в целях привлечения </w:t>
      </w:r>
      <w:r w:rsidR="00CE4811">
        <w:rPr>
          <w:rFonts w:ascii="Times New Roman" w:hAnsi="Times New Roman" w:cs="Times New Roman"/>
          <w:sz w:val="24"/>
          <w:szCs w:val="24"/>
        </w:rPr>
        <w:t>наиб</w:t>
      </w:r>
      <w:r w:rsidR="00774EDB" w:rsidRPr="00774EDB">
        <w:rPr>
          <w:rFonts w:ascii="Times New Roman" w:hAnsi="Times New Roman" w:cs="Times New Roman"/>
          <w:sz w:val="24"/>
          <w:szCs w:val="24"/>
        </w:rPr>
        <w:t>ольшего количества граждан, развития массового спорта на территориях муниципальных образований.</w:t>
      </w:r>
      <w:r w:rsidR="00774EDB">
        <w:rPr>
          <w:rFonts w:ascii="Times New Roman" w:hAnsi="Times New Roman" w:cs="Times New Roman"/>
          <w:sz w:val="24"/>
          <w:szCs w:val="24"/>
        </w:rPr>
        <w:t xml:space="preserve"> </w:t>
      </w:r>
    </w:p>
    <w:p w:rsidR="00BA5D66" w:rsidRDefault="008F69E4" w:rsidP="004511BF">
      <w:pPr>
        <w:autoSpaceDE w:val="0"/>
        <w:autoSpaceDN w:val="0"/>
        <w:adjustRightInd w:val="0"/>
        <w:spacing w:after="0" w:line="240" w:lineRule="auto"/>
        <w:ind w:firstLine="709"/>
        <w:jc w:val="both"/>
        <w:rPr>
          <w:rFonts w:ascii="Times New Roman" w:hAnsi="Times New Roman" w:cs="Times New Roman"/>
          <w:sz w:val="24"/>
          <w:szCs w:val="24"/>
        </w:rPr>
      </w:pPr>
      <w:r w:rsidRPr="008F69E4">
        <w:rPr>
          <w:rFonts w:ascii="Times New Roman" w:hAnsi="Times New Roman" w:cs="Times New Roman"/>
          <w:sz w:val="24"/>
          <w:szCs w:val="24"/>
        </w:rPr>
        <w:t xml:space="preserve">В связи с </w:t>
      </w:r>
      <w:r w:rsidR="004173E6">
        <w:rPr>
          <w:rFonts w:ascii="Times New Roman" w:hAnsi="Times New Roman" w:cs="Times New Roman"/>
          <w:sz w:val="24"/>
          <w:szCs w:val="24"/>
        </w:rPr>
        <w:t>чем, м</w:t>
      </w:r>
      <w:r w:rsidRPr="008F69E4">
        <w:rPr>
          <w:rFonts w:ascii="Times New Roman" w:hAnsi="Times New Roman" w:cs="Times New Roman"/>
          <w:sz w:val="24"/>
          <w:szCs w:val="24"/>
        </w:rPr>
        <w:t>униципальны</w:t>
      </w:r>
      <w:r w:rsidR="00AC454B">
        <w:rPr>
          <w:rFonts w:ascii="Times New Roman" w:hAnsi="Times New Roman" w:cs="Times New Roman"/>
          <w:sz w:val="24"/>
          <w:szCs w:val="24"/>
        </w:rPr>
        <w:t>ми</w:t>
      </w:r>
      <w:r w:rsidRPr="008F69E4">
        <w:rPr>
          <w:rFonts w:ascii="Times New Roman" w:hAnsi="Times New Roman" w:cs="Times New Roman"/>
          <w:sz w:val="24"/>
          <w:szCs w:val="24"/>
        </w:rPr>
        <w:t xml:space="preserve"> образования</w:t>
      </w:r>
      <w:r w:rsidR="00AC454B">
        <w:rPr>
          <w:rFonts w:ascii="Times New Roman" w:hAnsi="Times New Roman" w:cs="Times New Roman"/>
          <w:sz w:val="24"/>
          <w:szCs w:val="24"/>
        </w:rPr>
        <w:t>ми</w:t>
      </w:r>
      <w:r w:rsidRPr="008F69E4">
        <w:rPr>
          <w:rFonts w:ascii="Times New Roman" w:hAnsi="Times New Roman" w:cs="Times New Roman"/>
          <w:sz w:val="24"/>
          <w:szCs w:val="24"/>
        </w:rPr>
        <w:t xml:space="preserve"> самостоятельно разраб</w:t>
      </w:r>
      <w:r w:rsidR="00AC454B">
        <w:rPr>
          <w:rFonts w:ascii="Times New Roman" w:hAnsi="Times New Roman" w:cs="Times New Roman"/>
          <w:sz w:val="24"/>
          <w:szCs w:val="24"/>
        </w:rPr>
        <w:t>отаны</w:t>
      </w:r>
      <w:r w:rsidRPr="008F69E4">
        <w:rPr>
          <w:rFonts w:ascii="Times New Roman" w:hAnsi="Times New Roman" w:cs="Times New Roman"/>
          <w:sz w:val="24"/>
          <w:szCs w:val="24"/>
        </w:rPr>
        <w:t xml:space="preserve"> порядки организации физкультурно-оздоровител</w:t>
      </w:r>
      <w:r>
        <w:rPr>
          <w:rFonts w:ascii="Times New Roman" w:hAnsi="Times New Roman" w:cs="Times New Roman"/>
          <w:sz w:val="24"/>
          <w:szCs w:val="24"/>
        </w:rPr>
        <w:t>ьной работы по месту жительства</w:t>
      </w:r>
      <w:r w:rsidR="00D145EC">
        <w:rPr>
          <w:rFonts w:ascii="Times New Roman" w:hAnsi="Times New Roman" w:cs="Times New Roman"/>
          <w:sz w:val="24"/>
          <w:szCs w:val="24"/>
        </w:rPr>
        <w:t xml:space="preserve">, при этом  реализация указанных полномочий на территориях муниципальных образований не имеет единообразия. </w:t>
      </w:r>
      <w:proofErr w:type="gramStart"/>
      <w:r w:rsidR="00D145EC">
        <w:rPr>
          <w:rFonts w:ascii="Times New Roman" w:hAnsi="Times New Roman" w:cs="Times New Roman"/>
          <w:sz w:val="24"/>
          <w:szCs w:val="24"/>
        </w:rPr>
        <w:t xml:space="preserve">Так, на территории муниципального образования Поронайский городской округ организация </w:t>
      </w:r>
      <w:r w:rsidR="00BA5D66">
        <w:rPr>
          <w:rFonts w:ascii="Times New Roman" w:hAnsi="Times New Roman" w:cs="Times New Roman"/>
          <w:sz w:val="24"/>
          <w:szCs w:val="24"/>
        </w:rPr>
        <w:t>физкультурно-оздоровительной работы по месту жительства</w:t>
      </w:r>
      <w:r w:rsidR="00AC454B">
        <w:rPr>
          <w:rFonts w:ascii="Times New Roman" w:hAnsi="Times New Roman" w:cs="Times New Roman"/>
          <w:sz w:val="24"/>
          <w:szCs w:val="24"/>
        </w:rPr>
        <w:t xml:space="preserve"> (с участием поддержки из областного бюджета)</w:t>
      </w:r>
      <w:r w:rsidR="00BA5D66">
        <w:rPr>
          <w:rFonts w:ascii="Times New Roman" w:hAnsi="Times New Roman" w:cs="Times New Roman"/>
          <w:sz w:val="24"/>
          <w:szCs w:val="24"/>
        </w:rPr>
        <w:t xml:space="preserve"> </w:t>
      </w:r>
      <w:r w:rsidR="00AC454B">
        <w:rPr>
          <w:rFonts w:ascii="Times New Roman" w:hAnsi="Times New Roman" w:cs="Times New Roman"/>
          <w:sz w:val="24"/>
          <w:szCs w:val="24"/>
        </w:rPr>
        <w:t xml:space="preserve">в проверяемом периоде </w:t>
      </w:r>
      <w:r w:rsidR="00BA5D66">
        <w:rPr>
          <w:rFonts w:ascii="Times New Roman" w:hAnsi="Times New Roman" w:cs="Times New Roman"/>
          <w:sz w:val="24"/>
          <w:szCs w:val="24"/>
        </w:rPr>
        <w:t xml:space="preserve">в основном </w:t>
      </w:r>
      <w:r w:rsidR="00AC454B">
        <w:rPr>
          <w:rFonts w:ascii="Times New Roman" w:hAnsi="Times New Roman" w:cs="Times New Roman"/>
          <w:sz w:val="24"/>
          <w:szCs w:val="24"/>
        </w:rPr>
        <w:t xml:space="preserve">ограничилась </w:t>
      </w:r>
      <w:r w:rsidR="0009726E">
        <w:rPr>
          <w:rFonts w:ascii="Times New Roman" w:hAnsi="Times New Roman" w:cs="Times New Roman"/>
          <w:sz w:val="24"/>
          <w:szCs w:val="24"/>
        </w:rPr>
        <w:t>«</w:t>
      </w:r>
      <w:r w:rsidR="00AC454B">
        <w:rPr>
          <w:rFonts w:ascii="Times New Roman" w:hAnsi="Times New Roman" w:cs="Times New Roman"/>
          <w:sz w:val="24"/>
          <w:szCs w:val="24"/>
        </w:rPr>
        <w:t>созданием условий для работы</w:t>
      </w:r>
      <w:r w:rsidR="0009726E">
        <w:rPr>
          <w:rFonts w:ascii="Times New Roman" w:hAnsi="Times New Roman" w:cs="Times New Roman"/>
          <w:sz w:val="24"/>
          <w:szCs w:val="24"/>
        </w:rPr>
        <w:t>»</w:t>
      </w:r>
      <w:r w:rsidR="00AC454B">
        <w:rPr>
          <w:rFonts w:ascii="Times New Roman" w:hAnsi="Times New Roman" w:cs="Times New Roman"/>
          <w:sz w:val="24"/>
          <w:szCs w:val="24"/>
        </w:rPr>
        <w:t xml:space="preserve"> (оплачены работы по расчистк</w:t>
      </w:r>
      <w:r w:rsidR="00026972">
        <w:rPr>
          <w:rFonts w:ascii="Times New Roman" w:hAnsi="Times New Roman" w:cs="Times New Roman"/>
          <w:sz w:val="24"/>
          <w:szCs w:val="24"/>
        </w:rPr>
        <w:t>е</w:t>
      </w:r>
      <w:r w:rsidR="00AC454B">
        <w:rPr>
          <w:rFonts w:ascii="Times New Roman" w:hAnsi="Times New Roman" w:cs="Times New Roman"/>
          <w:sz w:val="24"/>
          <w:szCs w:val="24"/>
        </w:rPr>
        <w:t xml:space="preserve"> катков, лыжных трасс), на территории городского округа </w:t>
      </w:r>
      <w:r w:rsidR="0009726E">
        <w:rPr>
          <w:rFonts w:ascii="Times New Roman" w:hAnsi="Times New Roman" w:cs="Times New Roman"/>
          <w:sz w:val="24"/>
          <w:szCs w:val="24"/>
        </w:rPr>
        <w:t>«</w:t>
      </w:r>
      <w:r w:rsidR="00AC454B">
        <w:rPr>
          <w:rFonts w:ascii="Times New Roman" w:hAnsi="Times New Roman" w:cs="Times New Roman"/>
          <w:sz w:val="24"/>
          <w:szCs w:val="24"/>
        </w:rPr>
        <w:t>Город Южно-Са</w:t>
      </w:r>
      <w:r w:rsidR="00CE4811">
        <w:rPr>
          <w:rFonts w:ascii="Times New Roman" w:hAnsi="Times New Roman" w:cs="Times New Roman"/>
          <w:sz w:val="24"/>
          <w:szCs w:val="24"/>
        </w:rPr>
        <w:t>халинск</w:t>
      </w:r>
      <w:r w:rsidR="0009726E">
        <w:rPr>
          <w:rFonts w:ascii="Times New Roman" w:hAnsi="Times New Roman" w:cs="Times New Roman"/>
          <w:sz w:val="24"/>
          <w:szCs w:val="24"/>
        </w:rPr>
        <w:t>»</w:t>
      </w:r>
      <w:r w:rsidR="00CE4811">
        <w:rPr>
          <w:rFonts w:ascii="Times New Roman" w:hAnsi="Times New Roman" w:cs="Times New Roman"/>
          <w:sz w:val="24"/>
          <w:szCs w:val="24"/>
        </w:rPr>
        <w:t xml:space="preserve"> - в основном ведением </w:t>
      </w:r>
      <w:r w:rsidR="00AC454B">
        <w:rPr>
          <w:rFonts w:ascii="Times New Roman" w:hAnsi="Times New Roman" w:cs="Times New Roman"/>
          <w:sz w:val="24"/>
          <w:szCs w:val="24"/>
        </w:rPr>
        <w:t>спортивными федерациями и ассоциациями спортивных секций по определенным видам спорта (набор в группы  населения</w:t>
      </w:r>
      <w:proofErr w:type="gramEnd"/>
      <w:r w:rsidR="00AC454B">
        <w:rPr>
          <w:rFonts w:ascii="Times New Roman" w:hAnsi="Times New Roman" w:cs="Times New Roman"/>
          <w:sz w:val="24"/>
          <w:szCs w:val="24"/>
        </w:rPr>
        <w:t xml:space="preserve"> разных возрастных категорий, занимающихся бесплатно).</w:t>
      </w:r>
    </w:p>
    <w:p w:rsidR="007B59A0" w:rsidRDefault="004B791D" w:rsidP="00CE4811">
      <w:pPr>
        <w:autoSpaceDE w:val="0"/>
        <w:autoSpaceDN w:val="0"/>
        <w:adjustRightInd w:val="0"/>
        <w:spacing w:before="60"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проверяемом периоде </w:t>
      </w:r>
      <w:r w:rsidR="00CE4811">
        <w:rPr>
          <w:rFonts w:ascii="Times New Roman" w:hAnsi="Times New Roman" w:cs="Times New Roman"/>
          <w:sz w:val="24"/>
          <w:szCs w:val="24"/>
        </w:rPr>
        <w:t>министерством спорта</w:t>
      </w:r>
      <w:r>
        <w:rPr>
          <w:rFonts w:ascii="Times New Roman" w:hAnsi="Times New Roman" w:cs="Times New Roman"/>
          <w:sz w:val="24"/>
          <w:szCs w:val="24"/>
        </w:rPr>
        <w:t xml:space="preserve"> на организацию физкультурно-оздоровительной работы по месту жительства предусмотрено 61414,0 </w:t>
      </w:r>
      <w:r w:rsidR="0009726E">
        <w:rPr>
          <w:rFonts w:ascii="Times New Roman" w:hAnsi="Times New Roman" w:cs="Times New Roman"/>
          <w:sz w:val="24"/>
          <w:szCs w:val="24"/>
        </w:rPr>
        <w:t>тыс. руб</w:t>
      </w:r>
      <w:r>
        <w:rPr>
          <w:rFonts w:ascii="Times New Roman" w:hAnsi="Times New Roman" w:cs="Times New Roman"/>
          <w:sz w:val="24"/>
          <w:szCs w:val="24"/>
        </w:rPr>
        <w:t>лей, в том числе:</w:t>
      </w:r>
      <w:r w:rsidR="005A46B1">
        <w:rPr>
          <w:rFonts w:ascii="Times New Roman" w:hAnsi="Times New Roman" w:cs="Times New Roman"/>
          <w:sz w:val="24"/>
          <w:szCs w:val="24"/>
        </w:rPr>
        <w:t xml:space="preserve"> </w:t>
      </w:r>
      <w:r>
        <w:rPr>
          <w:rFonts w:ascii="Times New Roman" w:hAnsi="Times New Roman" w:cs="Times New Roman"/>
          <w:sz w:val="24"/>
          <w:szCs w:val="24"/>
        </w:rPr>
        <w:t xml:space="preserve"> 2015 год </w:t>
      </w:r>
      <w:r w:rsidR="00671ABE">
        <w:rPr>
          <w:rFonts w:ascii="Times New Roman" w:hAnsi="Times New Roman" w:cs="Times New Roman"/>
          <w:sz w:val="24"/>
          <w:szCs w:val="24"/>
        </w:rPr>
        <w:t>-</w:t>
      </w:r>
      <w:r>
        <w:rPr>
          <w:rFonts w:ascii="Times New Roman" w:hAnsi="Times New Roman" w:cs="Times New Roman"/>
          <w:sz w:val="24"/>
          <w:szCs w:val="24"/>
        </w:rPr>
        <w:t xml:space="preserve"> 12000,0 </w:t>
      </w:r>
      <w:r w:rsidR="0009726E">
        <w:rPr>
          <w:rFonts w:ascii="Times New Roman" w:hAnsi="Times New Roman" w:cs="Times New Roman"/>
          <w:sz w:val="24"/>
          <w:szCs w:val="24"/>
        </w:rPr>
        <w:t>тыс. руб</w:t>
      </w:r>
      <w:r>
        <w:rPr>
          <w:rFonts w:ascii="Times New Roman" w:hAnsi="Times New Roman" w:cs="Times New Roman"/>
          <w:sz w:val="24"/>
          <w:szCs w:val="24"/>
        </w:rPr>
        <w:t>лей;</w:t>
      </w:r>
      <w:r w:rsidR="005A46B1">
        <w:rPr>
          <w:rFonts w:ascii="Times New Roman" w:hAnsi="Times New Roman" w:cs="Times New Roman"/>
          <w:sz w:val="24"/>
          <w:szCs w:val="24"/>
        </w:rPr>
        <w:t xml:space="preserve"> </w:t>
      </w:r>
      <w:r>
        <w:rPr>
          <w:rFonts w:ascii="Times New Roman" w:hAnsi="Times New Roman" w:cs="Times New Roman"/>
          <w:sz w:val="24"/>
          <w:szCs w:val="24"/>
        </w:rPr>
        <w:t xml:space="preserve">2016 год </w:t>
      </w:r>
      <w:r w:rsidR="00671ABE">
        <w:rPr>
          <w:rFonts w:ascii="Times New Roman" w:hAnsi="Times New Roman" w:cs="Times New Roman"/>
          <w:sz w:val="24"/>
          <w:szCs w:val="24"/>
        </w:rPr>
        <w:t>-</w:t>
      </w:r>
      <w:r w:rsidR="005A46B1">
        <w:rPr>
          <w:rFonts w:ascii="Times New Roman" w:hAnsi="Times New Roman" w:cs="Times New Roman"/>
          <w:sz w:val="24"/>
          <w:szCs w:val="24"/>
        </w:rPr>
        <w:t xml:space="preserve"> 19414,0 </w:t>
      </w:r>
      <w:r w:rsidR="0009726E">
        <w:rPr>
          <w:rFonts w:ascii="Times New Roman" w:hAnsi="Times New Roman" w:cs="Times New Roman"/>
          <w:sz w:val="24"/>
          <w:szCs w:val="24"/>
        </w:rPr>
        <w:t>тыс. руб</w:t>
      </w:r>
      <w:r w:rsidR="005A46B1">
        <w:rPr>
          <w:rFonts w:ascii="Times New Roman" w:hAnsi="Times New Roman" w:cs="Times New Roman"/>
          <w:sz w:val="24"/>
          <w:szCs w:val="24"/>
        </w:rPr>
        <w:t xml:space="preserve">лей; </w:t>
      </w:r>
      <w:r>
        <w:rPr>
          <w:rFonts w:ascii="Times New Roman" w:hAnsi="Times New Roman" w:cs="Times New Roman"/>
          <w:sz w:val="24"/>
          <w:szCs w:val="24"/>
        </w:rPr>
        <w:t>20</w:t>
      </w:r>
      <w:r w:rsidR="007B59A0">
        <w:rPr>
          <w:rFonts w:ascii="Times New Roman" w:hAnsi="Times New Roman" w:cs="Times New Roman"/>
          <w:sz w:val="24"/>
          <w:szCs w:val="24"/>
        </w:rPr>
        <w:t>1</w:t>
      </w:r>
      <w:r>
        <w:rPr>
          <w:rFonts w:ascii="Times New Roman" w:hAnsi="Times New Roman" w:cs="Times New Roman"/>
          <w:sz w:val="24"/>
          <w:szCs w:val="24"/>
        </w:rPr>
        <w:t xml:space="preserve">7 год </w:t>
      </w:r>
      <w:r w:rsidR="00671ABE">
        <w:rPr>
          <w:rFonts w:ascii="Times New Roman" w:hAnsi="Times New Roman" w:cs="Times New Roman"/>
          <w:sz w:val="24"/>
          <w:szCs w:val="24"/>
        </w:rPr>
        <w:t>-</w:t>
      </w:r>
      <w:r>
        <w:rPr>
          <w:rFonts w:ascii="Times New Roman" w:hAnsi="Times New Roman" w:cs="Times New Roman"/>
          <w:sz w:val="24"/>
          <w:szCs w:val="24"/>
        </w:rPr>
        <w:t xml:space="preserve"> </w:t>
      </w:r>
      <w:r w:rsidR="007B59A0">
        <w:rPr>
          <w:rFonts w:ascii="Times New Roman" w:hAnsi="Times New Roman" w:cs="Times New Roman"/>
          <w:sz w:val="24"/>
          <w:szCs w:val="24"/>
        </w:rPr>
        <w:t>30000,0</w:t>
      </w:r>
      <w:r w:rsidR="00CE4811">
        <w:rPr>
          <w:rFonts w:ascii="Times New Roman" w:hAnsi="Times New Roman" w:cs="Times New Roman"/>
          <w:sz w:val="24"/>
          <w:szCs w:val="24"/>
        </w:rPr>
        <w:br/>
      </w:r>
      <w:r w:rsidR="0009726E">
        <w:rPr>
          <w:rFonts w:ascii="Times New Roman" w:hAnsi="Times New Roman" w:cs="Times New Roman"/>
          <w:sz w:val="24"/>
          <w:szCs w:val="24"/>
        </w:rPr>
        <w:t>тыс. руб</w:t>
      </w:r>
      <w:r w:rsidR="007B59A0">
        <w:rPr>
          <w:rFonts w:ascii="Times New Roman" w:hAnsi="Times New Roman" w:cs="Times New Roman"/>
          <w:sz w:val="24"/>
          <w:szCs w:val="24"/>
        </w:rPr>
        <w:t>лей.</w:t>
      </w:r>
      <w:r w:rsidR="00CE4811">
        <w:rPr>
          <w:rFonts w:ascii="Times New Roman" w:hAnsi="Times New Roman" w:cs="Times New Roman"/>
          <w:sz w:val="24"/>
          <w:szCs w:val="24"/>
        </w:rPr>
        <w:t xml:space="preserve"> </w:t>
      </w:r>
      <w:r w:rsidR="007B59A0">
        <w:rPr>
          <w:rFonts w:ascii="Times New Roman" w:hAnsi="Times New Roman" w:cs="Times New Roman"/>
          <w:sz w:val="24"/>
          <w:szCs w:val="24"/>
        </w:rPr>
        <w:t xml:space="preserve">Предусмотренные средства доведены муниципальным образованиям по соглашениям на развитие физической культуры и спорта в полном объеме. </w:t>
      </w:r>
    </w:p>
    <w:p w:rsidR="007B59A0" w:rsidRDefault="007B59A0" w:rsidP="004511BF">
      <w:pPr>
        <w:autoSpaceDE w:val="0"/>
        <w:autoSpaceDN w:val="0"/>
        <w:adjustRightInd w:val="0"/>
        <w:spacing w:after="0" w:line="240" w:lineRule="auto"/>
        <w:ind w:firstLine="709"/>
        <w:jc w:val="both"/>
        <w:rPr>
          <w:rFonts w:ascii="Times New Roman" w:hAnsi="Times New Roman" w:cs="Times New Roman"/>
          <w:sz w:val="24"/>
          <w:szCs w:val="24"/>
        </w:rPr>
      </w:pPr>
      <w:proofErr w:type="gramStart"/>
      <w:r>
        <w:rPr>
          <w:rFonts w:ascii="Times New Roman" w:hAnsi="Times New Roman" w:cs="Times New Roman"/>
          <w:sz w:val="24"/>
          <w:szCs w:val="24"/>
        </w:rPr>
        <w:t xml:space="preserve">Освоение средств составило </w:t>
      </w:r>
      <w:r w:rsidR="00817CF5">
        <w:rPr>
          <w:rFonts w:ascii="Times New Roman" w:hAnsi="Times New Roman" w:cs="Times New Roman"/>
          <w:sz w:val="24"/>
          <w:szCs w:val="24"/>
        </w:rPr>
        <w:t xml:space="preserve">47652,0 </w:t>
      </w:r>
      <w:r w:rsidR="0009726E">
        <w:rPr>
          <w:rFonts w:ascii="Times New Roman" w:hAnsi="Times New Roman" w:cs="Times New Roman"/>
          <w:sz w:val="24"/>
          <w:szCs w:val="24"/>
        </w:rPr>
        <w:t>тыс. руб</w:t>
      </w:r>
      <w:r w:rsidR="00817CF5">
        <w:rPr>
          <w:rFonts w:ascii="Times New Roman" w:hAnsi="Times New Roman" w:cs="Times New Roman"/>
          <w:sz w:val="24"/>
          <w:szCs w:val="24"/>
        </w:rPr>
        <w:t>лей, из них</w:t>
      </w:r>
      <w:r w:rsidR="005A46B1">
        <w:rPr>
          <w:rFonts w:ascii="Times New Roman" w:hAnsi="Times New Roman" w:cs="Times New Roman"/>
          <w:sz w:val="24"/>
          <w:szCs w:val="24"/>
        </w:rPr>
        <w:t xml:space="preserve">: </w:t>
      </w:r>
      <w:r w:rsidR="00817CF5">
        <w:rPr>
          <w:rFonts w:ascii="Times New Roman" w:hAnsi="Times New Roman" w:cs="Times New Roman"/>
          <w:sz w:val="24"/>
          <w:szCs w:val="24"/>
        </w:rPr>
        <w:t xml:space="preserve">2015 год </w:t>
      </w:r>
      <w:r w:rsidR="00671ABE">
        <w:rPr>
          <w:rFonts w:ascii="Times New Roman" w:hAnsi="Times New Roman" w:cs="Times New Roman"/>
          <w:sz w:val="24"/>
          <w:szCs w:val="24"/>
        </w:rPr>
        <w:t>-</w:t>
      </w:r>
      <w:r w:rsidR="00817CF5">
        <w:rPr>
          <w:rFonts w:ascii="Times New Roman" w:hAnsi="Times New Roman" w:cs="Times New Roman"/>
          <w:sz w:val="24"/>
          <w:szCs w:val="24"/>
        </w:rPr>
        <w:t xml:space="preserve"> 11827,0 </w:t>
      </w:r>
      <w:r w:rsidR="00CE4811">
        <w:rPr>
          <w:rFonts w:ascii="Times New Roman" w:hAnsi="Times New Roman" w:cs="Times New Roman"/>
          <w:sz w:val="24"/>
          <w:szCs w:val="24"/>
        </w:rPr>
        <w:br/>
      </w:r>
      <w:r w:rsidR="0009726E">
        <w:rPr>
          <w:rFonts w:ascii="Times New Roman" w:hAnsi="Times New Roman" w:cs="Times New Roman"/>
          <w:sz w:val="24"/>
          <w:szCs w:val="24"/>
        </w:rPr>
        <w:t>тыс. руб</w:t>
      </w:r>
      <w:r w:rsidR="00817CF5">
        <w:rPr>
          <w:rFonts w:ascii="Times New Roman" w:hAnsi="Times New Roman" w:cs="Times New Roman"/>
          <w:sz w:val="24"/>
          <w:szCs w:val="24"/>
        </w:rPr>
        <w:t>лей;</w:t>
      </w:r>
      <w:r w:rsidR="005A46B1">
        <w:rPr>
          <w:rFonts w:ascii="Times New Roman" w:hAnsi="Times New Roman" w:cs="Times New Roman"/>
          <w:sz w:val="24"/>
          <w:szCs w:val="24"/>
        </w:rPr>
        <w:t xml:space="preserve"> </w:t>
      </w:r>
      <w:r w:rsidR="00817CF5">
        <w:rPr>
          <w:rFonts w:ascii="Times New Roman" w:hAnsi="Times New Roman" w:cs="Times New Roman"/>
          <w:sz w:val="24"/>
          <w:szCs w:val="24"/>
        </w:rPr>
        <w:t xml:space="preserve"> 2016 год </w:t>
      </w:r>
      <w:r w:rsidR="00671ABE">
        <w:rPr>
          <w:rFonts w:ascii="Times New Roman" w:hAnsi="Times New Roman" w:cs="Times New Roman"/>
          <w:sz w:val="24"/>
          <w:szCs w:val="24"/>
        </w:rPr>
        <w:t>-</w:t>
      </w:r>
      <w:r w:rsidR="00817CF5">
        <w:rPr>
          <w:rFonts w:ascii="Times New Roman" w:hAnsi="Times New Roman" w:cs="Times New Roman"/>
          <w:sz w:val="24"/>
          <w:szCs w:val="24"/>
        </w:rPr>
        <w:t xml:space="preserve"> 19407,5 </w:t>
      </w:r>
      <w:r w:rsidR="0009726E">
        <w:rPr>
          <w:rFonts w:ascii="Times New Roman" w:hAnsi="Times New Roman" w:cs="Times New Roman"/>
          <w:sz w:val="24"/>
          <w:szCs w:val="24"/>
        </w:rPr>
        <w:t>тыс. руб</w:t>
      </w:r>
      <w:r w:rsidR="00817CF5">
        <w:rPr>
          <w:rFonts w:ascii="Times New Roman" w:hAnsi="Times New Roman" w:cs="Times New Roman"/>
          <w:sz w:val="24"/>
          <w:szCs w:val="24"/>
        </w:rPr>
        <w:t>лей;</w:t>
      </w:r>
      <w:r w:rsidR="005A46B1">
        <w:rPr>
          <w:rFonts w:ascii="Times New Roman" w:hAnsi="Times New Roman" w:cs="Times New Roman"/>
          <w:sz w:val="24"/>
          <w:szCs w:val="24"/>
        </w:rPr>
        <w:t xml:space="preserve"> </w:t>
      </w:r>
      <w:r w:rsidR="00817CF5">
        <w:rPr>
          <w:rFonts w:ascii="Times New Roman" w:hAnsi="Times New Roman" w:cs="Times New Roman"/>
          <w:sz w:val="24"/>
          <w:szCs w:val="24"/>
        </w:rPr>
        <w:t xml:space="preserve">2017 год (01.12.2017) </w:t>
      </w:r>
      <w:r w:rsidR="00671ABE">
        <w:rPr>
          <w:rFonts w:ascii="Times New Roman" w:hAnsi="Times New Roman" w:cs="Times New Roman"/>
          <w:sz w:val="24"/>
          <w:szCs w:val="24"/>
        </w:rPr>
        <w:t>-</w:t>
      </w:r>
      <w:r w:rsidR="00817CF5">
        <w:rPr>
          <w:rFonts w:ascii="Times New Roman" w:hAnsi="Times New Roman" w:cs="Times New Roman"/>
          <w:sz w:val="24"/>
          <w:szCs w:val="24"/>
        </w:rPr>
        <w:t xml:space="preserve"> 25192,0 </w:t>
      </w:r>
      <w:r w:rsidR="0009726E">
        <w:rPr>
          <w:rFonts w:ascii="Times New Roman" w:hAnsi="Times New Roman" w:cs="Times New Roman"/>
          <w:sz w:val="24"/>
          <w:szCs w:val="24"/>
        </w:rPr>
        <w:t>тыс. руб</w:t>
      </w:r>
      <w:r w:rsidR="00817CF5">
        <w:rPr>
          <w:rFonts w:ascii="Times New Roman" w:hAnsi="Times New Roman" w:cs="Times New Roman"/>
          <w:sz w:val="24"/>
          <w:szCs w:val="24"/>
        </w:rPr>
        <w:t>лей.</w:t>
      </w:r>
      <w:proofErr w:type="gramEnd"/>
    </w:p>
    <w:p w:rsidR="00817CF5" w:rsidRDefault="00817CF5" w:rsidP="004511BF">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Неисполненные остатки средств субсидии составили в </w:t>
      </w:r>
      <w:r w:rsidR="007359D9">
        <w:rPr>
          <w:rFonts w:ascii="Times New Roman" w:hAnsi="Times New Roman" w:cs="Times New Roman"/>
          <w:sz w:val="24"/>
          <w:szCs w:val="24"/>
        </w:rPr>
        <w:t xml:space="preserve">общем объеме 4987,5 </w:t>
      </w:r>
      <w:r w:rsidR="00CE4811">
        <w:rPr>
          <w:rFonts w:ascii="Times New Roman" w:hAnsi="Times New Roman" w:cs="Times New Roman"/>
          <w:sz w:val="24"/>
          <w:szCs w:val="24"/>
        </w:rPr>
        <w:br/>
      </w:r>
      <w:r w:rsidR="0009726E">
        <w:rPr>
          <w:rFonts w:ascii="Times New Roman" w:hAnsi="Times New Roman" w:cs="Times New Roman"/>
          <w:sz w:val="24"/>
          <w:szCs w:val="24"/>
        </w:rPr>
        <w:t>тыс. руб</w:t>
      </w:r>
      <w:r w:rsidR="00CE4811">
        <w:rPr>
          <w:rFonts w:ascii="Times New Roman" w:hAnsi="Times New Roman" w:cs="Times New Roman"/>
          <w:sz w:val="24"/>
          <w:szCs w:val="24"/>
        </w:rPr>
        <w:t xml:space="preserve">лей, из них: </w:t>
      </w:r>
      <w:r w:rsidR="007359D9">
        <w:rPr>
          <w:rFonts w:ascii="Times New Roman" w:hAnsi="Times New Roman" w:cs="Times New Roman"/>
          <w:sz w:val="24"/>
          <w:szCs w:val="24"/>
        </w:rPr>
        <w:t xml:space="preserve">в 2015 году </w:t>
      </w:r>
      <w:r w:rsidR="00CE4811">
        <w:rPr>
          <w:rFonts w:ascii="Times New Roman" w:hAnsi="Times New Roman" w:cs="Times New Roman"/>
          <w:sz w:val="24"/>
          <w:szCs w:val="24"/>
        </w:rPr>
        <w:t xml:space="preserve">- 173,0 </w:t>
      </w:r>
      <w:r w:rsidR="0009726E">
        <w:rPr>
          <w:rFonts w:ascii="Times New Roman" w:hAnsi="Times New Roman" w:cs="Times New Roman"/>
          <w:sz w:val="24"/>
          <w:szCs w:val="24"/>
        </w:rPr>
        <w:t>тыс. руб</w:t>
      </w:r>
      <w:r w:rsidR="00CE4811">
        <w:rPr>
          <w:rFonts w:ascii="Times New Roman" w:hAnsi="Times New Roman" w:cs="Times New Roman"/>
          <w:sz w:val="24"/>
          <w:szCs w:val="24"/>
        </w:rPr>
        <w:t>лей</w:t>
      </w:r>
      <w:r w:rsidR="007359D9">
        <w:rPr>
          <w:rFonts w:ascii="Times New Roman" w:hAnsi="Times New Roman" w:cs="Times New Roman"/>
          <w:sz w:val="24"/>
          <w:szCs w:val="24"/>
        </w:rPr>
        <w:t xml:space="preserve"> </w:t>
      </w:r>
      <w:r w:rsidR="007359D9" w:rsidRPr="00DF6BF6">
        <w:rPr>
          <w:rFonts w:ascii="Times New Roman" w:hAnsi="Times New Roman" w:cs="Times New Roman"/>
          <w:sz w:val="24"/>
          <w:szCs w:val="24"/>
        </w:rPr>
        <w:t>сложился в результате</w:t>
      </w:r>
      <w:r w:rsidR="00D34CA2" w:rsidRPr="00DF6BF6">
        <w:rPr>
          <w:rFonts w:ascii="Times New Roman" w:hAnsi="Times New Roman" w:cs="Times New Roman"/>
          <w:sz w:val="24"/>
          <w:szCs w:val="24"/>
        </w:rPr>
        <w:t xml:space="preserve"> </w:t>
      </w:r>
      <w:r w:rsidR="00DF6BF6">
        <w:rPr>
          <w:rFonts w:ascii="Times New Roman" w:hAnsi="Times New Roman" w:cs="Times New Roman"/>
          <w:sz w:val="24"/>
          <w:szCs w:val="24"/>
        </w:rPr>
        <w:t>отсутствия инструкторов по спорту в муниципальных образованиях</w:t>
      </w:r>
      <w:r w:rsidR="00D34CA2" w:rsidRPr="00DF6BF6">
        <w:rPr>
          <w:rFonts w:ascii="Times New Roman" w:hAnsi="Times New Roman" w:cs="Times New Roman"/>
          <w:sz w:val="24"/>
          <w:szCs w:val="24"/>
        </w:rPr>
        <w:t>,</w:t>
      </w:r>
      <w:r w:rsidR="00DF6BF6">
        <w:rPr>
          <w:rFonts w:ascii="Times New Roman" w:hAnsi="Times New Roman" w:cs="Times New Roman"/>
          <w:sz w:val="24"/>
          <w:szCs w:val="24"/>
        </w:rPr>
        <w:t xml:space="preserve"> </w:t>
      </w:r>
      <w:r w:rsidR="007359D9" w:rsidRPr="00DF6BF6">
        <w:rPr>
          <w:rFonts w:ascii="Times New Roman" w:hAnsi="Times New Roman" w:cs="Times New Roman"/>
          <w:sz w:val="24"/>
          <w:szCs w:val="24"/>
        </w:rPr>
        <w:t xml:space="preserve">в 2016 году </w:t>
      </w:r>
      <w:r w:rsidR="00671ABE" w:rsidRPr="00DF6BF6">
        <w:rPr>
          <w:rFonts w:ascii="Times New Roman" w:hAnsi="Times New Roman" w:cs="Times New Roman"/>
          <w:sz w:val="24"/>
          <w:szCs w:val="24"/>
        </w:rPr>
        <w:t>-</w:t>
      </w:r>
      <w:r w:rsidR="007359D9" w:rsidRPr="00DF6BF6">
        <w:rPr>
          <w:rFonts w:ascii="Times New Roman" w:hAnsi="Times New Roman" w:cs="Times New Roman"/>
          <w:sz w:val="24"/>
          <w:szCs w:val="24"/>
        </w:rPr>
        <w:t xml:space="preserve"> 15</w:t>
      </w:r>
      <w:r w:rsidR="00626FF7" w:rsidRPr="00DF6BF6">
        <w:rPr>
          <w:rFonts w:ascii="Times New Roman" w:hAnsi="Times New Roman" w:cs="Times New Roman"/>
          <w:sz w:val="24"/>
          <w:szCs w:val="24"/>
        </w:rPr>
        <w:t>,</w:t>
      </w:r>
      <w:r w:rsidR="00CE4811">
        <w:rPr>
          <w:rFonts w:ascii="Times New Roman" w:hAnsi="Times New Roman" w:cs="Times New Roman"/>
          <w:sz w:val="24"/>
          <w:szCs w:val="24"/>
        </w:rPr>
        <w:t xml:space="preserve">2 </w:t>
      </w:r>
      <w:r w:rsidR="0009726E">
        <w:rPr>
          <w:rFonts w:ascii="Times New Roman" w:hAnsi="Times New Roman" w:cs="Times New Roman"/>
          <w:sz w:val="24"/>
          <w:szCs w:val="24"/>
        </w:rPr>
        <w:t>тыс. руб</w:t>
      </w:r>
      <w:r w:rsidR="00CE4811">
        <w:rPr>
          <w:rFonts w:ascii="Times New Roman" w:hAnsi="Times New Roman" w:cs="Times New Roman"/>
          <w:sz w:val="24"/>
          <w:szCs w:val="24"/>
        </w:rPr>
        <w:t>лей</w:t>
      </w:r>
      <w:r w:rsidR="00B66134">
        <w:rPr>
          <w:rFonts w:ascii="Times New Roman" w:hAnsi="Times New Roman" w:cs="Times New Roman"/>
          <w:sz w:val="24"/>
          <w:szCs w:val="24"/>
        </w:rPr>
        <w:t xml:space="preserve"> - </w:t>
      </w:r>
      <w:r w:rsidR="007359D9" w:rsidRPr="00DF6BF6">
        <w:rPr>
          <w:rFonts w:ascii="Times New Roman" w:hAnsi="Times New Roman" w:cs="Times New Roman"/>
          <w:sz w:val="24"/>
          <w:szCs w:val="24"/>
        </w:rPr>
        <w:t>в результате</w:t>
      </w:r>
      <w:r w:rsidR="007359D9">
        <w:rPr>
          <w:rFonts w:ascii="Times New Roman" w:hAnsi="Times New Roman" w:cs="Times New Roman"/>
          <w:sz w:val="24"/>
          <w:szCs w:val="24"/>
        </w:rPr>
        <w:t xml:space="preserve"> </w:t>
      </w:r>
      <w:r w:rsidR="00D34CA2">
        <w:rPr>
          <w:rFonts w:ascii="Times New Roman" w:hAnsi="Times New Roman" w:cs="Times New Roman"/>
          <w:sz w:val="24"/>
          <w:szCs w:val="24"/>
        </w:rPr>
        <w:t>экономии по проведенным торгам.</w:t>
      </w:r>
      <w:r w:rsidR="00D145EC">
        <w:rPr>
          <w:rFonts w:ascii="Times New Roman" w:hAnsi="Times New Roman" w:cs="Times New Roman"/>
          <w:sz w:val="24"/>
          <w:szCs w:val="24"/>
        </w:rPr>
        <w:t xml:space="preserve"> П</w:t>
      </w:r>
      <w:r w:rsidR="007359D9">
        <w:rPr>
          <w:rFonts w:ascii="Times New Roman" w:hAnsi="Times New Roman" w:cs="Times New Roman"/>
          <w:sz w:val="24"/>
          <w:szCs w:val="24"/>
        </w:rPr>
        <w:t xml:space="preserve">о состоянию на 01.12.2017 остаток средств составляет 4808,0 </w:t>
      </w:r>
      <w:r w:rsidR="0009726E">
        <w:rPr>
          <w:rFonts w:ascii="Times New Roman" w:hAnsi="Times New Roman" w:cs="Times New Roman"/>
          <w:sz w:val="24"/>
          <w:szCs w:val="24"/>
        </w:rPr>
        <w:t>тыс. руб</w:t>
      </w:r>
      <w:r w:rsidR="007359D9">
        <w:rPr>
          <w:rFonts w:ascii="Times New Roman" w:hAnsi="Times New Roman" w:cs="Times New Roman"/>
          <w:sz w:val="24"/>
          <w:szCs w:val="24"/>
        </w:rPr>
        <w:t>лей и предполагается к расходу в декабре 2017 года.</w:t>
      </w:r>
    </w:p>
    <w:p w:rsidR="007B59A0" w:rsidRDefault="00CE4811" w:rsidP="00CE4811">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Положениями </w:t>
      </w:r>
      <w:r w:rsidR="0000442B">
        <w:rPr>
          <w:rFonts w:ascii="Times New Roman" w:hAnsi="Times New Roman" w:cs="Times New Roman"/>
          <w:sz w:val="24"/>
          <w:szCs w:val="24"/>
        </w:rPr>
        <w:t>Постановления</w:t>
      </w:r>
      <w:r>
        <w:rPr>
          <w:rFonts w:ascii="Times New Roman" w:hAnsi="Times New Roman" w:cs="Times New Roman"/>
          <w:sz w:val="24"/>
          <w:szCs w:val="24"/>
        </w:rPr>
        <w:t xml:space="preserve"> ПСО</w:t>
      </w:r>
      <w:r w:rsidR="0000442B">
        <w:rPr>
          <w:rFonts w:ascii="Times New Roman" w:hAnsi="Times New Roman" w:cs="Times New Roman"/>
          <w:sz w:val="24"/>
          <w:szCs w:val="24"/>
        </w:rPr>
        <w:t xml:space="preserve"> </w:t>
      </w:r>
      <w:r w:rsidR="00E84381">
        <w:rPr>
          <w:rFonts w:ascii="Times New Roman" w:hAnsi="Times New Roman" w:cs="Times New Roman"/>
          <w:sz w:val="24"/>
          <w:szCs w:val="24"/>
        </w:rPr>
        <w:t xml:space="preserve">№ </w:t>
      </w:r>
      <w:r w:rsidR="0000442B">
        <w:rPr>
          <w:rFonts w:ascii="Times New Roman" w:hAnsi="Times New Roman" w:cs="Times New Roman"/>
          <w:sz w:val="24"/>
          <w:szCs w:val="24"/>
        </w:rPr>
        <w:t xml:space="preserve">448 (Приложение </w:t>
      </w:r>
      <w:r w:rsidR="00E84381">
        <w:rPr>
          <w:rFonts w:ascii="Times New Roman" w:hAnsi="Times New Roman" w:cs="Times New Roman"/>
          <w:sz w:val="24"/>
          <w:szCs w:val="24"/>
        </w:rPr>
        <w:t xml:space="preserve">№ </w:t>
      </w:r>
      <w:r w:rsidR="0000442B">
        <w:rPr>
          <w:rFonts w:ascii="Times New Roman" w:hAnsi="Times New Roman" w:cs="Times New Roman"/>
          <w:sz w:val="24"/>
          <w:szCs w:val="24"/>
        </w:rPr>
        <w:t>1 к госпрограмме)</w:t>
      </w:r>
      <w:r w:rsidR="004109CE">
        <w:rPr>
          <w:rFonts w:ascii="Times New Roman" w:hAnsi="Times New Roman" w:cs="Times New Roman"/>
          <w:sz w:val="24"/>
          <w:szCs w:val="24"/>
        </w:rPr>
        <w:t xml:space="preserve"> </w:t>
      </w:r>
      <w:r w:rsidR="0000442B">
        <w:rPr>
          <w:rFonts w:ascii="Times New Roman" w:hAnsi="Times New Roman" w:cs="Times New Roman"/>
          <w:sz w:val="24"/>
          <w:szCs w:val="24"/>
        </w:rPr>
        <w:t xml:space="preserve">определено, что </w:t>
      </w:r>
      <w:proofErr w:type="gramStart"/>
      <w:r w:rsidR="0000442B">
        <w:rPr>
          <w:rFonts w:ascii="Times New Roman" w:hAnsi="Times New Roman" w:cs="Times New Roman"/>
          <w:sz w:val="24"/>
          <w:szCs w:val="24"/>
        </w:rPr>
        <w:t xml:space="preserve">индикатором, характеризующим степень выполнения мероприятия </w:t>
      </w:r>
      <w:r w:rsidR="00E84381">
        <w:rPr>
          <w:rFonts w:ascii="Times New Roman" w:hAnsi="Times New Roman" w:cs="Times New Roman"/>
          <w:sz w:val="24"/>
          <w:szCs w:val="24"/>
        </w:rPr>
        <w:t xml:space="preserve">№ </w:t>
      </w:r>
      <w:r w:rsidR="0000442B">
        <w:rPr>
          <w:rFonts w:ascii="Times New Roman" w:hAnsi="Times New Roman" w:cs="Times New Roman"/>
          <w:sz w:val="24"/>
          <w:szCs w:val="24"/>
        </w:rPr>
        <w:t>6.3 является</w:t>
      </w:r>
      <w:proofErr w:type="gramEnd"/>
      <w:r w:rsidR="0000442B">
        <w:rPr>
          <w:rFonts w:ascii="Times New Roman" w:hAnsi="Times New Roman" w:cs="Times New Roman"/>
          <w:sz w:val="24"/>
          <w:szCs w:val="24"/>
        </w:rPr>
        <w:t xml:space="preserve"> </w:t>
      </w:r>
      <w:r w:rsidR="0009726E">
        <w:rPr>
          <w:rFonts w:ascii="Times New Roman" w:hAnsi="Times New Roman" w:cs="Times New Roman"/>
          <w:sz w:val="24"/>
          <w:szCs w:val="24"/>
        </w:rPr>
        <w:t>«</w:t>
      </w:r>
      <w:r w:rsidR="0000442B">
        <w:rPr>
          <w:rFonts w:ascii="Times New Roman" w:hAnsi="Times New Roman" w:cs="Times New Roman"/>
          <w:sz w:val="24"/>
          <w:szCs w:val="24"/>
        </w:rPr>
        <w:t>Доля населения систематически занимающегося</w:t>
      </w:r>
      <w:r w:rsidR="0000442B" w:rsidRPr="0000442B">
        <w:rPr>
          <w:rFonts w:ascii="Times New Roman" w:hAnsi="Times New Roman" w:cs="Times New Roman"/>
          <w:sz w:val="24"/>
          <w:szCs w:val="24"/>
        </w:rPr>
        <w:t xml:space="preserve"> физической культурой и спортом, в общей численности населения</w:t>
      </w:r>
      <w:r w:rsidR="0009726E">
        <w:rPr>
          <w:rFonts w:ascii="Times New Roman" w:hAnsi="Times New Roman" w:cs="Times New Roman"/>
          <w:sz w:val="24"/>
          <w:szCs w:val="24"/>
        </w:rPr>
        <w:t>»</w:t>
      </w:r>
      <w:r w:rsidR="0000442B">
        <w:rPr>
          <w:rFonts w:ascii="Times New Roman" w:hAnsi="Times New Roman" w:cs="Times New Roman"/>
          <w:sz w:val="24"/>
          <w:szCs w:val="24"/>
        </w:rPr>
        <w:t>. Согласно о</w:t>
      </w:r>
      <w:r w:rsidR="007B59A0">
        <w:rPr>
          <w:rFonts w:ascii="Times New Roman" w:hAnsi="Times New Roman" w:cs="Times New Roman"/>
          <w:sz w:val="24"/>
          <w:szCs w:val="24"/>
        </w:rPr>
        <w:t>тчет</w:t>
      </w:r>
      <w:r w:rsidR="0000442B">
        <w:rPr>
          <w:rFonts w:ascii="Times New Roman" w:hAnsi="Times New Roman" w:cs="Times New Roman"/>
          <w:sz w:val="24"/>
          <w:szCs w:val="24"/>
        </w:rPr>
        <w:t>у</w:t>
      </w:r>
      <w:r w:rsidR="007B59A0">
        <w:rPr>
          <w:rFonts w:ascii="Times New Roman" w:hAnsi="Times New Roman" w:cs="Times New Roman"/>
          <w:sz w:val="24"/>
          <w:szCs w:val="24"/>
        </w:rPr>
        <w:t xml:space="preserve"> о реализации мероприятий госпрограммы</w:t>
      </w:r>
      <w:r w:rsidR="00B66134">
        <w:rPr>
          <w:rFonts w:ascii="Times New Roman" w:hAnsi="Times New Roman" w:cs="Times New Roman"/>
          <w:sz w:val="24"/>
          <w:szCs w:val="24"/>
        </w:rPr>
        <w:t>,</w:t>
      </w:r>
      <w:r w:rsidR="007B59A0">
        <w:rPr>
          <w:rFonts w:ascii="Times New Roman" w:hAnsi="Times New Roman" w:cs="Times New Roman"/>
          <w:sz w:val="24"/>
          <w:szCs w:val="24"/>
        </w:rPr>
        <w:t xml:space="preserve"> </w:t>
      </w:r>
      <w:r w:rsidR="00355323">
        <w:rPr>
          <w:rFonts w:ascii="Times New Roman" w:hAnsi="Times New Roman" w:cs="Times New Roman"/>
          <w:sz w:val="24"/>
          <w:szCs w:val="24"/>
        </w:rPr>
        <w:t>в 2015 году плано</w:t>
      </w:r>
      <w:r w:rsidR="005A46B1">
        <w:rPr>
          <w:rFonts w:ascii="Times New Roman" w:hAnsi="Times New Roman" w:cs="Times New Roman"/>
          <w:sz w:val="24"/>
          <w:szCs w:val="24"/>
        </w:rPr>
        <w:t>вое значение индикатора</w:t>
      </w:r>
      <w:r w:rsidR="00355323">
        <w:rPr>
          <w:rFonts w:ascii="Times New Roman" w:hAnsi="Times New Roman" w:cs="Times New Roman"/>
          <w:sz w:val="24"/>
          <w:szCs w:val="24"/>
        </w:rPr>
        <w:t xml:space="preserve"> </w:t>
      </w:r>
      <w:r w:rsidR="005A46B1">
        <w:rPr>
          <w:rFonts w:ascii="Times New Roman" w:hAnsi="Times New Roman" w:cs="Times New Roman"/>
          <w:sz w:val="24"/>
          <w:szCs w:val="24"/>
        </w:rPr>
        <w:t xml:space="preserve">достигнуто </w:t>
      </w:r>
      <w:r w:rsidR="00671ABE">
        <w:rPr>
          <w:rFonts w:ascii="Times New Roman" w:hAnsi="Times New Roman" w:cs="Times New Roman"/>
          <w:sz w:val="24"/>
          <w:szCs w:val="24"/>
        </w:rPr>
        <w:t>-</w:t>
      </w:r>
      <w:r w:rsidR="00355323">
        <w:rPr>
          <w:rFonts w:ascii="Times New Roman" w:hAnsi="Times New Roman" w:cs="Times New Roman"/>
          <w:sz w:val="24"/>
          <w:szCs w:val="24"/>
        </w:rPr>
        <w:t xml:space="preserve"> 33,5</w:t>
      </w:r>
      <w:r w:rsidR="0009726E">
        <w:rPr>
          <w:rFonts w:ascii="Times New Roman" w:hAnsi="Times New Roman" w:cs="Times New Roman"/>
          <w:sz w:val="24"/>
          <w:szCs w:val="24"/>
        </w:rPr>
        <w:t xml:space="preserve"> %</w:t>
      </w:r>
      <w:r w:rsidR="00355323">
        <w:rPr>
          <w:rFonts w:ascii="Times New Roman" w:hAnsi="Times New Roman" w:cs="Times New Roman"/>
          <w:sz w:val="24"/>
          <w:szCs w:val="24"/>
        </w:rPr>
        <w:t>, в 2016 году значение индикатора составило 39,2</w:t>
      </w:r>
      <w:r w:rsidR="0009726E">
        <w:rPr>
          <w:rFonts w:ascii="Times New Roman" w:hAnsi="Times New Roman" w:cs="Times New Roman"/>
          <w:sz w:val="24"/>
          <w:szCs w:val="24"/>
        </w:rPr>
        <w:t xml:space="preserve"> %</w:t>
      </w:r>
      <w:r w:rsidR="001018B2">
        <w:rPr>
          <w:rFonts w:ascii="Times New Roman" w:hAnsi="Times New Roman" w:cs="Times New Roman"/>
          <w:sz w:val="24"/>
          <w:szCs w:val="24"/>
        </w:rPr>
        <w:t>,</w:t>
      </w:r>
      <w:r>
        <w:rPr>
          <w:rFonts w:ascii="Times New Roman" w:hAnsi="Times New Roman" w:cs="Times New Roman"/>
          <w:sz w:val="24"/>
          <w:szCs w:val="24"/>
        </w:rPr>
        <w:t xml:space="preserve"> </w:t>
      </w:r>
      <w:proofErr w:type="gramStart"/>
      <w:r>
        <w:rPr>
          <w:rFonts w:ascii="Times New Roman" w:hAnsi="Times New Roman" w:cs="Times New Roman"/>
          <w:sz w:val="24"/>
          <w:szCs w:val="24"/>
        </w:rPr>
        <w:t>при</w:t>
      </w:r>
      <w:proofErr w:type="gramEnd"/>
      <w:r>
        <w:rPr>
          <w:rFonts w:ascii="Times New Roman" w:hAnsi="Times New Roman" w:cs="Times New Roman"/>
          <w:sz w:val="24"/>
          <w:szCs w:val="24"/>
        </w:rPr>
        <w:t xml:space="preserve"> плановом 34</w:t>
      </w:r>
      <w:r w:rsidR="0009726E">
        <w:rPr>
          <w:rFonts w:ascii="Times New Roman" w:hAnsi="Times New Roman" w:cs="Times New Roman"/>
          <w:sz w:val="24"/>
          <w:szCs w:val="24"/>
        </w:rPr>
        <w:t xml:space="preserve"> %</w:t>
      </w:r>
      <w:r>
        <w:rPr>
          <w:rFonts w:ascii="Times New Roman" w:hAnsi="Times New Roman" w:cs="Times New Roman"/>
          <w:sz w:val="24"/>
          <w:szCs w:val="24"/>
        </w:rPr>
        <w:t>.</w:t>
      </w:r>
    </w:p>
    <w:p w:rsidR="00355323" w:rsidRDefault="00355323" w:rsidP="004511BF">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Проверкой использования средств на организацию физкультурно-оздоровительной работы по месту жительства в </w:t>
      </w:r>
      <w:r w:rsidR="00CE4811">
        <w:rPr>
          <w:rFonts w:ascii="Times New Roman" w:hAnsi="Times New Roman" w:cs="Times New Roman"/>
          <w:sz w:val="24"/>
          <w:szCs w:val="24"/>
        </w:rPr>
        <w:t xml:space="preserve">двух </w:t>
      </w:r>
      <w:r>
        <w:rPr>
          <w:rFonts w:ascii="Times New Roman" w:hAnsi="Times New Roman" w:cs="Times New Roman"/>
          <w:sz w:val="24"/>
          <w:szCs w:val="24"/>
        </w:rPr>
        <w:t>муниципальных образованиях установлено.</w:t>
      </w:r>
    </w:p>
    <w:p w:rsidR="00355323" w:rsidRDefault="00355323" w:rsidP="004511BF">
      <w:pPr>
        <w:autoSpaceDE w:val="0"/>
        <w:autoSpaceDN w:val="0"/>
        <w:adjustRightInd w:val="0"/>
        <w:spacing w:after="0" w:line="240" w:lineRule="auto"/>
        <w:ind w:firstLine="709"/>
        <w:jc w:val="both"/>
        <w:rPr>
          <w:rFonts w:ascii="Times New Roman" w:hAnsi="Times New Roman" w:cs="Times New Roman"/>
          <w:sz w:val="24"/>
          <w:szCs w:val="24"/>
        </w:rPr>
      </w:pPr>
      <w:r w:rsidRPr="005A46B1">
        <w:rPr>
          <w:rFonts w:ascii="Times New Roman" w:hAnsi="Times New Roman" w:cs="Times New Roman"/>
          <w:b/>
          <w:i/>
          <w:sz w:val="24"/>
          <w:szCs w:val="24"/>
          <w:u w:val="single"/>
        </w:rPr>
        <w:t xml:space="preserve">МО </w:t>
      </w:r>
      <w:r w:rsidR="00FE7520">
        <w:rPr>
          <w:rFonts w:ascii="Times New Roman" w:hAnsi="Times New Roman" w:cs="Times New Roman"/>
          <w:b/>
          <w:i/>
          <w:sz w:val="24"/>
          <w:szCs w:val="24"/>
          <w:u w:val="single"/>
        </w:rPr>
        <w:t>ГО «Город Южно-Сахалинск»</w:t>
      </w:r>
      <w:r w:rsidR="004109CE" w:rsidRPr="005A46B1">
        <w:rPr>
          <w:rFonts w:ascii="Times New Roman" w:hAnsi="Times New Roman" w:cs="Times New Roman"/>
          <w:b/>
          <w:i/>
          <w:sz w:val="24"/>
          <w:szCs w:val="24"/>
          <w:u w:val="single"/>
        </w:rPr>
        <w:t>.</w:t>
      </w:r>
      <w:r w:rsidR="005A46B1">
        <w:rPr>
          <w:rFonts w:ascii="Times New Roman" w:hAnsi="Times New Roman" w:cs="Times New Roman"/>
          <w:b/>
          <w:i/>
          <w:sz w:val="24"/>
          <w:szCs w:val="24"/>
          <w:u w:val="single"/>
        </w:rPr>
        <w:t xml:space="preserve"> </w:t>
      </w:r>
      <w:proofErr w:type="gramStart"/>
      <w:r w:rsidR="004109CE" w:rsidRPr="004109CE">
        <w:rPr>
          <w:rFonts w:ascii="Times New Roman" w:hAnsi="Times New Roman" w:cs="Times New Roman"/>
          <w:sz w:val="24"/>
          <w:szCs w:val="24"/>
        </w:rPr>
        <w:t xml:space="preserve">По соглашениям, заключенным с </w:t>
      </w:r>
      <w:r w:rsidR="00CE4811">
        <w:rPr>
          <w:rFonts w:ascii="Times New Roman" w:hAnsi="Times New Roman" w:cs="Times New Roman"/>
          <w:sz w:val="24"/>
          <w:szCs w:val="24"/>
        </w:rPr>
        <w:t>министерством спорта, в</w:t>
      </w:r>
      <w:r w:rsidR="004109CE" w:rsidRPr="004109CE">
        <w:rPr>
          <w:rFonts w:ascii="Times New Roman" w:hAnsi="Times New Roman" w:cs="Times New Roman"/>
          <w:sz w:val="24"/>
          <w:szCs w:val="24"/>
        </w:rPr>
        <w:t xml:space="preserve"> 2015-2017 годах муниципальному образованию предусмотрены средства областного бюджета</w:t>
      </w:r>
      <w:r w:rsidR="00CE4811">
        <w:rPr>
          <w:rFonts w:ascii="Times New Roman" w:hAnsi="Times New Roman" w:cs="Times New Roman"/>
          <w:sz w:val="24"/>
          <w:szCs w:val="24"/>
        </w:rPr>
        <w:t xml:space="preserve"> в</w:t>
      </w:r>
      <w:r w:rsidR="004109CE" w:rsidRPr="004109CE">
        <w:rPr>
          <w:rFonts w:ascii="Times New Roman" w:hAnsi="Times New Roman" w:cs="Times New Roman"/>
          <w:sz w:val="24"/>
          <w:szCs w:val="24"/>
        </w:rPr>
        <w:t>:</w:t>
      </w:r>
      <w:r w:rsidR="005A46B1">
        <w:rPr>
          <w:rFonts w:ascii="Times New Roman" w:hAnsi="Times New Roman" w:cs="Times New Roman"/>
          <w:sz w:val="24"/>
          <w:szCs w:val="24"/>
        </w:rPr>
        <w:t xml:space="preserve"> </w:t>
      </w:r>
      <w:r w:rsidR="004109CE" w:rsidRPr="004109CE">
        <w:rPr>
          <w:rFonts w:ascii="Times New Roman" w:hAnsi="Times New Roman" w:cs="Times New Roman"/>
          <w:sz w:val="24"/>
          <w:szCs w:val="24"/>
        </w:rPr>
        <w:t>2015 год</w:t>
      </w:r>
      <w:r w:rsidR="00CE4811">
        <w:rPr>
          <w:rFonts w:ascii="Times New Roman" w:hAnsi="Times New Roman" w:cs="Times New Roman"/>
          <w:sz w:val="24"/>
          <w:szCs w:val="24"/>
        </w:rPr>
        <w:t>у</w:t>
      </w:r>
      <w:r w:rsidR="004109CE" w:rsidRPr="004109CE">
        <w:rPr>
          <w:rFonts w:ascii="Times New Roman" w:hAnsi="Times New Roman" w:cs="Times New Roman"/>
          <w:sz w:val="24"/>
          <w:szCs w:val="24"/>
        </w:rPr>
        <w:t xml:space="preserve"> </w:t>
      </w:r>
      <w:r w:rsidR="00671ABE">
        <w:rPr>
          <w:rFonts w:ascii="Times New Roman" w:hAnsi="Times New Roman" w:cs="Times New Roman"/>
          <w:sz w:val="24"/>
          <w:szCs w:val="24"/>
        </w:rPr>
        <w:t>-</w:t>
      </w:r>
      <w:r w:rsidR="004109CE" w:rsidRPr="004109CE">
        <w:rPr>
          <w:rFonts w:ascii="Times New Roman" w:hAnsi="Times New Roman" w:cs="Times New Roman"/>
          <w:sz w:val="24"/>
          <w:szCs w:val="24"/>
        </w:rPr>
        <w:t xml:space="preserve"> 4875,2 </w:t>
      </w:r>
      <w:r w:rsidR="0009726E">
        <w:rPr>
          <w:rFonts w:ascii="Times New Roman" w:hAnsi="Times New Roman" w:cs="Times New Roman"/>
          <w:sz w:val="24"/>
          <w:szCs w:val="24"/>
        </w:rPr>
        <w:t>тыс. руб</w:t>
      </w:r>
      <w:r w:rsidR="004109CE" w:rsidRPr="004109CE">
        <w:rPr>
          <w:rFonts w:ascii="Times New Roman" w:hAnsi="Times New Roman" w:cs="Times New Roman"/>
          <w:sz w:val="24"/>
          <w:szCs w:val="24"/>
        </w:rPr>
        <w:t>лей;</w:t>
      </w:r>
      <w:r w:rsidR="005A46B1">
        <w:rPr>
          <w:rFonts w:ascii="Times New Roman" w:hAnsi="Times New Roman" w:cs="Times New Roman"/>
          <w:sz w:val="24"/>
          <w:szCs w:val="24"/>
        </w:rPr>
        <w:t xml:space="preserve"> </w:t>
      </w:r>
      <w:r w:rsidR="004109CE" w:rsidRPr="004109CE">
        <w:rPr>
          <w:rFonts w:ascii="Times New Roman" w:hAnsi="Times New Roman" w:cs="Times New Roman"/>
          <w:sz w:val="24"/>
          <w:szCs w:val="24"/>
        </w:rPr>
        <w:t xml:space="preserve"> 2016 год</w:t>
      </w:r>
      <w:r w:rsidR="00CE4811">
        <w:rPr>
          <w:rFonts w:ascii="Times New Roman" w:hAnsi="Times New Roman" w:cs="Times New Roman"/>
          <w:sz w:val="24"/>
          <w:szCs w:val="24"/>
        </w:rPr>
        <w:t>у</w:t>
      </w:r>
      <w:r w:rsidR="004109CE" w:rsidRPr="004109CE">
        <w:rPr>
          <w:rFonts w:ascii="Times New Roman" w:hAnsi="Times New Roman" w:cs="Times New Roman"/>
          <w:sz w:val="24"/>
          <w:szCs w:val="24"/>
        </w:rPr>
        <w:t xml:space="preserve"> </w:t>
      </w:r>
      <w:r w:rsidR="00671ABE">
        <w:rPr>
          <w:rFonts w:ascii="Times New Roman" w:hAnsi="Times New Roman" w:cs="Times New Roman"/>
          <w:sz w:val="24"/>
          <w:szCs w:val="24"/>
        </w:rPr>
        <w:t>-</w:t>
      </w:r>
      <w:r w:rsidR="004109CE" w:rsidRPr="004109CE">
        <w:rPr>
          <w:rFonts w:ascii="Times New Roman" w:hAnsi="Times New Roman" w:cs="Times New Roman"/>
          <w:sz w:val="24"/>
          <w:szCs w:val="24"/>
        </w:rPr>
        <w:t xml:space="preserve"> 7887,3 </w:t>
      </w:r>
      <w:r w:rsidR="0009726E">
        <w:rPr>
          <w:rFonts w:ascii="Times New Roman" w:hAnsi="Times New Roman" w:cs="Times New Roman"/>
          <w:sz w:val="24"/>
          <w:szCs w:val="24"/>
        </w:rPr>
        <w:t>тыс. руб</w:t>
      </w:r>
      <w:r w:rsidR="004109CE" w:rsidRPr="004109CE">
        <w:rPr>
          <w:rFonts w:ascii="Times New Roman" w:hAnsi="Times New Roman" w:cs="Times New Roman"/>
          <w:sz w:val="24"/>
          <w:szCs w:val="24"/>
        </w:rPr>
        <w:t>лей;</w:t>
      </w:r>
      <w:r w:rsidRPr="004109CE">
        <w:rPr>
          <w:rFonts w:ascii="Times New Roman" w:hAnsi="Times New Roman" w:cs="Times New Roman"/>
          <w:sz w:val="24"/>
          <w:szCs w:val="24"/>
        </w:rPr>
        <w:t xml:space="preserve"> 2017 год</w:t>
      </w:r>
      <w:r w:rsidR="00CE4811">
        <w:rPr>
          <w:rFonts w:ascii="Times New Roman" w:hAnsi="Times New Roman" w:cs="Times New Roman"/>
          <w:sz w:val="24"/>
          <w:szCs w:val="24"/>
        </w:rPr>
        <w:t>у</w:t>
      </w:r>
      <w:r w:rsidRPr="004109CE">
        <w:rPr>
          <w:rFonts w:ascii="Times New Roman" w:hAnsi="Times New Roman" w:cs="Times New Roman"/>
          <w:sz w:val="24"/>
          <w:szCs w:val="24"/>
        </w:rPr>
        <w:t xml:space="preserve"> </w:t>
      </w:r>
      <w:r w:rsidR="00671ABE">
        <w:rPr>
          <w:rFonts w:ascii="Times New Roman" w:hAnsi="Times New Roman" w:cs="Times New Roman"/>
          <w:sz w:val="24"/>
          <w:szCs w:val="24"/>
        </w:rPr>
        <w:t>-</w:t>
      </w:r>
      <w:r w:rsidRPr="004109CE">
        <w:rPr>
          <w:rFonts w:ascii="Times New Roman" w:hAnsi="Times New Roman" w:cs="Times New Roman"/>
          <w:sz w:val="24"/>
          <w:szCs w:val="24"/>
        </w:rPr>
        <w:t xml:space="preserve"> 11867</w:t>
      </w:r>
      <w:r w:rsidR="004109CE" w:rsidRPr="004109CE">
        <w:rPr>
          <w:rFonts w:ascii="Times New Roman" w:hAnsi="Times New Roman" w:cs="Times New Roman"/>
          <w:sz w:val="24"/>
          <w:szCs w:val="24"/>
        </w:rPr>
        <w:t xml:space="preserve">,2 </w:t>
      </w:r>
      <w:r w:rsidR="0009726E">
        <w:rPr>
          <w:rFonts w:ascii="Times New Roman" w:hAnsi="Times New Roman" w:cs="Times New Roman"/>
          <w:sz w:val="24"/>
          <w:szCs w:val="24"/>
        </w:rPr>
        <w:t>тыс. руб</w:t>
      </w:r>
      <w:r w:rsidR="004109CE" w:rsidRPr="004109CE">
        <w:rPr>
          <w:rFonts w:ascii="Times New Roman" w:hAnsi="Times New Roman" w:cs="Times New Roman"/>
          <w:sz w:val="24"/>
          <w:szCs w:val="24"/>
        </w:rPr>
        <w:t>лей.</w:t>
      </w:r>
      <w:proofErr w:type="gramEnd"/>
      <w:r w:rsidR="004109CE" w:rsidRPr="004109CE">
        <w:rPr>
          <w:rFonts w:ascii="Times New Roman" w:hAnsi="Times New Roman" w:cs="Times New Roman"/>
          <w:sz w:val="24"/>
          <w:szCs w:val="24"/>
        </w:rPr>
        <w:t xml:space="preserve"> </w:t>
      </w:r>
      <w:proofErr w:type="gramStart"/>
      <w:r w:rsidR="004109CE" w:rsidRPr="004109CE">
        <w:rPr>
          <w:rFonts w:ascii="Times New Roman" w:hAnsi="Times New Roman" w:cs="Times New Roman"/>
          <w:sz w:val="24"/>
          <w:szCs w:val="24"/>
        </w:rPr>
        <w:t>Доля средств местного бюджета составила</w:t>
      </w:r>
      <w:r w:rsidRPr="004109CE">
        <w:rPr>
          <w:rFonts w:ascii="Times New Roman" w:hAnsi="Times New Roman" w:cs="Times New Roman"/>
          <w:sz w:val="24"/>
          <w:szCs w:val="24"/>
        </w:rPr>
        <w:t xml:space="preserve"> 32</w:t>
      </w:r>
      <w:r w:rsidR="00CE4811">
        <w:rPr>
          <w:rFonts w:ascii="Times New Roman" w:hAnsi="Times New Roman" w:cs="Times New Roman"/>
          <w:sz w:val="24"/>
          <w:szCs w:val="24"/>
        </w:rPr>
        <w:t>4</w:t>
      </w:r>
      <w:r w:rsidRPr="004109CE">
        <w:rPr>
          <w:rFonts w:ascii="Times New Roman" w:hAnsi="Times New Roman" w:cs="Times New Roman"/>
          <w:sz w:val="24"/>
          <w:szCs w:val="24"/>
        </w:rPr>
        <w:t xml:space="preserve">,9 </w:t>
      </w:r>
      <w:r w:rsidR="0009726E">
        <w:rPr>
          <w:rFonts w:ascii="Times New Roman" w:hAnsi="Times New Roman" w:cs="Times New Roman"/>
          <w:sz w:val="24"/>
          <w:szCs w:val="24"/>
        </w:rPr>
        <w:t>тыс. руб</w:t>
      </w:r>
      <w:r w:rsidRPr="004109CE">
        <w:rPr>
          <w:rFonts w:ascii="Times New Roman" w:hAnsi="Times New Roman" w:cs="Times New Roman"/>
          <w:sz w:val="24"/>
          <w:szCs w:val="24"/>
        </w:rPr>
        <w:t xml:space="preserve">лей: 2015 год </w:t>
      </w:r>
      <w:r w:rsidR="00671ABE">
        <w:rPr>
          <w:rFonts w:ascii="Times New Roman" w:hAnsi="Times New Roman" w:cs="Times New Roman"/>
          <w:sz w:val="24"/>
          <w:szCs w:val="24"/>
        </w:rPr>
        <w:t>-</w:t>
      </w:r>
      <w:r w:rsidRPr="004109CE">
        <w:rPr>
          <w:rFonts w:ascii="Times New Roman" w:hAnsi="Times New Roman" w:cs="Times New Roman"/>
          <w:sz w:val="24"/>
          <w:szCs w:val="24"/>
        </w:rPr>
        <w:t xml:space="preserve"> 49,3 </w:t>
      </w:r>
      <w:r w:rsidR="0009726E">
        <w:rPr>
          <w:rFonts w:ascii="Times New Roman" w:hAnsi="Times New Roman" w:cs="Times New Roman"/>
          <w:sz w:val="24"/>
          <w:szCs w:val="24"/>
        </w:rPr>
        <w:t>тыс. руб</w:t>
      </w:r>
      <w:r w:rsidRPr="004109CE">
        <w:rPr>
          <w:rFonts w:ascii="Times New Roman" w:hAnsi="Times New Roman" w:cs="Times New Roman"/>
          <w:sz w:val="24"/>
          <w:szCs w:val="24"/>
        </w:rPr>
        <w:t xml:space="preserve">лей, 2016 год </w:t>
      </w:r>
      <w:r w:rsidR="00671ABE">
        <w:rPr>
          <w:rFonts w:ascii="Times New Roman" w:hAnsi="Times New Roman" w:cs="Times New Roman"/>
          <w:sz w:val="24"/>
          <w:szCs w:val="24"/>
        </w:rPr>
        <w:t>-</w:t>
      </w:r>
      <w:r w:rsidRPr="004109CE">
        <w:rPr>
          <w:rFonts w:ascii="Times New Roman" w:hAnsi="Times New Roman" w:cs="Times New Roman"/>
          <w:sz w:val="24"/>
          <w:szCs w:val="24"/>
        </w:rPr>
        <w:t xml:space="preserve"> 79,6 </w:t>
      </w:r>
      <w:r w:rsidR="0009726E">
        <w:rPr>
          <w:rFonts w:ascii="Times New Roman" w:hAnsi="Times New Roman" w:cs="Times New Roman"/>
          <w:sz w:val="24"/>
          <w:szCs w:val="24"/>
        </w:rPr>
        <w:t>тыс. руб</w:t>
      </w:r>
      <w:r w:rsidRPr="004109CE">
        <w:rPr>
          <w:rFonts w:ascii="Times New Roman" w:hAnsi="Times New Roman" w:cs="Times New Roman"/>
          <w:sz w:val="24"/>
          <w:szCs w:val="24"/>
        </w:rPr>
        <w:t xml:space="preserve">лей, 2017 год </w:t>
      </w:r>
      <w:r w:rsidR="00671ABE">
        <w:rPr>
          <w:rFonts w:ascii="Times New Roman" w:hAnsi="Times New Roman" w:cs="Times New Roman"/>
          <w:sz w:val="24"/>
          <w:szCs w:val="24"/>
        </w:rPr>
        <w:t>-</w:t>
      </w:r>
      <w:r w:rsidRPr="004109CE">
        <w:rPr>
          <w:rFonts w:ascii="Times New Roman" w:hAnsi="Times New Roman" w:cs="Times New Roman"/>
          <w:sz w:val="24"/>
          <w:szCs w:val="24"/>
        </w:rPr>
        <w:t xml:space="preserve"> 196,0 </w:t>
      </w:r>
      <w:r w:rsidR="0009726E">
        <w:rPr>
          <w:rFonts w:ascii="Times New Roman" w:hAnsi="Times New Roman" w:cs="Times New Roman"/>
          <w:sz w:val="24"/>
          <w:szCs w:val="24"/>
        </w:rPr>
        <w:t>тыс. руб</w:t>
      </w:r>
      <w:r w:rsidRPr="004109CE">
        <w:rPr>
          <w:rFonts w:ascii="Times New Roman" w:hAnsi="Times New Roman" w:cs="Times New Roman"/>
          <w:sz w:val="24"/>
          <w:szCs w:val="24"/>
        </w:rPr>
        <w:t>лей</w:t>
      </w:r>
      <w:r w:rsidR="004109CE" w:rsidRPr="004109CE">
        <w:rPr>
          <w:rFonts w:ascii="Times New Roman" w:hAnsi="Times New Roman" w:cs="Times New Roman"/>
          <w:sz w:val="24"/>
          <w:szCs w:val="24"/>
        </w:rPr>
        <w:t>.</w:t>
      </w:r>
      <w:proofErr w:type="gramEnd"/>
    </w:p>
    <w:p w:rsidR="00F05608" w:rsidRPr="00F05608" w:rsidRDefault="00F05608" w:rsidP="004511BF">
      <w:pPr>
        <w:autoSpaceDE w:val="0"/>
        <w:autoSpaceDN w:val="0"/>
        <w:adjustRightInd w:val="0"/>
        <w:spacing w:after="0" w:line="240" w:lineRule="auto"/>
        <w:ind w:firstLine="709"/>
        <w:jc w:val="both"/>
        <w:rPr>
          <w:rFonts w:ascii="Times New Roman" w:hAnsi="Times New Roman" w:cs="Times New Roman"/>
          <w:sz w:val="24"/>
          <w:szCs w:val="24"/>
        </w:rPr>
      </w:pPr>
      <w:r w:rsidRPr="00F05608">
        <w:rPr>
          <w:rFonts w:ascii="Times New Roman" w:hAnsi="Times New Roman" w:cs="Times New Roman"/>
          <w:sz w:val="24"/>
          <w:szCs w:val="24"/>
        </w:rPr>
        <w:t>Порядок организации физкультурно-оздоровительной работы п</w:t>
      </w:r>
      <w:r w:rsidR="00CE4811">
        <w:rPr>
          <w:rFonts w:ascii="Times New Roman" w:hAnsi="Times New Roman" w:cs="Times New Roman"/>
          <w:sz w:val="24"/>
          <w:szCs w:val="24"/>
        </w:rPr>
        <w:t xml:space="preserve">о месту жительства граждан </w:t>
      </w:r>
      <w:r w:rsidR="009004E6">
        <w:rPr>
          <w:rFonts w:ascii="Times New Roman" w:hAnsi="Times New Roman" w:cs="Times New Roman"/>
          <w:sz w:val="24"/>
          <w:szCs w:val="24"/>
        </w:rPr>
        <w:t xml:space="preserve">МО </w:t>
      </w:r>
      <w:r w:rsidR="00CE4811">
        <w:rPr>
          <w:rFonts w:ascii="Times New Roman" w:hAnsi="Times New Roman" w:cs="Times New Roman"/>
          <w:sz w:val="24"/>
          <w:szCs w:val="24"/>
        </w:rPr>
        <w:t xml:space="preserve">ГО </w:t>
      </w:r>
      <w:r w:rsidR="0009726E">
        <w:rPr>
          <w:rFonts w:ascii="Times New Roman" w:hAnsi="Times New Roman" w:cs="Times New Roman"/>
          <w:sz w:val="24"/>
          <w:szCs w:val="24"/>
        </w:rPr>
        <w:t>«</w:t>
      </w:r>
      <w:r w:rsidR="00CE4811">
        <w:rPr>
          <w:rFonts w:ascii="Times New Roman" w:hAnsi="Times New Roman" w:cs="Times New Roman"/>
          <w:sz w:val="24"/>
          <w:szCs w:val="24"/>
        </w:rPr>
        <w:t xml:space="preserve">Город </w:t>
      </w:r>
      <w:r w:rsidRPr="00F05608">
        <w:rPr>
          <w:rFonts w:ascii="Times New Roman" w:hAnsi="Times New Roman" w:cs="Times New Roman"/>
          <w:sz w:val="24"/>
          <w:szCs w:val="24"/>
        </w:rPr>
        <w:t>Южно-Сахалинск</w:t>
      </w:r>
      <w:r w:rsidR="0009726E">
        <w:rPr>
          <w:rFonts w:ascii="Times New Roman" w:hAnsi="Times New Roman" w:cs="Times New Roman"/>
          <w:sz w:val="24"/>
          <w:szCs w:val="24"/>
        </w:rPr>
        <w:t>»</w:t>
      </w:r>
      <w:r w:rsidRPr="00F05608">
        <w:rPr>
          <w:rFonts w:ascii="Times New Roman" w:hAnsi="Times New Roman" w:cs="Times New Roman"/>
          <w:sz w:val="24"/>
          <w:szCs w:val="24"/>
        </w:rPr>
        <w:t xml:space="preserve"> утвержден решением городской Думы от 23.09.2015 </w:t>
      </w:r>
      <w:r w:rsidR="00E84381">
        <w:rPr>
          <w:rFonts w:ascii="Times New Roman" w:hAnsi="Times New Roman" w:cs="Times New Roman"/>
          <w:sz w:val="24"/>
          <w:szCs w:val="24"/>
        </w:rPr>
        <w:t xml:space="preserve">№ </w:t>
      </w:r>
      <w:r w:rsidRPr="00F05608">
        <w:rPr>
          <w:rFonts w:ascii="Times New Roman" w:hAnsi="Times New Roman" w:cs="Times New Roman"/>
          <w:sz w:val="24"/>
          <w:szCs w:val="24"/>
        </w:rPr>
        <w:t xml:space="preserve">247/15-15-5. </w:t>
      </w:r>
      <w:proofErr w:type="gramStart"/>
      <w:r w:rsidRPr="00F05608">
        <w:rPr>
          <w:rFonts w:ascii="Times New Roman" w:hAnsi="Times New Roman" w:cs="Times New Roman"/>
          <w:sz w:val="24"/>
          <w:szCs w:val="24"/>
        </w:rPr>
        <w:t>Согласно норм</w:t>
      </w:r>
      <w:proofErr w:type="gramEnd"/>
      <w:r w:rsidRPr="00F05608">
        <w:rPr>
          <w:rFonts w:ascii="Times New Roman" w:hAnsi="Times New Roman" w:cs="Times New Roman"/>
          <w:sz w:val="24"/>
          <w:szCs w:val="24"/>
        </w:rPr>
        <w:t xml:space="preserve"> указанного </w:t>
      </w:r>
      <w:r w:rsidR="005A46B1">
        <w:rPr>
          <w:rFonts w:ascii="Times New Roman" w:hAnsi="Times New Roman" w:cs="Times New Roman"/>
          <w:sz w:val="24"/>
          <w:szCs w:val="24"/>
        </w:rPr>
        <w:t>п</w:t>
      </w:r>
      <w:r w:rsidRPr="00F05608">
        <w:rPr>
          <w:rFonts w:ascii="Times New Roman" w:hAnsi="Times New Roman" w:cs="Times New Roman"/>
          <w:sz w:val="24"/>
          <w:szCs w:val="24"/>
        </w:rPr>
        <w:t xml:space="preserve">орядка, организатором физкультурно-оздоровительной работы по месту жительства граждан является муниципальное бюджетное учреждение, являющееся исполнителем мероприятия программы, одним из видов уставной деятельности которого является проведение занятий физкультурно-спортивной направленности по месту жительства граждан. </w:t>
      </w:r>
    </w:p>
    <w:p w:rsidR="00F05608" w:rsidRPr="00F05608" w:rsidRDefault="00F05608" w:rsidP="004511BF">
      <w:pPr>
        <w:autoSpaceDE w:val="0"/>
        <w:autoSpaceDN w:val="0"/>
        <w:adjustRightInd w:val="0"/>
        <w:spacing w:after="0" w:line="240" w:lineRule="auto"/>
        <w:ind w:firstLine="709"/>
        <w:jc w:val="both"/>
        <w:rPr>
          <w:rFonts w:ascii="Times New Roman" w:hAnsi="Times New Roman" w:cs="Times New Roman"/>
          <w:sz w:val="24"/>
          <w:szCs w:val="24"/>
        </w:rPr>
      </w:pPr>
      <w:r w:rsidRPr="00F05608">
        <w:rPr>
          <w:rFonts w:ascii="Times New Roman" w:hAnsi="Times New Roman" w:cs="Times New Roman"/>
          <w:sz w:val="24"/>
          <w:szCs w:val="24"/>
        </w:rPr>
        <w:t xml:space="preserve">Указанными функциями наделено МБУ </w:t>
      </w:r>
      <w:r w:rsidR="0009726E">
        <w:rPr>
          <w:rFonts w:ascii="Times New Roman" w:hAnsi="Times New Roman" w:cs="Times New Roman"/>
          <w:sz w:val="24"/>
          <w:szCs w:val="24"/>
        </w:rPr>
        <w:t>«</w:t>
      </w:r>
      <w:r w:rsidRPr="00F05608">
        <w:rPr>
          <w:rFonts w:ascii="Times New Roman" w:hAnsi="Times New Roman" w:cs="Times New Roman"/>
          <w:sz w:val="24"/>
          <w:szCs w:val="24"/>
        </w:rPr>
        <w:t>Спортивный город</w:t>
      </w:r>
      <w:r w:rsidR="0009726E">
        <w:rPr>
          <w:rFonts w:ascii="Times New Roman" w:hAnsi="Times New Roman" w:cs="Times New Roman"/>
          <w:sz w:val="24"/>
          <w:szCs w:val="24"/>
        </w:rPr>
        <w:t>»</w:t>
      </w:r>
      <w:r w:rsidRPr="00F05608">
        <w:rPr>
          <w:rFonts w:ascii="Times New Roman" w:hAnsi="Times New Roman" w:cs="Times New Roman"/>
          <w:sz w:val="24"/>
          <w:szCs w:val="24"/>
        </w:rPr>
        <w:t xml:space="preserve">, </w:t>
      </w:r>
      <w:proofErr w:type="gramStart"/>
      <w:r w:rsidRPr="00F05608">
        <w:rPr>
          <w:rFonts w:ascii="Times New Roman" w:hAnsi="Times New Roman" w:cs="Times New Roman"/>
          <w:sz w:val="24"/>
          <w:szCs w:val="24"/>
        </w:rPr>
        <w:t>которое</w:t>
      </w:r>
      <w:proofErr w:type="gramEnd"/>
      <w:r w:rsidRPr="00F05608">
        <w:rPr>
          <w:rFonts w:ascii="Times New Roman" w:hAnsi="Times New Roman" w:cs="Times New Roman"/>
          <w:sz w:val="24"/>
          <w:szCs w:val="24"/>
        </w:rPr>
        <w:t xml:space="preserve"> определено организатором физкультурно-оздоровительной работы по месту жительства граждан.</w:t>
      </w:r>
      <w:r w:rsidR="009004E6">
        <w:rPr>
          <w:rFonts w:ascii="Times New Roman" w:hAnsi="Times New Roman" w:cs="Times New Roman"/>
          <w:sz w:val="24"/>
          <w:szCs w:val="24"/>
        </w:rPr>
        <w:t xml:space="preserve"> </w:t>
      </w:r>
      <w:r w:rsidRPr="00F05608">
        <w:rPr>
          <w:rFonts w:ascii="Times New Roman" w:hAnsi="Times New Roman" w:cs="Times New Roman"/>
          <w:sz w:val="24"/>
          <w:szCs w:val="24"/>
        </w:rPr>
        <w:t>Потребителем работ (услуг) является гражданин, проживающий на территории городского округа, имеющий намерение заниматься физкультурой и спортом по месту жительства.</w:t>
      </w:r>
    </w:p>
    <w:p w:rsidR="00F05608" w:rsidRDefault="00F05608" w:rsidP="004511BF">
      <w:pPr>
        <w:autoSpaceDE w:val="0"/>
        <w:autoSpaceDN w:val="0"/>
        <w:adjustRightInd w:val="0"/>
        <w:spacing w:after="0" w:line="240" w:lineRule="auto"/>
        <w:ind w:firstLine="709"/>
        <w:jc w:val="both"/>
        <w:rPr>
          <w:rFonts w:ascii="Times New Roman" w:hAnsi="Times New Roman" w:cs="Times New Roman"/>
          <w:sz w:val="24"/>
          <w:szCs w:val="24"/>
        </w:rPr>
      </w:pPr>
      <w:r w:rsidRPr="00F05608">
        <w:rPr>
          <w:rFonts w:ascii="Times New Roman" w:hAnsi="Times New Roman" w:cs="Times New Roman"/>
          <w:sz w:val="24"/>
          <w:szCs w:val="24"/>
        </w:rPr>
        <w:t>Целью организации физкультурно-оздоровительной работы является увеличение численности граждан, систематически занимающихся физической культурой и спортом.</w:t>
      </w:r>
      <w:r w:rsidR="009004E6">
        <w:rPr>
          <w:rFonts w:ascii="Times New Roman" w:hAnsi="Times New Roman" w:cs="Times New Roman"/>
          <w:sz w:val="24"/>
          <w:szCs w:val="24"/>
        </w:rPr>
        <w:t xml:space="preserve"> </w:t>
      </w:r>
      <w:proofErr w:type="gramStart"/>
      <w:r w:rsidRPr="00F05608">
        <w:rPr>
          <w:rFonts w:ascii="Times New Roman" w:hAnsi="Times New Roman" w:cs="Times New Roman"/>
          <w:sz w:val="24"/>
          <w:szCs w:val="24"/>
        </w:rPr>
        <w:t xml:space="preserve">Основными задачами </w:t>
      </w:r>
      <w:r w:rsidR="004173E6">
        <w:rPr>
          <w:rFonts w:ascii="Times New Roman" w:hAnsi="Times New Roman" w:cs="Times New Roman"/>
          <w:sz w:val="24"/>
          <w:szCs w:val="24"/>
        </w:rPr>
        <w:t>-</w:t>
      </w:r>
      <w:r w:rsidRPr="00F05608">
        <w:rPr>
          <w:rFonts w:ascii="Times New Roman" w:hAnsi="Times New Roman" w:cs="Times New Roman"/>
          <w:sz w:val="24"/>
          <w:szCs w:val="24"/>
        </w:rPr>
        <w:t xml:space="preserve"> проведение</w:t>
      </w:r>
      <w:r w:rsidR="009B1AC7">
        <w:rPr>
          <w:rFonts w:ascii="Times New Roman" w:hAnsi="Times New Roman" w:cs="Times New Roman"/>
          <w:sz w:val="24"/>
          <w:szCs w:val="24"/>
        </w:rPr>
        <w:t xml:space="preserve"> </w:t>
      </w:r>
      <w:r w:rsidRPr="00F05608">
        <w:rPr>
          <w:rFonts w:ascii="Times New Roman" w:hAnsi="Times New Roman" w:cs="Times New Roman"/>
          <w:sz w:val="24"/>
          <w:szCs w:val="24"/>
        </w:rPr>
        <w:t xml:space="preserve">занятий физкультурно-оздоровительной, физкультурно-спортивной направленности по месту жительства граждан, в том числе детей, молодежи и инвалидов; содержание и эффективная эксплуатация спортивных (дворовых) площадок; пропаганда здорового образа жизни, укрепление здоровья населения городского округа по месту жительства граждан; организация и проведение физкультурных и спортивных </w:t>
      </w:r>
      <w:r w:rsidRPr="00F05608">
        <w:rPr>
          <w:rFonts w:ascii="Times New Roman" w:hAnsi="Times New Roman" w:cs="Times New Roman"/>
          <w:sz w:val="24"/>
          <w:szCs w:val="24"/>
        </w:rPr>
        <w:lastRenderedPageBreak/>
        <w:t>мероприятий городского округа по месту жительства граждан;</w:t>
      </w:r>
      <w:proofErr w:type="gramEnd"/>
      <w:r w:rsidRPr="00F05608">
        <w:rPr>
          <w:rFonts w:ascii="Times New Roman" w:hAnsi="Times New Roman" w:cs="Times New Roman"/>
          <w:sz w:val="24"/>
          <w:szCs w:val="24"/>
        </w:rPr>
        <w:t xml:space="preserve"> содействие развитию физкультурно-спортивной культуры населения; изучение потребностей в спортивном инвентаре и оборудовании для организации физкультурно-оздоровительных занятий населения, их приобретение и содержание по месту жительства граждан; организация работ по подготовке мест (в том числе аренда) для организации работы по месту жительства граждан (объекты (место) проведения работ (оказания услуг) физкультурно-оздоровительной направленности); организация работ по месту жительства граждан по проведению мероприятий, направленных на подготовку к сдаче нормативов ГТО.</w:t>
      </w:r>
    </w:p>
    <w:p w:rsidR="00AB2BC9" w:rsidRDefault="004109CE" w:rsidP="004511BF">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Муниципальной программой определено, что ГРБС по указанному мероприятию является </w:t>
      </w:r>
      <w:r w:rsidRPr="004109CE">
        <w:rPr>
          <w:rFonts w:ascii="Times New Roman" w:hAnsi="Times New Roman" w:cs="Times New Roman"/>
          <w:sz w:val="24"/>
          <w:szCs w:val="24"/>
        </w:rPr>
        <w:t xml:space="preserve">управление по </w:t>
      </w:r>
      <w:r w:rsidR="009004E6">
        <w:rPr>
          <w:rFonts w:ascii="Times New Roman" w:hAnsi="Times New Roman" w:cs="Times New Roman"/>
          <w:sz w:val="24"/>
          <w:szCs w:val="24"/>
        </w:rPr>
        <w:t xml:space="preserve">спорту </w:t>
      </w:r>
      <w:r w:rsidRPr="004109CE">
        <w:rPr>
          <w:rFonts w:ascii="Times New Roman" w:hAnsi="Times New Roman" w:cs="Times New Roman"/>
          <w:sz w:val="24"/>
          <w:szCs w:val="24"/>
        </w:rPr>
        <w:t>города</w:t>
      </w:r>
      <w:r>
        <w:rPr>
          <w:rFonts w:ascii="Times New Roman" w:hAnsi="Times New Roman" w:cs="Times New Roman"/>
          <w:sz w:val="24"/>
          <w:szCs w:val="24"/>
        </w:rPr>
        <w:t xml:space="preserve">, получателем средств </w:t>
      </w:r>
      <w:r w:rsidR="00671ABE">
        <w:rPr>
          <w:rFonts w:ascii="Times New Roman" w:hAnsi="Times New Roman" w:cs="Times New Roman"/>
          <w:sz w:val="24"/>
          <w:szCs w:val="24"/>
        </w:rPr>
        <w:t>-</w:t>
      </w:r>
      <w:r>
        <w:rPr>
          <w:rFonts w:ascii="Times New Roman" w:hAnsi="Times New Roman" w:cs="Times New Roman"/>
          <w:sz w:val="24"/>
          <w:szCs w:val="24"/>
        </w:rPr>
        <w:t xml:space="preserve"> </w:t>
      </w:r>
      <w:r w:rsidRPr="004109CE">
        <w:rPr>
          <w:rFonts w:ascii="Times New Roman" w:hAnsi="Times New Roman" w:cs="Times New Roman"/>
          <w:sz w:val="24"/>
          <w:szCs w:val="24"/>
        </w:rPr>
        <w:t xml:space="preserve">МБУ </w:t>
      </w:r>
      <w:r w:rsidR="0009726E">
        <w:rPr>
          <w:rFonts w:ascii="Times New Roman" w:hAnsi="Times New Roman" w:cs="Times New Roman"/>
          <w:sz w:val="24"/>
          <w:szCs w:val="24"/>
        </w:rPr>
        <w:t>«</w:t>
      </w:r>
      <w:r w:rsidRPr="004109CE">
        <w:rPr>
          <w:rFonts w:ascii="Times New Roman" w:hAnsi="Times New Roman" w:cs="Times New Roman"/>
          <w:sz w:val="24"/>
          <w:szCs w:val="24"/>
        </w:rPr>
        <w:t>Спортивный город</w:t>
      </w:r>
      <w:r w:rsidR="0009726E">
        <w:rPr>
          <w:rFonts w:ascii="Times New Roman" w:hAnsi="Times New Roman" w:cs="Times New Roman"/>
          <w:sz w:val="24"/>
          <w:szCs w:val="24"/>
        </w:rPr>
        <w:t>»</w:t>
      </w:r>
      <w:r w:rsidR="00B66134">
        <w:rPr>
          <w:rFonts w:ascii="Times New Roman" w:hAnsi="Times New Roman" w:cs="Times New Roman"/>
          <w:sz w:val="24"/>
          <w:szCs w:val="24"/>
        </w:rPr>
        <w:t>.</w:t>
      </w:r>
    </w:p>
    <w:p w:rsidR="00A96E5D" w:rsidRPr="00F05608" w:rsidRDefault="00A96E5D" w:rsidP="004511BF">
      <w:pPr>
        <w:autoSpaceDE w:val="0"/>
        <w:autoSpaceDN w:val="0"/>
        <w:adjustRightInd w:val="0"/>
        <w:spacing w:after="0" w:line="240" w:lineRule="auto"/>
        <w:ind w:firstLine="709"/>
        <w:jc w:val="both"/>
        <w:rPr>
          <w:rFonts w:ascii="Times New Roman" w:hAnsi="Times New Roman" w:cs="Times New Roman"/>
          <w:sz w:val="24"/>
          <w:szCs w:val="24"/>
        </w:rPr>
      </w:pPr>
      <w:r w:rsidRPr="00F05608">
        <w:rPr>
          <w:rFonts w:ascii="Times New Roman" w:hAnsi="Times New Roman" w:cs="Times New Roman"/>
          <w:sz w:val="24"/>
          <w:szCs w:val="24"/>
        </w:rPr>
        <w:t>В рамках мероприятия 6.3</w:t>
      </w:r>
      <w:r w:rsidR="00B66134">
        <w:rPr>
          <w:rFonts w:ascii="Times New Roman" w:hAnsi="Times New Roman" w:cs="Times New Roman"/>
          <w:sz w:val="24"/>
          <w:szCs w:val="24"/>
        </w:rPr>
        <w:t>.</w:t>
      </w:r>
      <w:r w:rsidRPr="00F05608">
        <w:rPr>
          <w:rFonts w:ascii="Times New Roman" w:hAnsi="Times New Roman" w:cs="Times New Roman"/>
          <w:sz w:val="24"/>
          <w:szCs w:val="24"/>
        </w:rPr>
        <w:t xml:space="preserve"> госпрограммы </w:t>
      </w:r>
      <w:r w:rsidR="009004E6">
        <w:rPr>
          <w:rFonts w:ascii="Times New Roman" w:hAnsi="Times New Roman" w:cs="Times New Roman"/>
          <w:sz w:val="24"/>
          <w:szCs w:val="24"/>
        </w:rPr>
        <w:t xml:space="preserve">учреждением </w:t>
      </w:r>
      <w:r w:rsidRPr="00F05608">
        <w:rPr>
          <w:rFonts w:ascii="Times New Roman" w:hAnsi="Times New Roman" w:cs="Times New Roman"/>
          <w:sz w:val="24"/>
          <w:szCs w:val="24"/>
        </w:rPr>
        <w:t>в проверяемом периоде заключены</w:t>
      </w:r>
      <w:r w:rsidR="009004E6">
        <w:rPr>
          <w:rFonts w:ascii="Times New Roman" w:hAnsi="Times New Roman" w:cs="Times New Roman"/>
          <w:sz w:val="24"/>
          <w:szCs w:val="24"/>
        </w:rPr>
        <w:t xml:space="preserve"> (не входящие в муниципальное задание) </w:t>
      </w:r>
      <w:r w:rsidRPr="00F05608">
        <w:rPr>
          <w:rFonts w:ascii="Times New Roman" w:hAnsi="Times New Roman" w:cs="Times New Roman"/>
          <w:sz w:val="24"/>
          <w:szCs w:val="24"/>
        </w:rPr>
        <w:t>договоры и муниципальные контракты в соответствии с требовани</w:t>
      </w:r>
      <w:r w:rsidR="009004E6">
        <w:rPr>
          <w:rFonts w:ascii="Times New Roman" w:hAnsi="Times New Roman" w:cs="Times New Roman"/>
          <w:sz w:val="24"/>
          <w:szCs w:val="24"/>
        </w:rPr>
        <w:t xml:space="preserve">ями Федерального закона </w:t>
      </w:r>
      <w:r w:rsidR="00E84381">
        <w:rPr>
          <w:rFonts w:ascii="Times New Roman" w:hAnsi="Times New Roman" w:cs="Times New Roman"/>
          <w:sz w:val="24"/>
          <w:szCs w:val="24"/>
        </w:rPr>
        <w:t xml:space="preserve">№ </w:t>
      </w:r>
      <w:r w:rsidR="009004E6">
        <w:rPr>
          <w:rFonts w:ascii="Times New Roman" w:hAnsi="Times New Roman" w:cs="Times New Roman"/>
          <w:sz w:val="24"/>
          <w:szCs w:val="24"/>
        </w:rPr>
        <w:t>44-ФЗ н</w:t>
      </w:r>
      <w:r w:rsidRPr="00F05608">
        <w:rPr>
          <w:rFonts w:ascii="Times New Roman" w:hAnsi="Times New Roman" w:cs="Times New Roman"/>
          <w:sz w:val="24"/>
          <w:szCs w:val="24"/>
        </w:rPr>
        <w:t xml:space="preserve">а общую сумму 24197,0 </w:t>
      </w:r>
      <w:r w:rsidR="0009726E">
        <w:rPr>
          <w:rFonts w:ascii="Times New Roman" w:hAnsi="Times New Roman" w:cs="Times New Roman"/>
          <w:sz w:val="24"/>
          <w:szCs w:val="24"/>
        </w:rPr>
        <w:t>тыс. руб</w:t>
      </w:r>
      <w:r w:rsidRPr="00F05608">
        <w:rPr>
          <w:rFonts w:ascii="Times New Roman" w:hAnsi="Times New Roman" w:cs="Times New Roman"/>
          <w:sz w:val="24"/>
          <w:szCs w:val="24"/>
        </w:rPr>
        <w:t>лей, в том числе:</w:t>
      </w:r>
    </w:p>
    <w:p w:rsidR="00A96E5D" w:rsidRPr="00F05608" w:rsidRDefault="00A96E5D" w:rsidP="004511BF">
      <w:pPr>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F05608">
        <w:rPr>
          <w:rFonts w:ascii="Times New Roman" w:hAnsi="Times New Roman" w:cs="Times New Roman"/>
          <w:sz w:val="24"/>
          <w:szCs w:val="24"/>
        </w:rPr>
        <w:t xml:space="preserve">- в 2015 году заключено </w:t>
      </w:r>
      <w:r w:rsidR="009004E6">
        <w:rPr>
          <w:rFonts w:ascii="Times New Roman" w:hAnsi="Times New Roman" w:cs="Times New Roman"/>
          <w:sz w:val="24"/>
          <w:szCs w:val="24"/>
        </w:rPr>
        <w:t>5</w:t>
      </w:r>
      <w:r w:rsidRPr="00F05608">
        <w:rPr>
          <w:rFonts w:ascii="Times New Roman" w:hAnsi="Times New Roman" w:cs="Times New Roman"/>
          <w:sz w:val="24"/>
          <w:szCs w:val="24"/>
        </w:rPr>
        <w:t xml:space="preserve"> договоров и муниципальных контрактов на общую сумму 4843,9 </w:t>
      </w:r>
      <w:r w:rsidR="0009726E">
        <w:rPr>
          <w:rFonts w:ascii="Times New Roman" w:hAnsi="Times New Roman" w:cs="Times New Roman"/>
          <w:sz w:val="24"/>
          <w:szCs w:val="24"/>
        </w:rPr>
        <w:t>тыс. руб</w:t>
      </w:r>
      <w:r w:rsidRPr="00F05608">
        <w:rPr>
          <w:rFonts w:ascii="Times New Roman" w:hAnsi="Times New Roman" w:cs="Times New Roman"/>
          <w:sz w:val="24"/>
          <w:szCs w:val="24"/>
        </w:rPr>
        <w:t xml:space="preserve">лей (в том числе 4795,5 </w:t>
      </w:r>
      <w:r w:rsidR="0009726E">
        <w:rPr>
          <w:rFonts w:ascii="Times New Roman" w:hAnsi="Times New Roman" w:cs="Times New Roman"/>
          <w:sz w:val="24"/>
          <w:szCs w:val="24"/>
        </w:rPr>
        <w:t>тыс. руб</w:t>
      </w:r>
      <w:r w:rsidRPr="00F05608">
        <w:rPr>
          <w:rFonts w:ascii="Times New Roman" w:hAnsi="Times New Roman" w:cs="Times New Roman"/>
          <w:sz w:val="24"/>
          <w:szCs w:val="24"/>
        </w:rPr>
        <w:t xml:space="preserve">лей за счет </w:t>
      </w:r>
      <w:r w:rsidR="009004E6">
        <w:rPr>
          <w:rFonts w:ascii="Times New Roman" w:hAnsi="Times New Roman" w:cs="Times New Roman"/>
          <w:sz w:val="24"/>
          <w:szCs w:val="24"/>
        </w:rPr>
        <w:t xml:space="preserve">средств </w:t>
      </w:r>
      <w:r w:rsidRPr="00F05608">
        <w:rPr>
          <w:rFonts w:ascii="Times New Roman" w:hAnsi="Times New Roman" w:cs="Times New Roman"/>
          <w:sz w:val="24"/>
          <w:szCs w:val="24"/>
        </w:rPr>
        <w:t xml:space="preserve">субсидии из областного бюджета), из которых </w:t>
      </w:r>
      <w:r w:rsidR="009004E6">
        <w:rPr>
          <w:rFonts w:ascii="Times New Roman" w:hAnsi="Times New Roman" w:cs="Times New Roman"/>
          <w:sz w:val="24"/>
          <w:szCs w:val="24"/>
        </w:rPr>
        <w:t>4</w:t>
      </w:r>
      <w:r w:rsidRPr="00F05608">
        <w:rPr>
          <w:rFonts w:ascii="Times New Roman" w:hAnsi="Times New Roman" w:cs="Times New Roman"/>
          <w:sz w:val="24"/>
          <w:szCs w:val="24"/>
        </w:rPr>
        <w:t xml:space="preserve"> контракта заключены по результатам проведенных электронных аукционов, </w:t>
      </w:r>
      <w:r w:rsidR="009004E6">
        <w:rPr>
          <w:rFonts w:ascii="Times New Roman" w:hAnsi="Times New Roman" w:cs="Times New Roman"/>
          <w:sz w:val="24"/>
          <w:szCs w:val="24"/>
        </w:rPr>
        <w:t>1</w:t>
      </w:r>
      <w:r w:rsidRPr="00F05608">
        <w:rPr>
          <w:rFonts w:ascii="Times New Roman" w:hAnsi="Times New Roman" w:cs="Times New Roman"/>
          <w:sz w:val="24"/>
          <w:szCs w:val="24"/>
        </w:rPr>
        <w:t xml:space="preserve"> договор </w:t>
      </w:r>
      <w:r w:rsidR="009004E6">
        <w:rPr>
          <w:rFonts w:ascii="Times New Roman" w:hAnsi="Times New Roman" w:cs="Times New Roman"/>
          <w:sz w:val="24"/>
          <w:szCs w:val="24"/>
        </w:rPr>
        <w:t>-</w:t>
      </w:r>
      <w:r w:rsidRPr="00F05608">
        <w:rPr>
          <w:rFonts w:ascii="Times New Roman" w:hAnsi="Times New Roman" w:cs="Times New Roman"/>
          <w:sz w:val="24"/>
          <w:szCs w:val="24"/>
        </w:rPr>
        <w:t xml:space="preserve"> в соответствии с </w:t>
      </w:r>
      <w:r w:rsidR="0009726E">
        <w:rPr>
          <w:rFonts w:ascii="Times New Roman" w:hAnsi="Times New Roman" w:cs="Times New Roman"/>
          <w:sz w:val="24"/>
          <w:szCs w:val="24"/>
        </w:rPr>
        <w:t xml:space="preserve">п. </w:t>
      </w:r>
      <w:r w:rsidR="009004E6">
        <w:rPr>
          <w:rFonts w:ascii="Times New Roman" w:hAnsi="Times New Roman" w:cs="Times New Roman"/>
          <w:sz w:val="24"/>
          <w:szCs w:val="24"/>
        </w:rPr>
        <w:t xml:space="preserve">4 </w:t>
      </w:r>
      <w:r w:rsidR="0009726E">
        <w:rPr>
          <w:rFonts w:ascii="Times New Roman" w:hAnsi="Times New Roman" w:cs="Times New Roman"/>
          <w:sz w:val="24"/>
          <w:szCs w:val="24"/>
        </w:rPr>
        <w:t xml:space="preserve">ч. </w:t>
      </w:r>
      <w:r w:rsidR="009004E6">
        <w:rPr>
          <w:rFonts w:ascii="Times New Roman" w:hAnsi="Times New Roman" w:cs="Times New Roman"/>
          <w:sz w:val="24"/>
          <w:szCs w:val="24"/>
        </w:rPr>
        <w:t xml:space="preserve">1 </w:t>
      </w:r>
      <w:r w:rsidR="0009726E">
        <w:rPr>
          <w:rFonts w:ascii="Times New Roman" w:hAnsi="Times New Roman" w:cs="Times New Roman"/>
          <w:sz w:val="24"/>
          <w:szCs w:val="24"/>
        </w:rPr>
        <w:t xml:space="preserve">ст. </w:t>
      </w:r>
      <w:r w:rsidR="009004E6">
        <w:rPr>
          <w:rFonts w:ascii="Times New Roman" w:hAnsi="Times New Roman" w:cs="Times New Roman"/>
          <w:sz w:val="24"/>
          <w:szCs w:val="24"/>
        </w:rPr>
        <w:t xml:space="preserve">93 Федерального закона </w:t>
      </w:r>
      <w:r w:rsidR="00E84381">
        <w:rPr>
          <w:rFonts w:ascii="Times New Roman" w:hAnsi="Times New Roman" w:cs="Times New Roman"/>
          <w:sz w:val="24"/>
          <w:szCs w:val="24"/>
        </w:rPr>
        <w:t xml:space="preserve">№ </w:t>
      </w:r>
      <w:r w:rsidR="009004E6">
        <w:rPr>
          <w:rFonts w:ascii="Times New Roman" w:hAnsi="Times New Roman" w:cs="Times New Roman"/>
          <w:sz w:val="24"/>
          <w:szCs w:val="24"/>
        </w:rPr>
        <w:t>44-ФЗ;</w:t>
      </w:r>
      <w:proofErr w:type="gramEnd"/>
    </w:p>
    <w:p w:rsidR="00A96E5D" w:rsidRPr="00F05608" w:rsidRDefault="00A96E5D" w:rsidP="004511BF">
      <w:pPr>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F05608">
        <w:rPr>
          <w:rFonts w:ascii="Times New Roman" w:hAnsi="Times New Roman" w:cs="Times New Roman"/>
          <w:sz w:val="24"/>
          <w:szCs w:val="24"/>
        </w:rPr>
        <w:t xml:space="preserve">- в 2016 году заключено 11 муниципальных контрактов и договоров на общую сумму 7958,2 </w:t>
      </w:r>
      <w:r w:rsidR="0009726E">
        <w:rPr>
          <w:rFonts w:ascii="Times New Roman" w:hAnsi="Times New Roman" w:cs="Times New Roman"/>
          <w:sz w:val="24"/>
          <w:szCs w:val="24"/>
        </w:rPr>
        <w:t>тыс. руб</w:t>
      </w:r>
      <w:r w:rsidRPr="00F05608">
        <w:rPr>
          <w:rFonts w:ascii="Times New Roman" w:hAnsi="Times New Roman" w:cs="Times New Roman"/>
          <w:sz w:val="24"/>
          <w:szCs w:val="24"/>
        </w:rPr>
        <w:t xml:space="preserve">лей (в том числе средства областного бюджета 7878,6 </w:t>
      </w:r>
      <w:r w:rsidR="0009726E">
        <w:rPr>
          <w:rFonts w:ascii="Times New Roman" w:hAnsi="Times New Roman" w:cs="Times New Roman"/>
          <w:sz w:val="24"/>
          <w:szCs w:val="24"/>
        </w:rPr>
        <w:t>тыс. руб</w:t>
      </w:r>
      <w:r w:rsidRPr="00F05608">
        <w:rPr>
          <w:rFonts w:ascii="Times New Roman" w:hAnsi="Times New Roman" w:cs="Times New Roman"/>
          <w:sz w:val="24"/>
          <w:szCs w:val="24"/>
        </w:rPr>
        <w:t xml:space="preserve">лей), </w:t>
      </w:r>
      <w:r w:rsidR="009004E6">
        <w:rPr>
          <w:rFonts w:ascii="Times New Roman" w:hAnsi="Times New Roman" w:cs="Times New Roman"/>
          <w:sz w:val="24"/>
          <w:szCs w:val="24"/>
        </w:rPr>
        <w:t>8</w:t>
      </w:r>
      <w:r w:rsidRPr="00F05608">
        <w:rPr>
          <w:rFonts w:ascii="Times New Roman" w:hAnsi="Times New Roman" w:cs="Times New Roman"/>
          <w:sz w:val="24"/>
          <w:szCs w:val="24"/>
        </w:rPr>
        <w:t xml:space="preserve"> муниципальных контрактов заключены по результатам проведенных конкурентных процедур, </w:t>
      </w:r>
      <w:r w:rsidR="009004E6">
        <w:rPr>
          <w:rFonts w:ascii="Times New Roman" w:hAnsi="Times New Roman" w:cs="Times New Roman"/>
          <w:sz w:val="24"/>
          <w:szCs w:val="24"/>
        </w:rPr>
        <w:t>3</w:t>
      </w:r>
      <w:r w:rsidRPr="00F05608">
        <w:rPr>
          <w:rFonts w:ascii="Times New Roman" w:hAnsi="Times New Roman" w:cs="Times New Roman"/>
          <w:sz w:val="24"/>
          <w:szCs w:val="24"/>
        </w:rPr>
        <w:t xml:space="preserve"> договора </w:t>
      </w:r>
      <w:r w:rsidR="009004E6">
        <w:rPr>
          <w:rFonts w:ascii="Times New Roman" w:hAnsi="Times New Roman" w:cs="Times New Roman"/>
          <w:sz w:val="24"/>
          <w:szCs w:val="24"/>
        </w:rPr>
        <w:t>-</w:t>
      </w:r>
      <w:r w:rsidRPr="00F05608">
        <w:rPr>
          <w:rFonts w:ascii="Times New Roman" w:hAnsi="Times New Roman" w:cs="Times New Roman"/>
          <w:sz w:val="24"/>
          <w:szCs w:val="24"/>
        </w:rPr>
        <w:t xml:space="preserve"> с единственным поставщиком в соответствии с нормами </w:t>
      </w:r>
      <w:r w:rsidR="0009726E">
        <w:rPr>
          <w:rFonts w:ascii="Times New Roman" w:hAnsi="Times New Roman" w:cs="Times New Roman"/>
          <w:sz w:val="24"/>
          <w:szCs w:val="24"/>
        </w:rPr>
        <w:t xml:space="preserve">п. </w:t>
      </w:r>
      <w:r w:rsidRPr="00F05608">
        <w:rPr>
          <w:rFonts w:ascii="Times New Roman" w:hAnsi="Times New Roman" w:cs="Times New Roman"/>
          <w:sz w:val="24"/>
          <w:szCs w:val="24"/>
        </w:rPr>
        <w:t xml:space="preserve">4 </w:t>
      </w:r>
      <w:r w:rsidR="0009726E">
        <w:rPr>
          <w:rFonts w:ascii="Times New Roman" w:hAnsi="Times New Roman" w:cs="Times New Roman"/>
          <w:sz w:val="24"/>
          <w:szCs w:val="24"/>
        </w:rPr>
        <w:t xml:space="preserve">ч. </w:t>
      </w:r>
      <w:r w:rsidRPr="00F05608">
        <w:rPr>
          <w:rFonts w:ascii="Times New Roman" w:hAnsi="Times New Roman" w:cs="Times New Roman"/>
          <w:sz w:val="24"/>
          <w:szCs w:val="24"/>
        </w:rPr>
        <w:t xml:space="preserve">1 </w:t>
      </w:r>
      <w:r w:rsidR="00FE7520">
        <w:rPr>
          <w:rFonts w:ascii="Times New Roman" w:hAnsi="Times New Roman" w:cs="Times New Roman"/>
          <w:sz w:val="24"/>
          <w:szCs w:val="24"/>
        </w:rPr>
        <w:br/>
      </w:r>
      <w:r w:rsidR="0009726E">
        <w:rPr>
          <w:rFonts w:ascii="Times New Roman" w:hAnsi="Times New Roman" w:cs="Times New Roman"/>
          <w:sz w:val="24"/>
          <w:szCs w:val="24"/>
        </w:rPr>
        <w:t xml:space="preserve">ст. </w:t>
      </w:r>
      <w:r w:rsidR="009004E6">
        <w:rPr>
          <w:rFonts w:ascii="Times New Roman" w:hAnsi="Times New Roman" w:cs="Times New Roman"/>
          <w:sz w:val="24"/>
          <w:szCs w:val="24"/>
        </w:rPr>
        <w:t xml:space="preserve">93 Федерального закона </w:t>
      </w:r>
      <w:r w:rsidR="00E84381">
        <w:rPr>
          <w:rFonts w:ascii="Times New Roman" w:hAnsi="Times New Roman" w:cs="Times New Roman"/>
          <w:sz w:val="24"/>
          <w:szCs w:val="24"/>
        </w:rPr>
        <w:t xml:space="preserve">№ </w:t>
      </w:r>
      <w:r w:rsidR="009004E6">
        <w:rPr>
          <w:rFonts w:ascii="Times New Roman" w:hAnsi="Times New Roman" w:cs="Times New Roman"/>
          <w:sz w:val="24"/>
          <w:szCs w:val="24"/>
        </w:rPr>
        <w:t>44-ФЗ;</w:t>
      </w:r>
      <w:proofErr w:type="gramEnd"/>
    </w:p>
    <w:p w:rsidR="00A96E5D" w:rsidRPr="00F05608" w:rsidRDefault="00A96E5D" w:rsidP="004511BF">
      <w:pPr>
        <w:autoSpaceDE w:val="0"/>
        <w:autoSpaceDN w:val="0"/>
        <w:adjustRightInd w:val="0"/>
        <w:spacing w:after="0" w:line="240" w:lineRule="auto"/>
        <w:ind w:firstLine="709"/>
        <w:jc w:val="both"/>
        <w:rPr>
          <w:rFonts w:ascii="Times New Roman" w:hAnsi="Times New Roman" w:cs="Times New Roman"/>
          <w:sz w:val="24"/>
          <w:szCs w:val="24"/>
        </w:rPr>
      </w:pPr>
      <w:r w:rsidRPr="00F05608">
        <w:rPr>
          <w:rFonts w:ascii="Times New Roman" w:hAnsi="Times New Roman" w:cs="Times New Roman"/>
          <w:sz w:val="24"/>
          <w:szCs w:val="24"/>
        </w:rPr>
        <w:t xml:space="preserve">- за истекший период 2017 года МБУ заключено 19 муниципальных контрактов и договоров на общую сумму 11394,9 </w:t>
      </w:r>
      <w:r w:rsidR="0009726E">
        <w:rPr>
          <w:rFonts w:ascii="Times New Roman" w:hAnsi="Times New Roman" w:cs="Times New Roman"/>
          <w:sz w:val="24"/>
          <w:szCs w:val="24"/>
        </w:rPr>
        <w:t>тыс. руб</w:t>
      </w:r>
      <w:r w:rsidRPr="00F05608">
        <w:rPr>
          <w:rFonts w:ascii="Times New Roman" w:hAnsi="Times New Roman" w:cs="Times New Roman"/>
          <w:sz w:val="24"/>
          <w:szCs w:val="24"/>
        </w:rPr>
        <w:t>лей (11281,0</w:t>
      </w:r>
      <w:r w:rsidR="009004E6">
        <w:rPr>
          <w:rFonts w:ascii="Times New Roman" w:hAnsi="Times New Roman" w:cs="Times New Roman"/>
          <w:sz w:val="24"/>
          <w:szCs w:val="24"/>
        </w:rPr>
        <w:t xml:space="preserve"> тыс</w:t>
      </w:r>
      <w:proofErr w:type="gramStart"/>
      <w:r w:rsidR="009004E6">
        <w:rPr>
          <w:rFonts w:ascii="Times New Roman" w:hAnsi="Times New Roman" w:cs="Times New Roman"/>
          <w:sz w:val="24"/>
          <w:szCs w:val="24"/>
        </w:rPr>
        <w:t>.р</w:t>
      </w:r>
      <w:proofErr w:type="gramEnd"/>
      <w:r w:rsidR="009004E6">
        <w:rPr>
          <w:rFonts w:ascii="Times New Roman" w:hAnsi="Times New Roman" w:cs="Times New Roman"/>
          <w:sz w:val="24"/>
          <w:szCs w:val="24"/>
        </w:rPr>
        <w:t xml:space="preserve">ублей - за счет </w:t>
      </w:r>
      <w:r w:rsidRPr="00F05608">
        <w:rPr>
          <w:rFonts w:ascii="Times New Roman" w:hAnsi="Times New Roman" w:cs="Times New Roman"/>
          <w:sz w:val="24"/>
          <w:szCs w:val="24"/>
        </w:rPr>
        <w:t xml:space="preserve">средств областного бюджета), из них </w:t>
      </w:r>
      <w:r w:rsidR="009004E6">
        <w:rPr>
          <w:rFonts w:ascii="Times New Roman" w:hAnsi="Times New Roman" w:cs="Times New Roman"/>
          <w:sz w:val="24"/>
          <w:szCs w:val="24"/>
        </w:rPr>
        <w:t>7</w:t>
      </w:r>
      <w:r w:rsidRPr="00F05608">
        <w:rPr>
          <w:rFonts w:ascii="Times New Roman" w:hAnsi="Times New Roman" w:cs="Times New Roman"/>
          <w:sz w:val="24"/>
          <w:szCs w:val="24"/>
        </w:rPr>
        <w:t xml:space="preserve"> муниципальных контрактов заключено по результатам электронных аукционов, </w:t>
      </w:r>
      <w:r w:rsidR="009004E6">
        <w:rPr>
          <w:rFonts w:ascii="Times New Roman" w:hAnsi="Times New Roman" w:cs="Times New Roman"/>
          <w:sz w:val="24"/>
          <w:szCs w:val="24"/>
        </w:rPr>
        <w:t>2</w:t>
      </w:r>
      <w:r w:rsidRPr="00F05608">
        <w:rPr>
          <w:rFonts w:ascii="Times New Roman" w:hAnsi="Times New Roman" w:cs="Times New Roman"/>
          <w:sz w:val="24"/>
          <w:szCs w:val="24"/>
        </w:rPr>
        <w:t xml:space="preserve"> </w:t>
      </w:r>
      <w:r w:rsidR="009004E6">
        <w:rPr>
          <w:rFonts w:ascii="Times New Roman" w:hAnsi="Times New Roman" w:cs="Times New Roman"/>
          <w:sz w:val="24"/>
          <w:szCs w:val="24"/>
        </w:rPr>
        <w:t xml:space="preserve">контракта </w:t>
      </w:r>
      <w:r w:rsidR="00671ABE">
        <w:rPr>
          <w:rFonts w:ascii="Times New Roman" w:hAnsi="Times New Roman" w:cs="Times New Roman"/>
          <w:sz w:val="24"/>
          <w:szCs w:val="24"/>
        </w:rPr>
        <w:t>-</w:t>
      </w:r>
      <w:r w:rsidRPr="00F05608">
        <w:rPr>
          <w:rFonts w:ascii="Times New Roman" w:hAnsi="Times New Roman" w:cs="Times New Roman"/>
          <w:sz w:val="24"/>
          <w:szCs w:val="24"/>
        </w:rPr>
        <w:t xml:space="preserve"> по результатам запроса котировок, </w:t>
      </w:r>
      <w:r w:rsidR="009004E6">
        <w:rPr>
          <w:rFonts w:ascii="Times New Roman" w:hAnsi="Times New Roman" w:cs="Times New Roman"/>
          <w:sz w:val="24"/>
          <w:szCs w:val="24"/>
        </w:rPr>
        <w:t>4</w:t>
      </w:r>
      <w:r w:rsidRPr="00F05608">
        <w:rPr>
          <w:rFonts w:ascii="Times New Roman" w:hAnsi="Times New Roman" w:cs="Times New Roman"/>
          <w:sz w:val="24"/>
          <w:szCs w:val="24"/>
        </w:rPr>
        <w:t xml:space="preserve"> договора </w:t>
      </w:r>
      <w:r w:rsidR="009004E6">
        <w:rPr>
          <w:rFonts w:ascii="Times New Roman" w:hAnsi="Times New Roman" w:cs="Times New Roman"/>
          <w:sz w:val="24"/>
          <w:szCs w:val="24"/>
        </w:rPr>
        <w:t>-</w:t>
      </w:r>
      <w:r w:rsidRPr="00F05608">
        <w:rPr>
          <w:rFonts w:ascii="Times New Roman" w:hAnsi="Times New Roman" w:cs="Times New Roman"/>
          <w:sz w:val="24"/>
          <w:szCs w:val="24"/>
        </w:rPr>
        <w:t xml:space="preserve"> в соответствии с </w:t>
      </w:r>
      <w:r w:rsidR="0009726E">
        <w:rPr>
          <w:rFonts w:ascii="Times New Roman" w:hAnsi="Times New Roman" w:cs="Times New Roman"/>
          <w:sz w:val="24"/>
          <w:szCs w:val="24"/>
        </w:rPr>
        <w:t xml:space="preserve">п. </w:t>
      </w:r>
      <w:r w:rsidRPr="00F05608">
        <w:rPr>
          <w:rFonts w:ascii="Times New Roman" w:hAnsi="Times New Roman" w:cs="Times New Roman"/>
          <w:sz w:val="24"/>
          <w:szCs w:val="24"/>
        </w:rPr>
        <w:t xml:space="preserve">5 </w:t>
      </w:r>
      <w:r w:rsidR="0009726E">
        <w:rPr>
          <w:rFonts w:ascii="Times New Roman" w:hAnsi="Times New Roman" w:cs="Times New Roman"/>
          <w:sz w:val="24"/>
          <w:szCs w:val="24"/>
        </w:rPr>
        <w:t xml:space="preserve">ч. </w:t>
      </w:r>
      <w:r w:rsidRPr="00F05608">
        <w:rPr>
          <w:rFonts w:ascii="Times New Roman" w:hAnsi="Times New Roman" w:cs="Times New Roman"/>
          <w:sz w:val="24"/>
          <w:szCs w:val="24"/>
        </w:rPr>
        <w:t xml:space="preserve">1 </w:t>
      </w:r>
      <w:r w:rsidR="0009726E">
        <w:rPr>
          <w:rFonts w:ascii="Times New Roman" w:hAnsi="Times New Roman" w:cs="Times New Roman"/>
          <w:sz w:val="24"/>
          <w:szCs w:val="24"/>
        </w:rPr>
        <w:t xml:space="preserve">ст. </w:t>
      </w:r>
      <w:r w:rsidRPr="00F05608">
        <w:rPr>
          <w:rFonts w:ascii="Times New Roman" w:hAnsi="Times New Roman" w:cs="Times New Roman"/>
          <w:sz w:val="24"/>
          <w:szCs w:val="24"/>
        </w:rPr>
        <w:t xml:space="preserve">93 Федерального закона </w:t>
      </w:r>
      <w:r w:rsidR="00E84381">
        <w:rPr>
          <w:rFonts w:ascii="Times New Roman" w:hAnsi="Times New Roman" w:cs="Times New Roman"/>
          <w:sz w:val="24"/>
          <w:szCs w:val="24"/>
        </w:rPr>
        <w:t xml:space="preserve">№ </w:t>
      </w:r>
      <w:r w:rsidRPr="00F05608">
        <w:rPr>
          <w:rFonts w:ascii="Times New Roman" w:hAnsi="Times New Roman" w:cs="Times New Roman"/>
          <w:sz w:val="24"/>
          <w:szCs w:val="24"/>
        </w:rPr>
        <w:t xml:space="preserve">44-ФЗ, </w:t>
      </w:r>
      <w:r w:rsidR="009004E6">
        <w:rPr>
          <w:rFonts w:ascii="Times New Roman" w:hAnsi="Times New Roman" w:cs="Times New Roman"/>
          <w:sz w:val="24"/>
          <w:szCs w:val="24"/>
        </w:rPr>
        <w:t>6</w:t>
      </w:r>
      <w:r w:rsidRPr="00F05608">
        <w:rPr>
          <w:rFonts w:ascii="Times New Roman" w:hAnsi="Times New Roman" w:cs="Times New Roman"/>
          <w:sz w:val="24"/>
          <w:szCs w:val="24"/>
        </w:rPr>
        <w:t xml:space="preserve"> договоров </w:t>
      </w:r>
      <w:r w:rsidR="009004E6">
        <w:rPr>
          <w:rFonts w:ascii="Times New Roman" w:hAnsi="Times New Roman" w:cs="Times New Roman"/>
          <w:sz w:val="24"/>
          <w:szCs w:val="24"/>
        </w:rPr>
        <w:t xml:space="preserve">- </w:t>
      </w:r>
      <w:r w:rsidRPr="00F05608">
        <w:rPr>
          <w:rFonts w:ascii="Times New Roman" w:hAnsi="Times New Roman" w:cs="Times New Roman"/>
          <w:sz w:val="24"/>
          <w:szCs w:val="24"/>
        </w:rPr>
        <w:t xml:space="preserve">в соответствии с </w:t>
      </w:r>
      <w:r w:rsidR="0009726E">
        <w:rPr>
          <w:rFonts w:ascii="Times New Roman" w:hAnsi="Times New Roman" w:cs="Times New Roman"/>
          <w:sz w:val="24"/>
          <w:szCs w:val="24"/>
        </w:rPr>
        <w:t xml:space="preserve">п. </w:t>
      </w:r>
      <w:r w:rsidRPr="00F05608">
        <w:rPr>
          <w:rFonts w:ascii="Times New Roman" w:hAnsi="Times New Roman" w:cs="Times New Roman"/>
          <w:sz w:val="24"/>
          <w:szCs w:val="24"/>
        </w:rPr>
        <w:t xml:space="preserve">4 </w:t>
      </w:r>
      <w:r w:rsidR="0009726E">
        <w:rPr>
          <w:rFonts w:ascii="Times New Roman" w:hAnsi="Times New Roman" w:cs="Times New Roman"/>
          <w:sz w:val="24"/>
          <w:szCs w:val="24"/>
        </w:rPr>
        <w:t xml:space="preserve">ч. </w:t>
      </w:r>
      <w:r w:rsidRPr="00F05608">
        <w:rPr>
          <w:rFonts w:ascii="Times New Roman" w:hAnsi="Times New Roman" w:cs="Times New Roman"/>
          <w:sz w:val="24"/>
          <w:szCs w:val="24"/>
        </w:rPr>
        <w:t xml:space="preserve">1 </w:t>
      </w:r>
      <w:r w:rsidR="0009726E">
        <w:rPr>
          <w:rFonts w:ascii="Times New Roman" w:hAnsi="Times New Roman" w:cs="Times New Roman"/>
          <w:sz w:val="24"/>
          <w:szCs w:val="24"/>
        </w:rPr>
        <w:t xml:space="preserve">ст. </w:t>
      </w:r>
      <w:r w:rsidRPr="00F05608">
        <w:rPr>
          <w:rFonts w:ascii="Times New Roman" w:hAnsi="Times New Roman" w:cs="Times New Roman"/>
          <w:sz w:val="24"/>
          <w:szCs w:val="24"/>
        </w:rPr>
        <w:t xml:space="preserve">93 Федерального закона </w:t>
      </w:r>
      <w:r w:rsidR="00E84381">
        <w:rPr>
          <w:rFonts w:ascii="Times New Roman" w:hAnsi="Times New Roman" w:cs="Times New Roman"/>
          <w:sz w:val="24"/>
          <w:szCs w:val="24"/>
        </w:rPr>
        <w:t xml:space="preserve">№ </w:t>
      </w:r>
      <w:r w:rsidRPr="00F05608">
        <w:rPr>
          <w:rFonts w:ascii="Times New Roman" w:hAnsi="Times New Roman" w:cs="Times New Roman"/>
          <w:sz w:val="24"/>
          <w:szCs w:val="24"/>
        </w:rPr>
        <w:t>44-ФЗ. Неиспользованный по состоянию на 01.10.2017 остаток сре</w:t>
      </w:r>
      <w:proofErr w:type="gramStart"/>
      <w:r w:rsidRPr="00F05608">
        <w:rPr>
          <w:rFonts w:ascii="Times New Roman" w:hAnsi="Times New Roman" w:cs="Times New Roman"/>
          <w:sz w:val="24"/>
          <w:szCs w:val="24"/>
        </w:rPr>
        <w:t>дств в р</w:t>
      </w:r>
      <w:proofErr w:type="gramEnd"/>
      <w:r w:rsidRPr="00F05608">
        <w:rPr>
          <w:rFonts w:ascii="Times New Roman" w:hAnsi="Times New Roman" w:cs="Times New Roman"/>
          <w:sz w:val="24"/>
          <w:szCs w:val="24"/>
        </w:rPr>
        <w:t xml:space="preserve">азмере 668,3 </w:t>
      </w:r>
      <w:r w:rsidR="0009726E">
        <w:rPr>
          <w:rFonts w:ascii="Times New Roman" w:hAnsi="Times New Roman" w:cs="Times New Roman"/>
          <w:sz w:val="24"/>
          <w:szCs w:val="24"/>
        </w:rPr>
        <w:t>тыс. руб</w:t>
      </w:r>
      <w:r w:rsidRPr="00F05608">
        <w:rPr>
          <w:rFonts w:ascii="Times New Roman" w:hAnsi="Times New Roman" w:cs="Times New Roman"/>
          <w:sz w:val="24"/>
          <w:szCs w:val="24"/>
        </w:rPr>
        <w:t>лей предусмотрен к использованию до конца финансового года на организацию физкультурно-оздоровительной работы по месту жительства.</w:t>
      </w:r>
    </w:p>
    <w:p w:rsidR="00A96E5D" w:rsidRPr="00F05608" w:rsidRDefault="00F57DB8" w:rsidP="004511BF">
      <w:pPr>
        <w:autoSpaceDE w:val="0"/>
        <w:autoSpaceDN w:val="0"/>
        <w:adjustRightInd w:val="0"/>
        <w:spacing w:after="0" w:line="240" w:lineRule="auto"/>
        <w:ind w:firstLine="709"/>
        <w:jc w:val="both"/>
        <w:rPr>
          <w:rFonts w:ascii="Times New Roman" w:hAnsi="Times New Roman" w:cs="Times New Roman"/>
          <w:sz w:val="24"/>
          <w:szCs w:val="24"/>
        </w:rPr>
      </w:pPr>
      <w:r w:rsidRPr="00F05608">
        <w:rPr>
          <w:rFonts w:ascii="Times New Roman" w:hAnsi="Times New Roman" w:cs="Times New Roman"/>
          <w:sz w:val="24"/>
          <w:szCs w:val="24"/>
        </w:rPr>
        <w:t xml:space="preserve">В проверяемом периоде </w:t>
      </w:r>
      <w:r w:rsidR="00A96E5D" w:rsidRPr="00F05608">
        <w:rPr>
          <w:rFonts w:ascii="Times New Roman" w:hAnsi="Times New Roman" w:cs="Times New Roman"/>
          <w:sz w:val="24"/>
          <w:szCs w:val="24"/>
        </w:rPr>
        <w:t xml:space="preserve">организованы занятия по следующим спортивным направлениям: хоккей с шайбой, верховая езда с детьми и подростками с ограниченными возможностями здоровья, самбо, адаптивные физкультурно-оздоровительные занятия в секции плаванья, теннис, баскетбол, </w:t>
      </w:r>
      <w:proofErr w:type="spellStart"/>
      <w:r w:rsidR="00A96E5D" w:rsidRPr="00F05608">
        <w:rPr>
          <w:rFonts w:ascii="Times New Roman" w:hAnsi="Times New Roman" w:cs="Times New Roman"/>
          <w:sz w:val="24"/>
          <w:szCs w:val="24"/>
        </w:rPr>
        <w:t>киокусинкай</w:t>
      </w:r>
      <w:proofErr w:type="spellEnd"/>
      <w:r w:rsidR="00A96E5D" w:rsidRPr="00F05608">
        <w:rPr>
          <w:rFonts w:ascii="Times New Roman" w:hAnsi="Times New Roman" w:cs="Times New Roman"/>
          <w:sz w:val="24"/>
          <w:szCs w:val="24"/>
        </w:rPr>
        <w:t xml:space="preserve">, футбол, </w:t>
      </w:r>
      <w:proofErr w:type="spellStart"/>
      <w:r w:rsidR="00A96E5D" w:rsidRPr="00F05608">
        <w:rPr>
          <w:rFonts w:ascii="Times New Roman" w:hAnsi="Times New Roman" w:cs="Times New Roman"/>
          <w:sz w:val="24"/>
          <w:szCs w:val="24"/>
        </w:rPr>
        <w:t>кендо</w:t>
      </w:r>
      <w:proofErr w:type="spellEnd"/>
      <w:r w:rsidR="00A96E5D" w:rsidRPr="00F05608">
        <w:rPr>
          <w:rFonts w:ascii="Times New Roman" w:hAnsi="Times New Roman" w:cs="Times New Roman"/>
          <w:sz w:val="24"/>
          <w:szCs w:val="24"/>
        </w:rPr>
        <w:t xml:space="preserve">, фитнес, бодибилдинг, горнолыжный спорт, лыжные гонки, сноуборд, роликовые коньки, бадминтон.  </w:t>
      </w:r>
    </w:p>
    <w:p w:rsidR="00A96E5D" w:rsidRPr="00F05608" w:rsidRDefault="00A96E5D" w:rsidP="004511BF">
      <w:pPr>
        <w:autoSpaceDE w:val="0"/>
        <w:autoSpaceDN w:val="0"/>
        <w:adjustRightInd w:val="0"/>
        <w:spacing w:after="0" w:line="240" w:lineRule="auto"/>
        <w:ind w:firstLine="709"/>
        <w:jc w:val="both"/>
        <w:rPr>
          <w:rFonts w:ascii="Times New Roman" w:hAnsi="Times New Roman" w:cs="Times New Roman"/>
          <w:sz w:val="24"/>
          <w:szCs w:val="24"/>
        </w:rPr>
      </w:pPr>
      <w:r w:rsidRPr="00F05608">
        <w:rPr>
          <w:rFonts w:ascii="Times New Roman" w:hAnsi="Times New Roman" w:cs="Times New Roman"/>
          <w:sz w:val="24"/>
          <w:szCs w:val="24"/>
        </w:rPr>
        <w:t xml:space="preserve">Информирование населения о </w:t>
      </w:r>
      <w:r w:rsidR="009004E6">
        <w:rPr>
          <w:rFonts w:ascii="Times New Roman" w:hAnsi="Times New Roman" w:cs="Times New Roman"/>
          <w:sz w:val="24"/>
          <w:szCs w:val="24"/>
        </w:rPr>
        <w:t xml:space="preserve">проведении </w:t>
      </w:r>
      <w:r w:rsidRPr="00F05608">
        <w:rPr>
          <w:rFonts w:ascii="Times New Roman" w:hAnsi="Times New Roman" w:cs="Times New Roman"/>
          <w:sz w:val="24"/>
          <w:szCs w:val="24"/>
        </w:rPr>
        <w:t>бесплатных заняти</w:t>
      </w:r>
      <w:r w:rsidR="00D471AF">
        <w:rPr>
          <w:rFonts w:ascii="Times New Roman" w:hAnsi="Times New Roman" w:cs="Times New Roman"/>
          <w:sz w:val="24"/>
          <w:szCs w:val="24"/>
        </w:rPr>
        <w:t>й</w:t>
      </w:r>
      <w:r w:rsidRPr="00F05608">
        <w:rPr>
          <w:rFonts w:ascii="Times New Roman" w:hAnsi="Times New Roman" w:cs="Times New Roman"/>
          <w:sz w:val="24"/>
          <w:szCs w:val="24"/>
        </w:rPr>
        <w:t xml:space="preserve"> физической культурой и спортом осуществлялось посредством размещения информации в сети Интернет на информационных порталах Сахалинской области, а также путем размещения информации на сайте </w:t>
      </w:r>
      <w:r w:rsidR="005A46B1">
        <w:rPr>
          <w:rFonts w:ascii="Times New Roman" w:hAnsi="Times New Roman" w:cs="Times New Roman"/>
          <w:sz w:val="24"/>
          <w:szCs w:val="24"/>
        </w:rPr>
        <w:t>а</w:t>
      </w:r>
      <w:r w:rsidRPr="00F05608">
        <w:rPr>
          <w:rFonts w:ascii="Times New Roman" w:hAnsi="Times New Roman" w:cs="Times New Roman"/>
          <w:sz w:val="24"/>
          <w:szCs w:val="24"/>
        </w:rPr>
        <w:t xml:space="preserve">дминистрации и </w:t>
      </w:r>
      <w:r w:rsidR="009004E6">
        <w:rPr>
          <w:rFonts w:ascii="Times New Roman" w:hAnsi="Times New Roman" w:cs="Times New Roman"/>
          <w:sz w:val="24"/>
          <w:szCs w:val="24"/>
        </w:rPr>
        <w:t>управления спорта города.</w:t>
      </w:r>
    </w:p>
    <w:p w:rsidR="00A96E5D" w:rsidRPr="00F05608" w:rsidRDefault="00A96E5D" w:rsidP="004511BF">
      <w:pPr>
        <w:autoSpaceDE w:val="0"/>
        <w:autoSpaceDN w:val="0"/>
        <w:adjustRightInd w:val="0"/>
        <w:spacing w:after="0" w:line="240" w:lineRule="auto"/>
        <w:ind w:firstLine="709"/>
        <w:jc w:val="both"/>
        <w:rPr>
          <w:rFonts w:ascii="Times New Roman" w:hAnsi="Times New Roman" w:cs="Times New Roman"/>
          <w:sz w:val="24"/>
          <w:szCs w:val="24"/>
        </w:rPr>
      </w:pPr>
      <w:r w:rsidRPr="00F05608">
        <w:rPr>
          <w:rFonts w:ascii="Times New Roman" w:hAnsi="Times New Roman" w:cs="Times New Roman"/>
          <w:sz w:val="24"/>
          <w:szCs w:val="24"/>
        </w:rPr>
        <w:t>Предметом заключенных контрактов и договоров в проверяемом периоде явля</w:t>
      </w:r>
      <w:r w:rsidR="00F57DB8" w:rsidRPr="00F05608">
        <w:rPr>
          <w:rFonts w:ascii="Times New Roman" w:hAnsi="Times New Roman" w:cs="Times New Roman"/>
          <w:sz w:val="24"/>
          <w:szCs w:val="24"/>
        </w:rPr>
        <w:t>лись</w:t>
      </w:r>
      <w:r w:rsidRPr="00F05608">
        <w:rPr>
          <w:rFonts w:ascii="Times New Roman" w:hAnsi="Times New Roman" w:cs="Times New Roman"/>
          <w:sz w:val="24"/>
          <w:szCs w:val="24"/>
        </w:rPr>
        <w:t xml:space="preserve"> услуги по организации занятий физкультурно-оздоровительной направленности по месту жительства с населением разных возрастных груп</w:t>
      </w:r>
      <w:r w:rsidR="0009726E">
        <w:rPr>
          <w:rFonts w:ascii="Times New Roman" w:hAnsi="Times New Roman" w:cs="Times New Roman"/>
          <w:sz w:val="24"/>
          <w:szCs w:val="24"/>
        </w:rPr>
        <w:t xml:space="preserve">п. </w:t>
      </w:r>
    </w:p>
    <w:p w:rsidR="00A96E5D" w:rsidRDefault="00A96E5D" w:rsidP="004511BF">
      <w:pPr>
        <w:autoSpaceDE w:val="0"/>
        <w:autoSpaceDN w:val="0"/>
        <w:adjustRightInd w:val="0"/>
        <w:spacing w:after="0" w:line="240" w:lineRule="auto"/>
        <w:ind w:firstLine="709"/>
        <w:jc w:val="both"/>
        <w:rPr>
          <w:rFonts w:ascii="Times New Roman" w:hAnsi="Times New Roman" w:cs="Times New Roman"/>
          <w:sz w:val="24"/>
          <w:szCs w:val="24"/>
        </w:rPr>
      </w:pPr>
      <w:r w:rsidRPr="00F05608">
        <w:rPr>
          <w:rFonts w:ascii="Times New Roman" w:hAnsi="Times New Roman" w:cs="Times New Roman"/>
          <w:sz w:val="24"/>
          <w:szCs w:val="24"/>
        </w:rPr>
        <w:t xml:space="preserve">Исполнителями заключенных контрактов и договоров в основном являлись общественные организации (спортивные федерации, спортивные клубы и ассоциации) Сахалинской области. </w:t>
      </w:r>
      <w:proofErr w:type="gramStart"/>
      <w:r w:rsidRPr="00F05608">
        <w:rPr>
          <w:rFonts w:ascii="Times New Roman" w:hAnsi="Times New Roman" w:cs="Times New Roman"/>
          <w:sz w:val="24"/>
          <w:szCs w:val="24"/>
        </w:rPr>
        <w:t>Так</w:t>
      </w:r>
      <w:r w:rsidR="00D471AF">
        <w:rPr>
          <w:rFonts w:ascii="Times New Roman" w:hAnsi="Times New Roman" w:cs="Times New Roman"/>
          <w:sz w:val="24"/>
          <w:szCs w:val="24"/>
        </w:rPr>
        <w:t>,</w:t>
      </w:r>
      <w:r w:rsidRPr="00F05608">
        <w:rPr>
          <w:rFonts w:ascii="Times New Roman" w:hAnsi="Times New Roman" w:cs="Times New Roman"/>
          <w:sz w:val="24"/>
          <w:szCs w:val="24"/>
        </w:rPr>
        <w:t xml:space="preserve"> в 2015 году со спортивными федерациями и ассоциациями заключено 2 контракта на общую сумму 2307,1 </w:t>
      </w:r>
      <w:r w:rsidR="0009726E">
        <w:rPr>
          <w:rFonts w:ascii="Times New Roman" w:hAnsi="Times New Roman" w:cs="Times New Roman"/>
          <w:sz w:val="24"/>
          <w:szCs w:val="24"/>
        </w:rPr>
        <w:t>тыс. руб</w:t>
      </w:r>
      <w:r w:rsidRPr="00F05608">
        <w:rPr>
          <w:rFonts w:ascii="Times New Roman" w:hAnsi="Times New Roman" w:cs="Times New Roman"/>
          <w:sz w:val="24"/>
          <w:szCs w:val="24"/>
        </w:rPr>
        <w:t>лей или 47,2</w:t>
      </w:r>
      <w:r w:rsidR="0009726E">
        <w:rPr>
          <w:rFonts w:ascii="Times New Roman" w:hAnsi="Times New Roman" w:cs="Times New Roman"/>
          <w:sz w:val="24"/>
          <w:szCs w:val="24"/>
        </w:rPr>
        <w:t xml:space="preserve"> %</w:t>
      </w:r>
      <w:r w:rsidRPr="00F05608">
        <w:rPr>
          <w:rFonts w:ascii="Times New Roman" w:hAnsi="Times New Roman" w:cs="Times New Roman"/>
          <w:sz w:val="24"/>
          <w:szCs w:val="24"/>
        </w:rPr>
        <w:t xml:space="preserve"> от предусмотренных средств; в 2016 году 8 контрактов </w:t>
      </w:r>
      <w:r w:rsidR="00671ABE">
        <w:rPr>
          <w:rFonts w:ascii="Times New Roman" w:hAnsi="Times New Roman" w:cs="Times New Roman"/>
          <w:sz w:val="24"/>
          <w:szCs w:val="24"/>
        </w:rPr>
        <w:t>-</w:t>
      </w:r>
      <w:r w:rsidRPr="00F05608">
        <w:rPr>
          <w:rFonts w:ascii="Times New Roman" w:hAnsi="Times New Roman" w:cs="Times New Roman"/>
          <w:sz w:val="24"/>
          <w:szCs w:val="24"/>
        </w:rPr>
        <w:t xml:space="preserve"> 3081,9 </w:t>
      </w:r>
      <w:r w:rsidR="00D471AF">
        <w:rPr>
          <w:rFonts w:ascii="Times New Roman" w:hAnsi="Times New Roman" w:cs="Times New Roman"/>
          <w:sz w:val="24"/>
          <w:szCs w:val="24"/>
        </w:rPr>
        <w:t xml:space="preserve">тыс. рублей </w:t>
      </w:r>
      <w:r w:rsidRPr="00F05608">
        <w:rPr>
          <w:rFonts w:ascii="Times New Roman" w:hAnsi="Times New Roman" w:cs="Times New Roman"/>
          <w:sz w:val="24"/>
          <w:szCs w:val="24"/>
        </w:rPr>
        <w:t>или 39,1</w:t>
      </w:r>
      <w:r w:rsidR="0009726E">
        <w:rPr>
          <w:rFonts w:ascii="Times New Roman" w:hAnsi="Times New Roman" w:cs="Times New Roman"/>
          <w:sz w:val="24"/>
          <w:szCs w:val="24"/>
        </w:rPr>
        <w:t xml:space="preserve"> %</w:t>
      </w:r>
      <w:r w:rsidRPr="00F05608">
        <w:rPr>
          <w:rFonts w:ascii="Times New Roman" w:hAnsi="Times New Roman" w:cs="Times New Roman"/>
          <w:sz w:val="24"/>
          <w:szCs w:val="24"/>
        </w:rPr>
        <w:t xml:space="preserve"> от предусмотренных средств; в 2017 году заключено 16 контра</w:t>
      </w:r>
      <w:r w:rsidR="009004E6">
        <w:rPr>
          <w:rFonts w:ascii="Times New Roman" w:hAnsi="Times New Roman" w:cs="Times New Roman"/>
          <w:sz w:val="24"/>
          <w:szCs w:val="24"/>
        </w:rPr>
        <w:t xml:space="preserve">ктов в объеме 9568,2 </w:t>
      </w:r>
      <w:r w:rsidR="0009726E">
        <w:rPr>
          <w:rFonts w:ascii="Times New Roman" w:hAnsi="Times New Roman" w:cs="Times New Roman"/>
          <w:sz w:val="24"/>
          <w:szCs w:val="24"/>
        </w:rPr>
        <w:t>тыс. руб</w:t>
      </w:r>
      <w:r w:rsidR="009004E6">
        <w:rPr>
          <w:rFonts w:ascii="Times New Roman" w:hAnsi="Times New Roman" w:cs="Times New Roman"/>
          <w:sz w:val="24"/>
          <w:szCs w:val="24"/>
        </w:rPr>
        <w:t>лей</w:t>
      </w:r>
      <w:r w:rsidRPr="00F05608">
        <w:rPr>
          <w:rFonts w:ascii="Times New Roman" w:hAnsi="Times New Roman" w:cs="Times New Roman"/>
          <w:sz w:val="24"/>
          <w:szCs w:val="24"/>
        </w:rPr>
        <w:t xml:space="preserve"> или 80,6</w:t>
      </w:r>
      <w:r w:rsidR="0009726E">
        <w:rPr>
          <w:rFonts w:ascii="Times New Roman" w:hAnsi="Times New Roman" w:cs="Times New Roman"/>
          <w:sz w:val="24"/>
          <w:szCs w:val="24"/>
        </w:rPr>
        <w:t xml:space="preserve"> %</w:t>
      </w:r>
      <w:r w:rsidRPr="00F05608">
        <w:rPr>
          <w:rFonts w:ascii="Times New Roman" w:hAnsi="Times New Roman" w:cs="Times New Roman"/>
          <w:sz w:val="24"/>
          <w:szCs w:val="24"/>
        </w:rPr>
        <w:t xml:space="preserve"> от предусмотренных средств.</w:t>
      </w:r>
      <w:proofErr w:type="gramEnd"/>
      <w:r w:rsidRPr="00F05608">
        <w:rPr>
          <w:rFonts w:ascii="Times New Roman" w:hAnsi="Times New Roman" w:cs="Times New Roman"/>
          <w:sz w:val="24"/>
          <w:szCs w:val="24"/>
        </w:rPr>
        <w:t xml:space="preserve"> Таким образом, без учета муниципальных работ, осуществляемых МБУ, физкультурно-оздоровительная работа на территории городского округа фактически организована посредством заключения договоров (контрактов) на организацию занятий в спортивных секциях.</w:t>
      </w:r>
    </w:p>
    <w:p w:rsidR="009D6307" w:rsidRPr="0073496C" w:rsidRDefault="009D6307" w:rsidP="004511BF">
      <w:pPr>
        <w:autoSpaceDE w:val="0"/>
        <w:autoSpaceDN w:val="0"/>
        <w:adjustRightInd w:val="0"/>
        <w:spacing w:after="0" w:line="240" w:lineRule="auto"/>
        <w:ind w:firstLine="709"/>
        <w:jc w:val="both"/>
        <w:rPr>
          <w:rFonts w:ascii="Times New Roman" w:hAnsi="Times New Roman" w:cs="Times New Roman"/>
          <w:sz w:val="24"/>
          <w:szCs w:val="24"/>
        </w:rPr>
      </w:pPr>
      <w:r w:rsidRPr="005A46B1">
        <w:rPr>
          <w:rFonts w:ascii="Times New Roman" w:hAnsi="Times New Roman" w:cs="Times New Roman"/>
          <w:b/>
          <w:i/>
          <w:sz w:val="24"/>
          <w:szCs w:val="24"/>
          <w:u w:val="single"/>
        </w:rPr>
        <w:lastRenderedPageBreak/>
        <w:t xml:space="preserve">МО </w:t>
      </w:r>
      <w:r w:rsidR="0009726E">
        <w:rPr>
          <w:rFonts w:ascii="Times New Roman" w:hAnsi="Times New Roman" w:cs="Times New Roman"/>
          <w:b/>
          <w:i/>
          <w:sz w:val="24"/>
          <w:szCs w:val="24"/>
          <w:u w:val="single"/>
        </w:rPr>
        <w:t>«</w:t>
      </w:r>
      <w:r w:rsidRPr="005A46B1">
        <w:rPr>
          <w:rFonts w:ascii="Times New Roman" w:hAnsi="Times New Roman" w:cs="Times New Roman"/>
          <w:b/>
          <w:i/>
          <w:sz w:val="24"/>
          <w:szCs w:val="24"/>
          <w:u w:val="single"/>
        </w:rPr>
        <w:t>Поронайский ГО</w:t>
      </w:r>
      <w:r w:rsidR="0009726E">
        <w:rPr>
          <w:rFonts w:ascii="Times New Roman" w:hAnsi="Times New Roman" w:cs="Times New Roman"/>
          <w:b/>
          <w:i/>
          <w:sz w:val="24"/>
          <w:szCs w:val="24"/>
          <w:u w:val="single"/>
        </w:rPr>
        <w:t>»</w:t>
      </w:r>
      <w:r w:rsidR="005A46B1">
        <w:rPr>
          <w:rFonts w:ascii="Times New Roman" w:hAnsi="Times New Roman" w:cs="Times New Roman"/>
          <w:b/>
          <w:i/>
          <w:sz w:val="24"/>
          <w:szCs w:val="24"/>
          <w:u w:val="single"/>
        </w:rPr>
        <w:t xml:space="preserve">. </w:t>
      </w:r>
      <w:r w:rsidRPr="009D6307">
        <w:rPr>
          <w:rFonts w:ascii="Times New Roman" w:hAnsi="Times New Roman" w:cs="Times New Roman"/>
          <w:sz w:val="24"/>
          <w:szCs w:val="24"/>
        </w:rPr>
        <w:t xml:space="preserve">В рамках реализации мероприятия </w:t>
      </w:r>
      <w:r w:rsidR="00E84381">
        <w:rPr>
          <w:rFonts w:ascii="Times New Roman" w:hAnsi="Times New Roman" w:cs="Times New Roman"/>
          <w:sz w:val="24"/>
          <w:szCs w:val="24"/>
        </w:rPr>
        <w:t xml:space="preserve">№ </w:t>
      </w:r>
      <w:r w:rsidRPr="009D6307">
        <w:rPr>
          <w:rFonts w:ascii="Times New Roman" w:hAnsi="Times New Roman" w:cs="Times New Roman"/>
          <w:sz w:val="24"/>
          <w:szCs w:val="24"/>
        </w:rPr>
        <w:t xml:space="preserve">6.3 подпрограммы муниципальному образованию Поронайский </w:t>
      </w:r>
      <w:r w:rsidR="0016043F">
        <w:rPr>
          <w:rFonts w:ascii="Times New Roman" w:hAnsi="Times New Roman" w:cs="Times New Roman"/>
          <w:sz w:val="24"/>
          <w:szCs w:val="24"/>
        </w:rPr>
        <w:t>городской округ</w:t>
      </w:r>
      <w:r w:rsidRPr="009D6307">
        <w:rPr>
          <w:rFonts w:ascii="Times New Roman" w:hAnsi="Times New Roman" w:cs="Times New Roman"/>
          <w:sz w:val="24"/>
          <w:szCs w:val="24"/>
        </w:rPr>
        <w:t xml:space="preserve"> в проверяемом периоде предусмотрены средства бюджета Сахалинской области в объеме 2756,7 </w:t>
      </w:r>
      <w:r w:rsidR="0009726E">
        <w:rPr>
          <w:rFonts w:ascii="Times New Roman" w:hAnsi="Times New Roman" w:cs="Times New Roman"/>
          <w:sz w:val="24"/>
          <w:szCs w:val="24"/>
        </w:rPr>
        <w:t>тыс. руб</w:t>
      </w:r>
      <w:r w:rsidRPr="009D6307">
        <w:rPr>
          <w:rFonts w:ascii="Times New Roman" w:hAnsi="Times New Roman" w:cs="Times New Roman"/>
          <w:sz w:val="24"/>
          <w:szCs w:val="24"/>
        </w:rPr>
        <w:t xml:space="preserve">лей, в том числе: 2015 год - 549,0 </w:t>
      </w:r>
      <w:r w:rsidR="0009726E">
        <w:rPr>
          <w:rFonts w:ascii="Times New Roman" w:hAnsi="Times New Roman" w:cs="Times New Roman"/>
          <w:sz w:val="24"/>
          <w:szCs w:val="24"/>
        </w:rPr>
        <w:t>тыс. руб</w:t>
      </w:r>
      <w:r w:rsidRPr="009D6307">
        <w:rPr>
          <w:rFonts w:ascii="Times New Roman" w:hAnsi="Times New Roman" w:cs="Times New Roman"/>
          <w:sz w:val="24"/>
          <w:szCs w:val="24"/>
        </w:rPr>
        <w:t xml:space="preserve">лей, 2016 год - 888,3 </w:t>
      </w:r>
      <w:r w:rsidR="0009726E">
        <w:rPr>
          <w:rFonts w:ascii="Times New Roman" w:hAnsi="Times New Roman" w:cs="Times New Roman"/>
          <w:sz w:val="24"/>
          <w:szCs w:val="24"/>
        </w:rPr>
        <w:t>тыс. руб</w:t>
      </w:r>
      <w:r w:rsidRPr="009D6307">
        <w:rPr>
          <w:rFonts w:ascii="Times New Roman" w:hAnsi="Times New Roman" w:cs="Times New Roman"/>
          <w:sz w:val="24"/>
          <w:szCs w:val="24"/>
        </w:rPr>
        <w:t xml:space="preserve">лей, 2017 год - 1319,4 </w:t>
      </w:r>
      <w:r w:rsidR="0009726E">
        <w:rPr>
          <w:rFonts w:ascii="Times New Roman" w:hAnsi="Times New Roman" w:cs="Times New Roman"/>
          <w:sz w:val="24"/>
          <w:szCs w:val="24"/>
        </w:rPr>
        <w:t>тыс. руб</w:t>
      </w:r>
      <w:r w:rsidRPr="009D6307">
        <w:rPr>
          <w:rFonts w:ascii="Times New Roman" w:hAnsi="Times New Roman" w:cs="Times New Roman"/>
          <w:sz w:val="24"/>
          <w:szCs w:val="24"/>
        </w:rPr>
        <w:t>лей</w:t>
      </w:r>
      <w:r w:rsidR="0016043F">
        <w:rPr>
          <w:rFonts w:ascii="Times New Roman" w:hAnsi="Times New Roman" w:cs="Times New Roman"/>
          <w:sz w:val="24"/>
          <w:szCs w:val="24"/>
        </w:rPr>
        <w:t>. В</w:t>
      </w:r>
      <w:r w:rsidRPr="009D6307">
        <w:rPr>
          <w:rFonts w:ascii="Times New Roman" w:hAnsi="Times New Roman" w:cs="Times New Roman"/>
          <w:sz w:val="24"/>
          <w:szCs w:val="24"/>
        </w:rPr>
        <w:t xml:space="preserve"> соответствии с условиями соглашения бюджетом муниципального образования на организацию физкультурно-оздоровительной работы предусмотрены средства в размере 27,8 </w:t>
      </w:r>
      <w:r w:rsidR="0009726E">
        <w:rPr>
          <w:rFonts w:ascii="Times New Roman" w:hAnsi="Times New Roman" w:cs="Times New Roman"/>
          <w:sz w:val="24"/>
          <w:szCs w:val="24"/>
        </w:rPr>
        <w:t>тыс. руб</w:t>
      </w:r>
      <w:r w:rsidRPr="009D6307">
        <w:rPr>
          <w:rFonts w:ascii="Times New Roman" w:hAnsi="Times New Roman" w:cs="Times New Roman"/>
          <w:sz w:val="24"/>
          <w:szCs w:val="24"/>
        </w:rPr>
        <w:t xml:space="preserve">лей, из них: 2015 год </w:t>
      </w:r>
      <w:r w:rsidR="00671ABE">
        <w:rPr>
          <w:rFonts w:ascii="Times New Roman" w:hAnsi="Times New Roman" w:cs="Times New Roman"/>
          <w:sz w:val="24"/>
          <w:szCs w:val="24"/>
        </w:rPr>
        <w:t>-</w:t>
      </w:r>
      <w:r w:rsidRPr="009D6307">
        <w:rPr>
          <w:rFonts w:ascii="Times New Roman" w:hAnsi="Times New Roman" w:cs="Times New Roman"/>
          <w:sz w:val="24"/>
          <w:szCs w:val="24"/>
        </w:rPr>
        <w:t xml:space="preserve"> 5,5 </w:t>
      </w:r>
      <w:r w:rsidR="0009726E">
        <w:rPr>
          <w:rFonts w:ascii="Times New Roman" w:hAnsi="Times New Roman" w:cs="Times New Roman"/>
          <w:sz w:val="24"/>
          <w:szCs w:val="24"/>
        </w:rPr>
        <w:t>тыс. руб</w:t>
      </w:r>
      <w:r w:rsidRPr="009D6307">
        <w:rPr>
          <w:rFonts w:ascii="Times New Roman" w:hAnsi="Times New Roman" w:cs="Times New Roman"/>
          <w:sz w:val="24"/>
          <w:szCs w:val="24"/>
        </w:rPr>
        <w:t xml:space="preserve">лей, 2016 год </w:t>
      </w:r>
      <w:r w:rsidR="00671ABE">
        <w:rPr>
          <w:rFonts w:ascii="Times New Roman" w:hAnsi="Times New Roman" w:cs="Times New Roman"/>
          <w:sz w:val="24"/>
          <w:szCs w:val="24"/>
        </w:rPr>
        <w:t>-</w:t>
      </w:r>
      <w:r w:rsidRPr="009D6307">
        <w:rPr>
          <w:rFonts w:ascii="Times New Roman" w:hAnsi="Times New Roman" w:cs="Times New Roman"/>
          <w:sz w:val="24"/>
          <w:szCs w:val="24"/>
        </w:rPr>
        <w:t xml:space="preserve"> 8,9 </w:t>
      </w:r>
      <w:r w:rsidR="0009726E">
        <w:rPr>
          <w:rFonts w:ascii="Times New Roman" w:hAnsi="Times New Roman" w:cs="Times New Roman"/>
          <w:sz w:val="24"/>
          <w:szCs w:val="24"/>
        </w:rPr>
        <w:t>тыс. руб</w:t>
      </w:r>
      <w:r w:rsidRPr="009D6307">
        <w:rPr>
          <w:rFonts w:ascii="Times New Roman" w:hAnsi="Times New Roman" w:cs="Times New Roman"/>
          <w:sz w:val="24"/>
          <w:szCs w:val="24"/>
        </w:rPr>
        <w:t xml:space="preserve">лей; 2017 год </w:t>
      </w:r>
      <w:r w:rsidR="00671ABE">
        <w:rPr>
          <w:rFonts w:ascii="Times New Roman" w:hAnsi="Times New Roman" w:cs="Times New Roman"/>
          <w:sz w:val="24"/>
          <w:szCs w:val="24"/>
        </w:rPr>
        <w:t>-</w:t>
      </w:r>
      <w:r w:rsidRPr="009D6307">
        <w:rPr>
          <w:rFonts w:ascii="Times New Roman" w:hAnsi="Times New Roman" w:cs="Times New Roman"/>
          <w:sz w:val="24"/>
          <w:szCs w:val="24"/>
        </w:rPr>
        <w:t xml:space="preserve"> 13,4 </w:t>
      </w:r>
      <w:r w:rsidR="0009726E">
        <w:rPr>
          <w:rFonts w:ascii="Times New Roman" w:hAnsi="Times New Roman" w:cs="Times New Roman"/>
          <w:sz w:val="24"/>
          <w:szCs w:val="24"/>
        </w:rPr>
        <w:t>тыс. руб</w:t>
      </w:r>
      <w:r w:rsidRPr="009D6307">
        <w:rPr>
          <w:rFonts w:ascii="Times New Roman" w:hAnsi="Times New Roman" w:cs="Times New Roman"/>
          <w:sz w:val="24"/>
          <w:szCs w:val="24"/>
        </w:rPr>
        <w:t>лей.</w:t>
      </w:r>
      <w:r w:rsidR="0016043F">
        <w:rPr>
          <w:rFonts w:ascii="Times New Roman" w:hAnsi="Times New Roman" w:cs="Times New Roman"/>
          <w:sz w:val="24"/>
          <w:szCs w:val="24"/>
        </w:rPr>
        <w:t xml:space="preserve"> </w:t>
      </w:r>
      <w:r w:rsidRPr="0073496C">
        <w:rPr>
          <w:rFonts w:ascii="Times New Roman" w:hAnsi="Times New Roman" w:cs="Times New Roman"/>
          <w:sz w:val="24"/>
          <w:szCs w:val="24"/>
        </w:rPr>
        <w:t>Освоение выделенных средств в 2015-2016 годах составило 100</w:t>
      </w:r>
      <w:r w:rsidR="0009726E">
        <w:rPr>
          <w:rFonts w:ascii="Times New Roman" w:hAnsi="Times New Roman" w:cs="Times New Roman"/>
          <w:sz w:val="24"/>
          <w:szCs w:val="24"/>
        </w:rPr>
        <w:t xml:space="preserve"> %</w:t>
      </w:r>
      <w:r w:rsidRPr="0073496C">
        <w:rPr>
          <w:rFonts w:ascii="Times New Roman" w:hAnsi="Times New Roman" w:cs="Times New Roman"/>
          <w:sz w:val="24"/>
          <w:szCs w:val="24"/>
        </w:rPr>
        <w:t xml:space="preserve">, за истекший период 2017 года 1324,2 </w:t>
      </w:r>
      <w:r w:rsidR="0009726E">
        <w:rPr>
          <w:rFonts w:ascii="Times New Roman" w:hAnsi="Times New Roman" w:cs="Times New Roman"/>
          <w:sz w:val="24"/>
          <w:szCs w:val="24"/>
        </w:rPr>
        <w:t>тыс. руб</w:t>
      </w:r>
      <w:r w:rsidRPr="0073496C">
        <w:rPr>
          <w:rFonts w:ascii="Times New Roman" w:hAnsi="Times New Roman" w:cs="Times New Roman"/>
          <w:sz w:val="24"/>
          <w:szCs w:val="24"/>
        </w:rPr>
        <w:t xml:space="preserve">лей (1311,0 </w:t>
      </w:r>
      <w:r w:rsidR="0009726E">
        <w:rPr>
          <w:rFonts w:ascii="Times New Roman" w:hAnsi="Times New Roman" w:cs="Times New Roman"/>
          <w:sz w:val="24"/>
          <w:szCs w:val="24"/>
        </w:rPr>
        <w:t>тыс. руб</w:t>
      </w:r>
      <w:r w:rsidRPr="0073496C">
        <w:rPr>
          <w:rFonts w:ascii="Times New Roman" w:hAnsi="Times New Roman" w:cs="Times New Roman"/>
          <w:sz w:val="24"/>
          <w:szCs w:val="24"/>
        </w:rPr>
        <w:t xml:space="preserve">лей </w:t>
      </w:r>
      <w:r w:rsidR="00671ABE">
        <w:rPr>
          <w:rFonts w:ascii="Times New Roman" w:hAnsi="Times New Roman" w:cs="Times New Roman"/>
          <w:sz w:val="24"/>
          <w:szCs w:val="24"/>
        </w:rPr>
        <w:t>-</w:t>
      </w:r>
      <w:r w:rsidRPr="0073496C">
        <w:rPr>
          <w:rFonts w:ascii="Times New Roman" w:hAnsi="Times New Roman" w:cs="Times New Roman"/>
          <w:sz w:val="24"/>
          <w:szCs w:val="24"/>
        </w:rPr>
        <w:t xml:space="preserve"> областной бюджет, 13,2 </w:t>
      </w:r>
      <w:r w:rsidR="0009726E">
        <w:rPr>
          <w:rFonts w:ascii="Times New Roman" w:hAnsi="Times New Roman" w:cs="Times New Roman"/>
          <w:sz w:val="24"/>
          <w:szCs w:val="24"/>
        </w:rPr>
        <w:t>тыс. руб</w:t>
      </w:r>
      <w:r w:rsidRPr="0073496C">
        <w:rPr>
          <w:rFonts w:ascii="Times New Roman" w:hAnsi="Times New Roman" w:cs="Times New Roman"/>
          <w:sz w:val="24"/>
          <w:szCs w:val="24"/>
        </w:rPr>
        <w:t xml:space="preserve">лей </w:t>
      </w:r>
      <w:r w:rsidR="00671ABE">
        <w:rPr>
          <w:rFonts w:ascii="Times New Roman" w:hAnsi="Times New Roman" w:cs="Times New Roman"/>
          <w:sz w:val="24"/>
          <w:szCs w:val="24"/>
        </w:rPr>
        <w:t>-</w:t>
      </w:r>
      <w:r w:rsidRPr="0073496C">
        <w:rPr>
          <w:rFonts w:ascii="Times New Roman" w:hAnsi="Times New Roman" w:cs="Times New Roman"/>
          <w:sz w:val="24"/>
          <w:szCs w:val="24"/>
        </w:rPr>
        <w:t xml:space="preserve"> местный бюджет).</w:t>
      </w:r>
    </w:p>
    <w:p w:rsidR="0016043F" w:rsidRDefault="00A96E5D" w:rsidP="004511BF">
      <w:pPr>
        <w:autoSpaceDE w:val="0"/>
        <w:autoSpaceDN w:val="0"/>
        <w:adjustRightInd w:val="0"/>
        <w:spacing w:after="0" w:line="240" w:lineRule="auto"/>
        <w:ind w:firstLine="709"/>
        <w:jc w:val="both"/>
        <w:rPr>
          <w:rFonts w:ascii="Times New Roman" w:hAnsi="Times New Roman" w:cs="Times New Roman"/>
          <w:sz w:val="24"/>
          <w:szCs w:val="24"/>
        </w:rPr>
      </w:pPr>
      <w:r w:rsidRPr="0073496C">
        <w:rPr>
          <w:rFonts w:ascii="Times New Roman" w:hAnsi="Times New Roman" w:cs="Times New Roman"/>
          <w:sz w:val="24"/>
          <w:szCs w:val="24"/>
        </w:rPr>
        <w:t xml:space="preserve">Порядок организации физкультурно-оздоровительной работы, устанавливающий расходное обязательство Поронайского </w:t>
      </w:r>
      <w:r w:rsidR="0016043F">
        <w:rPr>
          <w:rFonts w:ascii="Times New Roman" w:hAnsi="Times New Roman" w:cs="Times New Roman"/>
          <w:sz w:val="24"/>
          <w:szCs w:val="24"/>
        </w:rPr>
        <w:t>городского округа</w:t>
      </w:r>
      <w:r w:rsidR="004D7D07">
        <w:rPr>
          <w:rFonts w:ascii="Times New Roman" w:hAnsi="Times New Roman" w:cs="Times New Roman"/>
          <w:sz w:val="24"/>
          <w:szCs w:val="24"/>
        </w:rPr>
        <w:t xml:space="preserve">, имеющее отношение к </w:t>
      </w:r>
      <w:r w:rsidRPr="0073496C">
        <w:rPr>
          <w:rFonts w:ascii="Times New Roman" w:hAnsi="Times New Roman" w:cs="Times New Roman"/>
          <w:sz w:val="24"/>
          <w:szCs w:val="24"/>
        </w:rPr>
        <w:t>реализации указанного мероприятия</w:t>
      </w:r>
      <w:r w:rsidR="004D7D07">
        <w:rPr>
          <w:rFonts w:ascii="Times New Roman" w:hAnsi="Times New Roman" w:cs="Times New Roman"/>
          <w:sz w:val="24"/>
          <w:szCs w:val="24"/>
        </w:rPr>
        <w:t>,</w:t>
      </w:r>
      <w:r w:rsidRPr="0073496C">
        <w:rPr>
          <w:rFonts w:ascii="Times New Roman" w:hAnsi="Times New Roman" w:cs="Times New Roman"/>
          <w:sz w:val="24"/>
          <w:szCs w:val="24"/>
        </w:rPr>
        <w:t xml:space="preserve"> утвержден Постановлением </w:t>
      </w:r>
      <w:r w:rsidR="0016043F">
        <w:rPr>
          <w:rFonts w:ascii="Times New Roman" w:hAnsi="Times New Roman" w:cs="Times New Roman"/>
          <w:sz w:val="24"/>
          <w:szCs w:val="24"/>
        </w:rPr>
        <w:t>а</w:t>
      </w:r>
      <w:r w:rsidRPr="0073496C">
        <w:rPr>
          <w:rFonts w:ascii="Times New Roman" w:hAnsi="Times New Roman" w:cs="Times New Roman"/>
          <w:sz w:val="24"/>
          <w:szCs w:val="24"/>
        </w:rPr>
        <w:t>дминистрации</w:t>
      </w:r>
      <w:r w:rsidR="0016043F">
        <w:rPr>
          <w:rFonts w:ascii="Times New Roman" w:hAnsi="Times New Roman" w:cs="Times New Roman"/>
          <w:sz w:val="24"/>
          <w:szCs w:val="24"/>
        </w:rPr>
        <w:t xml:space="preserve"> округа</w:t>
      </w:r>
      <w:r w:rsidRPr="0073496C">
        <w:rPr>
          <w:rFonts w:ascii="Times New Roman" w:hAnsi="Times New Roman" w:cs="Times New Roman"/>
          <w:sz w:val="24"/>
          <w:szCs w:val="24"/>
        </w:rPr>
        <w:t xml:space="preserve"> от 26.08.2015 </w:t>
      </w:r>
      <w:r w:rsidR="00E84381">
        <w:rPr>
          <w:rFonts w:ascii="Times New Roman" w:hAnsi="Times New Roman" w:cs="Times New Roman"/>
          <w:sz w:val="24"/>
          <w:szCs w:val="24"/>
        </w:rPr>
        <w:t xml:space="preserve">№ </w:t>
      </w:r>
      <w:r w:rsidRPr="0073496C">
        <w:rPr>
          <w:rFonts w:ascii="Times New Roman" w:hAnsi="Times New Roman" w:cs="Times New Roman"/>
          <w:sz w:val="24"/>
          <w:szCs w:val="24"/>
        </w:rPr>
        <w:t>830.</w:t>
      </w:r>
      <w:r w:rsidR="0016043F">
        <w:rPr>
          <w:rFonts w:ascii="Times New Roman" w:hAnsi="Times New Roman" w:cs="Times New Roman"/>
          <w:sz w:val="24"/>
          <w:szCs w:val="24"/>
        </w:rPr>
        <w:t xml:space="preserve"> </w:t>
      </w:r>
    </w:p>
    <w:p w:rsidR="00A96E5D" w:rsidRPr="0073496C" w:rsidRDefault="0016043F" w:rsidP="004511BF">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Порядком </w:t>
      </w:r>
      <w:proofErr w:type="gramStart"/>
      <w:r>
        <w:rPr>
          <w:rFonts w:ascii="Times New Roman" w:hAnsi="Times New Roman" w:cs="Times New Roman"/>
          <w:sz w:val="24"/>
          <w:szCs w:val="24"/>
        </w:rPr>
        <w:t>предусмотрены</w:t>
      </w:r>
      <w:proofErr w:type="gramEnd"/>
      <w:r>
        <w:rPr>
          <w:rFonts w:ascii="Times New Roman" w:hAnsi="Times New Roman" w:cs="Times New Roman"/>
          <w:sz w:val="24"/>
          <w:szCs w:val="24"/>
        </w:rPr>
        <w:t xml:space="preserve"> </w:t>
      </w:r>
      <w:r w:rsidR="00A96E5D" w:rsidRPr="0073496C">
        <w:rPr>
          <w:rFonts w:ascii="Times New Roman" w:hAnsi="Times New Roman" w:cs="Times New Roman"/>
          <w:sz w:val="24"/>
          <w:szCs w:val="24"/>
        </w:rPr>
        <w:t>только оплата инструкторам за проведение физку</w:t>
      </w:r>
      <w:r>
        <w:rPr>
          <w:rFonts w:ascii="Times New Roman" w:hAnsi="Times New Roman" w:cs="Times New Roman"/>
          <w:sz w:val="24"/>
          <w:szCs w:val="24"/>
        </w:rPr>
        <w:t>льтурно-оздоровительных занятий и оснащение.</w:t>
      </w:r>
      <w:r w:rsidR="00A96E5D" w:rsidRPr="0073496C">
        <w:rPr>
          <w:rFonts w:ascii="Times New Roman" w:hAnsi="Times New Roman" w:cs="Times New Roman"/>
          <w:sz w:val="24"/>
          <w:szCs w:val="24"/>
        </w:rPr>
        <w:t xml:space="preserve"> Однако</w:t>
      </w:r>
      <w:proofErr w:type="gramStart"/>
      <w:r w:rsidR="00A96E5D" w:rsidRPr="0073496C">
        <w:rPr>
          <w:rFonts w:ascii="Times New Roman" w:hAnsi="Times New Roman" w:cs="Times New Roman"/>
          <w:sz w:val="24"/>
          <w:szCs w:val="24"/>
        </w:rPr>
        <w:t>,</w:t>
      </w:r>
      <w:proofErr w:type="gramEnd"/>
      <w:r w:rsidR="00A96E5D" w:rsidRPr="0073496C">
        <w:rPr>
          <w:rFonts w:ascii="Times New Roman" w:hAnsi="Times New Roman" w:cs="Times New Roman"/>
          <w:sz w:val="24"/>
          <w:szCs w:val="24"/>
        </w:rPr>
        <w:t xml:space="preserve"> подготовка мест проведения занятий по смыслу относится </w:t>
      </w:r>
      <w:r>
        <w:rPr>
          <w:rFonts w:ascii="Times New Roman" w:hAnsi="Times New Roman" w:cs="Times New Roman"/>
          <w:sz w:val="24"/>
          <w:szCs w:val="24"/>
        </w:rPr>
        <w:t xml:space="preserve">к </w:t>
      </w:r>
      <w:r w:rsidR="00A96E5D" w:rsidRPr="0073496C">
        <w:rPr>
          <w:rFonts w:ascii="Times New Roman" w:hAnsi="Times New Roman" w:cs="Times New Roman"/>
          <w:sz w:val="24"/>
          <w:szCs w:val="24"/>
        </w:rPr>
        <w:t>созданию условий для занятий физической культурой (</w:t>
      </w:r>
      <w:r w:rsidR="0009726E">
        <w:rPr>
          <w:rFonts w:ascii="Times New Roman" w:hAnsi="Times New Roman" w:cs="Times New Roman"/>
          <w:sz w:val="24"/>
          <w:szCs w:val="24"/>
        </w:rPr>
        <w:t xml:space="preserve">ч. </w:t>
      </w:r>
      <w:r w:rsidR="00A96E5D" w:rsidRPr="0073496C">
        <w:rPr>
          <w:rFonts w:ascii="Times New Roman" w:hAnsi="Times New Roman" w:cs="Times New Roman"/>
          <w:sz w:val="24"/>
          <w:szCs w:val="24"/>
        </w:rPr>
        <w:t xml:space="preserve">3 </w:t>
      </w:r>
      <w:r w:rsidR="0009726E">
        <w:rPr>
          <w:rFonts w:ascii="Times New Roman" w:hAnsi="Times New Roman" w:cs="Times New Roman"/>
          <w:sz w:val="24"/>
          <w:szCs w:val="24"/>
        </w:rPr>
        <w:t xml:space="preserve">ст. </w:t>
      </w:r>
      <w:r w:rsidR="00A96E5D" w:rsidRPr="0073496C">
        <w:rPr>
          <w:rFonts w:ascii="Times New Roman" w:hAnsi="Times New Roman" w:cs="Times New Roman"/>
          <w:sz w:val="24"/>
          <w:szCs w:val="24"/>
        </w:rPr>
        <w:t xml:space="preserve">30 Федерального закона </w:t>
      </w:r>
      <w:r w:rsidR="00E84381">
        <w:rPr>
          <w:rFonts w:ascii="Times New Roman" w:hAnsi="Times New Roman" w:cs="Times New Roman"/>
          <w:sz w:val="24"/>
          <w:szCs w:val="24"/>
        </w:rPr>
        <w:t xml:space="preserve">№ </w:t>
      </w:r>
      <w:r w:rsidR="00A96E5D" w:rsidRPr="0073496C">
        <w:rPr>
          <w:rFonts w:ascii="Times New Roman" w:hAnsi="Times New Roman" w:cs="Times New Roman"/>
          <w:sz w:val="24"/>
          <w:szCs w:val="24"/>
        </w:rPr>
        <w:t xml:space="preserve">329-ФЗ). Таким образом, Постановление </w:t>
      </w:r>
      <w:r w:rsidR="00E84381">
        <w:rPr>
          <w:rFonts w:ascii="Times New Roman" w:hAnsi="Times New Roman" w:cs="Times New Roman"/>
          <w:sz w:val="24"/>
          <w:szCs w:val="24"/>
        </w:rPr>
        <w:t xml:space="preserve">№ </w:t>
      </w:r>
      <w:r w:rsidR="00A96E5D" w:rsidRPr="0073496C">
        <w:rPr>
          <w:rFonts w:ascii="Times New Roman" w:hAnsi="Times New Roman" w:cs="Times New Roman"/>
          <w:sz w:val="24"/>
          <w:szCs w:val="24"/>
        </w:rPr>
        <w:t>830 требует соответ</w:t>
      </w:r>
      <w:r>
        <w:rPr>
          <w:rFonts w:ascii="Times New Roman" w:hAnsi="Times New Roman" w:cs="Times New Roman"/>
          <w:sz w:val="24"/>
          <w:szCs w:val="24"/>
        </w:rPr>
        <w:t>ствующих изменений, в том числе</w:t>
      </w:r>
      <w:r w:rsidR="00A96E5D" w:rsidRPr="0073496C">
        <w:rPr>
          <w:rFonts w:ascii="Times New Roman" w:hAnsi="Times New Roman" w:cs="Times New Roman"/>
          <w:sz w:val="24"/>
          <w:szCs w:val="24"/>
        </w:rPr>
        <w:t xml:space="preserve"> в части определения состава физкультурно-оздоровительной работы, конкретных направлений указанной работы, стоимости часа работы инструкторов, минимального объема их работ и др.</w:t>
      </w:r>
    </w:p>
    <w:p w:rsidR="00A96E5D" w:rsidRPr="0073496C" w:rsidRDefault="00A96E5D" w:rsidP="004511BF">
      <w:pPr>
        <w:autoSpaceDE w:val="0"/>
        <w:autoSpaceDN w:val="0"/>
        <w:adjustRightInd w:val="0"/>
        <w:spacing w:after="0" w:line="240" w:lineRule="auto"/>
        <w:ind w:firstLine="709"/>
        <w:jc w:val="both"/>
        <w:rPr>
          <w:rFonts w:ascii="Times New Roman" w:hAnsi="Times New Roman" w:cs="Times New Roman"/>
          <w:sz w:val="24"/>
          <w:szCs w:val="24"/>
        </w:rPr>
      </w:pPr>
      <w:r w:rsidRPr="0073496C">
        <w:rPr>
          <w:rFonts w:ascii="Times New Roman" w:hAnsi="Times New Roman" w:cs="Times New Roman"/>
          <w:sz w:val="24"/>
          <w:szCs w:val="24"/>
        </w:rPr>
        <w:t>Согласно утвержденному порядку</w:t>
      </w:r>
      <w:r w:rsidR="0016043F">
        <w:rPr>
          <w:rFonts w:ascii="Times New Roman" w:hAnsi="Times New Roman" w:cs="Times New Roman"/>
          <w:sz w:val="24"/>
          <w:szCs w:val="24"/>
        </w:rPr>
        <w:t>,</w:t>
      </w:r>
      <w:r w:rsidRPr="0073496C">
        <w:rPr>
          <w:rFonts w:ascii="Times New Roman" w:hAnsi="Times New Roman" w:cs="Times New Roman"/>
          <w:sz w:val="24"/>
          <w:szCs w:val="24"/>
        </w:rPr>
        <w:t xml:space="preserve"> общее руководство организацией физкультурно-оздоровительной работы по месту жительства осуществляет </w:t>
      </w:r>
      <w:r w:rsidR="0016043F">
        <w:rPr>
          <w:rFonts w:ascii="Times New Roman" w:hAnsi="Times New Roman" w:cs="Times New Roman"/>
          <w:sz w:val="24"/>
          <w:szCs w:val="24"/>
        </w:rPr>
        <w:t>у</w:t>
      </w:r>
      <w:r w:rsidRPr="0073496C">
        <w:rPr>
          <w:rFonts w:ascii="Times New Roman" w:hAnsi="Times New Roman" w:cs="Times New Roman"/>
          <w:sz w:val="24"/>
          <w:szCs w:val="24"/>
        </w:rPr>
        <w:t xml:space="preserve">правление физкультуры и молодежной политики </w:t>
      </w:r>
      <w:r w:rsidR="0016043F">
        <w:rPr>
          <w:rFonts w:ascii="Times New Roman" w:hAnsi="Times New Roman" w:cs="Times New Roman"/>
          <w:sz w:val="24"/>
          <w:szCs w:val="24"/>
        </w:rPr>
        <w:t>а</w:t>
      </w:r>
      <w:r w:rsidRPr="0073496C">
        <w:rPr>
          <w:rFonts w:ascii="Times New Roman" w:hAnsi="Times New Roman" w:cs="Times New Roman"/>
          <w:sz w:val="24"/>
          <w:szCs w:val="24"/>
        </w:rPr>
        <w:t>дминистрации Поронайского</w:t>
      </w:r>
      <w:r w:rsidR="0016043F">
        <w:rPr>
          <w:rFonts w:ascii="Times New Roman" w:hAnsi="Times New Roman" w:cs="Times New Roman"/>
          <w:sz w:val="24"/>
          <w:szCs w:val="24"/>
        </w:rPr>
        <w:t xml:space="preserve"> городского округа</w:t>
      </w:r>
      <w:r w:rsidRPr="0073496C">
        <w:rPr>
          <w:rFonts w:ascii="Times New Roman" w:hAnsi="Times New Roman" w:cs="Times New Roman"/>
          <w:sz w:val="24"/>
          <w:szCs w:val="24"/>
        </w:rPr>
        <w:t xml:space="preserve">, организация физкультурно-оздоровительной работой по месту жительства осуществляется совместно с ДЮСШ </w:t>
      </w:r>
      <w:r w:rsidR="0009726E">
        <w:rPr>
          <w:rFonts w:ascii="Times New Roman" w:hAnsi="Times New Roman" w:cs="Times New Roman"/>
          <w:sz w:val="24"/>
          <w:szCs w:val="24"/>
        </w:rPr>
        <w:t xml:space="preserve">г. </w:t>
      </w:r>
      <w:r w:rsidRPr="0073496C">
        <w:rPr>
          <w:rFonts w:ascii="Times New Roman" w:hAnsi="Times New Roman" w:cs="Times New Roman"/>
          <w:sz w:val="24"/>
          <w:szCs w:val="24"/>
        </w:rPr>
        <w:t>Поронайска, практическую физкультурно-оздоровительную работу с населением</w:t>
      </w:r>
      <w:r w:rsidR="0016043F">
        <w:rPr>
          <w:rFonts w:ascii="Times New Roman" w:hAnsi="Times New Roman" w:cs="Times New Roman"/>
          <w:sz w:val="24"/>
          <w:szCs w:val="24"/>
        </w:rPr>
        <w:t xml:space="preserve"> должны</w:t>
      </w:r>
      <w:r w:rsidRPr="0073496C">
        <w:rPr>
          <w:rFonts w:ascii="Times New Roman" w:hAnsi="Times New Roman" w:cs="Times New Roman"/>
          <w:sz w:val="24"/>
          <w:szCs w:val="24"/>
        </w:rPr>
        <w:t xml:space="preserve"> осуществля</w:t>
      </w:r>
      <w:r w:rsidR="0016043F">
        <w:rPr>
          <w:rFonts w:ascii="Times New Roman" w:hAnsi="Times New Roman" w:cs="Times New Roman"/>
          <w:sz w:val="24"/>
          <w:szCs w:val="24"/>
        </w:rPr>
        <w:t>ть</w:t>
      </w:r>
      <w:r w:rsidRPr="0073496C">
        <w:rPr>
          <w:rFonts w:ascii="Times New Roman" w:hAnsi="Times New Roman" w:cs="Times New Roman"/>
          <w:sz w:val="24"/>
          <w:szCs w:val="24"/>
        </w:rPr>
        <w:t xml:space="preserve"> инструкторы по физической культуре и спорту.</w:t>
      </w:r>
    </w:p>
    <w:p w:rsidR="008527ED" w:rsidRDefault="0016043F" w:rsidP="004511BF">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Фактически п</w:t>
      </w:r>
      <w:r w:rsidR="00A96E5D" w:rsidRPr="0073496C">
        <w:rPr>
          <w:rFonts w:ascii="Times New Roman" w:hAnsi="Times New Roman" w:cs="Times New Roman"/>
          <w:sz w:val="24"/>
          <w:szCs w:val="24"/>
        </w:rPr>
        <w:t xml:space="preserve">роверкой организации физкультурно-оздоровительной работы </w:t>
      </w:r>
      <w:r>
        <w:rPr>
          <w:rFonts w:ascii="Times New Roman" w:hAnsi="Times New Roman" w:cs="Times New Roman"/>
          <w:sz w:val="24"/>
          <w:szCs w:val="24"/>
        </w:rPr>
        <w:t>по месту жительства установлено, что о</w:t>
      </w:r>
      <w:r w:rsidR="00A96E5D" w:rsidRPr="0073496C">
        <w:rPr>
          <w:rFonts w:ascii="Times New Roman" w:hAnsi="Times New Roman" w:cs="Times New Roman"/>
          <w:sz w:val="24"/>
          <w:szCs w:val="24"/>
        </w:rPr>
        <w:t>своение средств, предусмотренных на организацию физкультурно-оздоровительной работы</w:t>
      </w:r>
      <w:r>
        <w:rPr>
          <w:rFonts w:ascii="Times New Roman" w:hAnsi="Times New Roman" w:cs="Times New Roman"/>
          <w:sz w:val="24"/>
          <w:szCs w:val="24"/>
        </w:rPr>
        <w:t>,</w:t>
      </w:r>
      <w:r w:rsidR="00A96E5D" w:rsidRPr="0073496C">
        <w:rPr>
          <w:rFonts w:ascii="Times New Roman" w:hAnsi="Times New Roman" w:cs="Times New Roman"/>
          <w:sz w:val="24"/>
          <w:szCs w:val="24"/>
        </w:rPr>
        <w:t xml:space="preserve"> в проверяемом периоде осуществлялось по договорам гражданско-правового характера, заключенным с инструкторами </w:t>
      </w:r>
      <w:r>
        <w:rPr>
          <w:rFonts w:ascii="Times New Roman" w:hAnsi="Times New Roman" w:cs="Times New Roman"/>
          <w:sz w:val="24"/>
          <w:szCs w:val="24"/>
        </w:rPr>
        <w:t>по физической культуре и спорту на услуги и работы.</w:t>
      </w:r>
    </w:p>
    <w:p w:rsidR="008527ED" w:rsidRDefault="008527ED" w:rsidP="004511BF">
      <w:pPr>
        <w:autoSpaceDE w:val="0"/>
        <w:autoSpaceDN w:val="0"/>
        <w:adjustRightInd w:val="0"/>
        <w:spacing w:after="0" w:line="240" w:lineRule="auto"/>
        <w:ind w:firstLine="709"/>
        <w:jc w:val="both"/>
        <w:rPr>
          <w:rFonts w:ascii="Times New Roman" w:hAnsi="Times New Roman" w:cs="Times New Roman"/>
          <w:sz w:val="24"/>
          <w:szCs w:val="24"/>
        </w:rPr>
      </w:pPr>
      <w:r w:rsidRPr="008527ED">
        <w:rPr>
          <w:rFonts w:ascii="Times New Roman" w:hAnsi="Times New Roman" w:cs="Times New Roman"/>
          <w:sz w:val="24"/>
          <w:szCs w:val="24"/>
        </w:rPr>
        <w:t xml:space="preserve">К проверке </w:t>
      </w:r>
      <w:r>
        <w:rPr>
          <w:rFonts w:ascii="Times New Roman" w:hAnsi="Times New Roman" w:cs="Times New Roman"/>
          <w:sz w:val="24"/>
          <w:szCs w:val="24"/>
        </w:rPr>
        <w:t xml:space="preserve">не представлен </w:t>
      </w:r>
      <w:r w:rsidRPr="008527ED">
        <w:rPr>
          <w:rFonts w:ascii="Times New Roman" w:hAnsi="Times New Roman" w:cs="Times New Roman"/>
          <w:sz w:val="24"/>
          <w:szCs w:val="24"/>
        </w:rPr>
        <w:t>календарный план физкультурно-оздор</w:t>
      </w:r>
      <w:r w:rsidR="00387379">
        <w:rPr>
          <w:rFonts w:ascii="Times New Roman" w:hAnsi="Times New Roman" w:cs="Times New Roman"/>
          <w:sz w:val="24"/>
          <w:szCs w:val="24"/>
        </w:rPr>
        <w:t xml:space="preserve">овительных мероприятий, </w:t>
      </w:r>
      <w:r>
        <w:rPr>
          <w:rFonts w:ascii="Times New Roman" w:hAnsi="Times New Roman" w:cs="Times New Roman"/>
          <w:sz w:val="24"/>
          <w:szCs w:val="24"/>
        </w:rPr>
        <w:t>а также документы: подтверждающие</w:t>
      </w:r>
      <w:r w:rsidRPr="008527ED">
        <w:rPr>
          <w:rFonts w:ascii="Times New Roman" w:hAnsi="Times New Roman" w:cs="Times New Roman"/>
          <w:sz w:val="24"/>
          <w:szCs w:val="24"/>
        </w:rPr>
        <w:t xml:space="preserve"> закрепление мест проведения физкультурно-оздоровительной работы за инструкторами; отчеты о проведенных физкультурно-оздоровительных мероприятиях, что не отвечает требованиям Постановления МО </w:t>
      </w:r>
      <w:r w:rsidR="00E84381">
        <w:rPr>
          <w:rFonts w:ascii="Times New Roman" w:hAnsi="Times New Roman" w:cs="Times New Roman"/>
          <w:sz w:val="24"/>
          <w:szCs w:val="24"/>
        </w:rPr>
        <w:t xml:space="preserve">№ </w:t>
      </w:r>
      <w:r w:rsidRPr="008527ED">
        <w:rPr>
          <w:rFonts w:ascii="Times New Roman" w:hAnsi="Times New Roman" w:cs="Times New Roman"/>
          <w:sz w:val="24"/>
          <w:szCs w:val="24"/>
        </w:rPr>
        <w:t>830.</w:t>
      </w:r>
    </w:p>
    <w:p w:rsidR="00A96E5D" w:rsidRPr="0073496C" w:rsidRDefault="00A96E5D" w:rsidP="00FE7520">
      <w:pPr>
        <w:tabs>
          <w:tab w:val="left" w:pos="993"/>
        </w:tabs>
        <w:autoSpaceDE w:val="0"/>
        <w:autoSpaceDN w:val="0"/>
        <w:adjustRightInd w:val="0"/>
        <w:spacing w:after="0" w:line="240" w:lineRule="auto"/>
        <w:ind w:firstLine="709"/>
        <w:jc w:val="both"/>
        <w:rPr>
          <w:rFonts w:ascii="Times New Roman" w:hAnsi="Times New Roman" w:cs="Times New Roman"/>
          <w:sz w:val="24"/>
          <w:szCs w:val="24"/>
        </w:rPr>
      </w:pPr>
      <w:r w:rsidRPr="0073496C">
        <w:rPr>
          <w:rFonts w:ascii="Times New Roman" w:hAnsi="Times New Roman" w:cs="Times New Roman"/>
          <w:sz w:val="24"/>
          <w:szCs w:val="24"/>
        </w:rPr>
        <w:t xml:space="preserve">В 2015 году физкультурно-оздоровительная работа на территории муниципального образования осуществлялась 17 инструкторами; в 2016 году </w:t>
      </w:r>
      <w:r w:rsidR="00671ABE">
        <w:rPr>
          <w:rFonts w:ascii="Times New Roman" w:hAnsi="Times New Roman" w:cs="Times New Roman"/>
          <w:sz w:val="24"/>
          <w:szCs w:val="24"/>
        </w:rPr>
        <w:t>-</w:t>
      </w:r>
      <w:r w:rsidRPr="0073496C">
        <w:rPr>
          <w:rFonts w:ascii="Times New Roman" w:hAnsi="Times New Roman" w:cs="Times New Roman"/>
          <w:sz w:val="24"/>
          <w:szCs w:val="24"/>
        </w:rPr>
        <w:t xml:space="preserve"> 22 инструкторами (из которых 3 человека являлись тренерами-преподавателями ДЮСШ</w:t>
      </w:r>
      <w:r w:rsidR="0016043F">
        <w:rPr>
          <w:rFonts w:ascii="Times New Roman" w:hAnsi="Times New Roman" w:cs="Times New Roman"/>
          <w:sz w:val="24"/>
          <w:szCs w:val="24"/>
        </w:rPr>
        <w:t xml:space="preserve"> </w:t>
      </w:r>
      <w:r w:rsidR="0009726E">
        <w:rPr>
          <w:rFonts w:ascii="Times New Roman" w:hAnsi="Times New Roman" w:cs="Times New Roman"/>
          <w:sz w:val="24"/>
          <w:szCs w:val="24"/>
        </w:rPr>
        <w:t xml:space="preserve">г. </w:t>
      </w:r>
      <w:r w:rsidR="0016043F">
        <w:rPr>
          <w:rFonts w:ascii="Times New Roman" w:hAnsi="Times New Roman" w:cs="Times New Roman"/>
          <w:sz w:val="24"/>
          <w:szCs w:val="24"/>
        </w:rPr>
        <w:t>Поронайска</w:t>
      </w:r>
      <w:r w:rsidRPr="0073496C">
        <w:rPr>
          <w:rFonts w:ascii="Times New Roman" w:hAnsi="Times New Roman" w:cs="Times New Roman"/>
          <w:sz w:val="24"/>
          <w:szCs w:val="24"/>
        </w:rPr>
        <w:t xml:space="preserve">); 2017 году </w:t>
      </w:r>
      <w:r w:rsidR="00671ABE">
        <w:rPr>
          <w:rFonts w:ascii="Times New Roman" w:hAnsi="Times New Roman" w:cs="Times New Roman"/>
          <w:sz w:val="24"/>
          <w:szCs w:val="24"/>
        </w:rPr>
        <w:t>-</w:t>
      </w:r>
      <w:r w:rsidRPr="0073496C">
        <w:rPr>
          <w:rFonts w:ascii="Times New Roman" w:hAnsi="Times New Roman" w:cs="Times New Roman"/>
          <w:sz w:val="24"/>
          <w:szCs w:val="24"/>
        </w:rPr>
        <w:t xml:space="preserve"> 19 инструкторами. Выборочной проверкой за</w:t>
      </w:r>
      <w:r w:rsidR="008527ED">
        <w:rPr>
          <w:rFonts w:ascii="Times New Roman" w:hAnsi="Times New Roman" w:cs="Times New Roman"/>
          <w:sz w:val="24"/>
          <w:szCs w:val="24"/>
        </w:rPr>
        <w:t>ключенных договоров установлено:</w:t>
      </w:r>
    </w:p>
    <w:p w:rsidR="00A96E5D" w:rsidRPr="00FE7520" w:rsidRDefault="008527ED" w:rsidP="00FE7520">
      <w:pPr>
        <w:pStyle w:val="a9"/>
        <w:numPr>
          <w:ilvl w:val="0"/>
          <w:numId w:val="14"/>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proofErr w:type="gramStart"/>
      <w:r w:rsidRPr="00FE7520">
        <w:rPr>
          <w:rFonts w:ascii="Times New Roman" w:hAnsi="Times New Roman" w:cs="Times New Roman"/>
          <w:sz w:val="24"/>
          <w:szCs w:val="24"/>
        </w:rPr>
        <w:t>в</w:t>
      </w:r>
      <w:r w:rsidR="00A96E5D" w:rsidRPr="00FE7520">
        <w:rPr>
          <w:rFonts w:ascii="Times New Roman" w:hAnsi="Times New Roman" w:cs="Times New Roman"/>
          <w:sz w:val="24"/>
          <w:szCs w:val="24"/>
        </w:rPr>
        <w:t xml:space="preserve"> 2015 году ДЮСШ</w:t>
      </w:r>
      <w:r w:rsidR="0016043F" w:rsidRPr="00FE7520">
        <w:rPr>
          <w:rFonts w:ascii="Times New Roman" w:hAnsi="Times New Roman" w:cs="Times New Roman"/>
          <w:sz w:val="24"/>
          <w:szCs w:val="24"/>
        </w:rPr>
        <w:t xml:space="preserve"> </w:t>
      </w:r>
      <w:r w:rsidR="0009726E" w:rsidRPr="00FE7520">
        <w:rPr>
          <w:rFonts w:ascii="Times New Roman" w:hAnsi="Times New Roman" w:cs="Times New Roman"/>
          <w:sz w:val="24"/>
          <w:szCs w:val="24"/>
        </w:rPr>
        <w:t xml:space="preserve">г. </w:t>
      </w:r>
      <w:r w:rsidR="0016043F" w:rsidRPr="00FE7520">
        <w:rPr>
          <w:rFonts w:ascii="Times New Roman" w:hAnsi="Times New Roman" w:cs="Times New Roman"/>
          <w:sz w:val="24"/>
          <w:szCs w:val="24"/>
        </w:rPr>
        <w:t>Поронайска</w:t>
      </w:r>
      <w:r w:rsidR="00A96E5D" w:rsidRPr="00FE7520">
        <w:rPr>
          <w:rFonts w:ascii="Times New Roman" w:hAnsi="Times New Roman" w:cs="Times New Roman"/>
          <w:sz w:val="24"/>
          <w:szCs w:val="24"/>
        </w:rPr>
        <w:t xml:space="preserve"> заключено 16 договоров</w:t>
      </w:r>
      <w:r w:rsidR="0016043F" w:rsidRPr="00FE7520">
        <w:rPr>
          <w:rFonts w:ascii="Times New Roman" w:hAnsi="Times New Roman" w:cs="Times New Roman"/>
          <w:sz w:val="24"/>
          <w:szCs w:val="24"/>
        </w:rPr>
        <w:t>,</w:t>
      </w:r>
      <w:r w:rsidR="00A96E5D" w:rsidRPr="00FE7520">
        <w:rPr>
          <w:rFonts w:ascii="Times New Roman" w:hAnsi="Times New Roman" w:cs="Times New Roman"/>
          <w:sz w:val="24"/>
          <w:szCs w:val="24"/>
        </w:rPr>
        <w:t xml:space="preserve"> из которых только в </w:t>
      </w:r>
      <w:r w:rsidR="0016043F" w:rsidRPr="00FE7520">
        <w:rPr>
          <w:rFonts w:ascii="Times New Roman" w:hAnsi="Times New Roman" w:cs="Times New Roman"/>
          <w:sz w:val="24"/>
          <w:szCs w:val="24"/>
        </w:rPr>
        <w:t>2-</w:t>
      </w:r>
      <w:r w:rsidR="00A96E5D" w:rsidRPr="00FE7520">
        <w:rPr>
          <w:rFonts w:ascii="Times New Roman" w:hAnsi="Times New Roman" w:cs="Times New Roman"/>
          <w:sz w:val="24"/>
          <w:szCs w:val="24"/>
        </w:rPr>
        <w:t xml:space="preserve">х на сумму 45,9 </w:t>
      </w:r>
      <w:r w:rsidR="0009726E" w:rsidRPr="00FE7520">
        <w:rPr>
          <w:rFonts w:ascii="Times New Roman" w:hAnsi="Times New Roman" w:cs="Times New Roman"/>
          <w:sz w:val="24"/>
          <w:szCs w:val="24"/>
        </w:rPr>
        <w:t>тыс. руб</w:t>
      </w:r>
      <w:r w:rsidR="00A96E5D" w:rsidRPr="00FE7520">
        <w:rPr>
          <w:rFonts w:ascii="Times New Roman" w:hAnsi="Times New Roman" w:cs="Times New Roman"/>
          <w:sz w:val="24"/>
          <w:szCs w:val="24"/>
        </w:rPr>
        <w:t xml:space="preserve">лей (в среднем 23,0 </w:t>
      </w:r>
      <w:r w:rsidR="0009726E" w:rsidRPr="00FE7520">
        <w:rPr>
          <w:rFonts w:ascii="Times New Roman" w:hAnsi="Times New Roman" w:cs="Times New Roman"/>
          <w:sz w:val="24"/>
          <w:szCs w:val="24"/>
        </w:rPr>
        <w:t>тыс. руб</w:t>
      </w:r>
      <w:r w:rsidR="00A96E5D" w:rsidRPr="00FE7520">
        <w:rPr>
          <w:rFonts w:ascii="Times New Roman" w:hAnsi="Times New Roman" w:cs="Times New Roman"/>
          <w:sz w:val="24"/>
          <w:szCs w:val="24"/>
        </w:rPr>
        <w:t xml:space="preserve">лей) предметом договора является организация и проведение тренировочного процесса, остальные 14 договоров заключены в соответствии с </w:t>
      </w:r>
      <w:r w:rsidR="0009726E" w:rsidRPr="00FE7520">
        <w:rPr>
          <w:rFonts w:ascii="Times New Roman" w:hAnsi="Times New Roman" w:cs="Times New Roman"/>
          <w:sz w:val="24"/>
          <w:szCs w:val="24"/>
        </w:rPr>
        <w:t xml:space="preserve">п. </w:t>
      </w:r>
      <w:r w:rsidR="00A96E5D" w:rsidRPr="00FE7520">
        <w:rPr>
          <w:rFonts w:ascii="Times New Roman" w:hAnsi="Times New Roman" w:cs="Times New Roman"/>
          <w:sz w:val="24"/>
          <w:szCs w:val="24"/>
        </w:rPr>
        <w:t xml:space="preserve">4 </w:t>
      </w:r>
      <w:r w:rsidR="0009726E" w:rsidRPr="00FE7520">
        <w:rPr>
          <w:rFonts w:ascii="Times New Roman" w:hAnsi="Times New Roman" w:cs="Times New Roman"/>
          <w:sz w:val="24"/>
          <w:szCs w:val="24"/>
        </w:rPr>
        <w:t xml:space="preserve">ч. </w:t>
      </w:r>
      <w:r w:rsidR="00A96E5D" w:rsidRPr="00FE7520">
        <w:rPr>
          <w:rFonts w:ascii="Times New Roman" w:hAnsi="Times New Roman" w:cs="Times New Roman"/>
          <w:sz w:val="24"/>
          <w:szCs w:val="24"/>
        </w:rPr>
        <w:t xml:space="preserve">1 </w:t>
      </w:r>
      <w:r w:rsidR="0009726E" w:rsidRPr="00FE7520">
        <w:rPr>
          <w:rFonts w:ascii="Times New Roman" w:hAnsi="Times New Roman" w:cs="Times New Roman"/>
          <w:sz w:val="24"/>
          <w:szCs w:val="24"/>
        </w:rPr>
        <w:t xml:space="preserve">ст. </w:t>
      </w:r>
      <w:r w:rsidR="00A96E5D" w:rsidRPr="00FE7520">
        <w:rPr>
          <w:rFonts w:ascii="Times New Roman" w:hAnsi="Times New Roman" w:cs="Times New Roman"/>
          <w:sz w:val="24"/>
          <w:szCs w:val="24"/>
        </w:rPr>
        <w:t xml:space="preserve">93 Федерального закона </w:t>
      </w:r>
      <w:r w:rsidR="00E84381">
        <w:rPr>
          <w:rFonts w:ascii="Times New Roman" w:hAnsi="Times New Roman" w:cs="Times New Roman"/>
          <w:sz w:val="24"/>
          <w:szCs w:val="24"/>
        </w:rPr>
        <w:t xml:space="preserve">№ </w:t>
      </w:r>
      <w:r w:rsidR="00A96E5D" w:rsidRPr="00FE7520">
        <w:rPr>
          <w:rFonts w:ascii="Times New Roman" w:hAnsi="Times New Roman" w:cs="Times New Roman"/>
          <w:sz w:val="24"/>
          <w:szCs w:val="24"/>
        </w:rPr>
        <w:t>44-ФЗ на заливку и расчистку катков на территории муниципального образования</w:t>
      </w:r>
      <w:r w:rsidR="0016043F" w:rsidRPr="00FE7520">
        <w:rPr>
          <w:rFonts w:ascii="Times New Roman" w:hAnsi="Times New Roman" w:cs="Times New Roman"/>
          <w:sz w:val="24"/>
          <w:szCs w:val="24"/>
        </w:rPr>
        <w:t>.</w:t>
      </w:r>
      <w:proofErr w:type="gramEnd"/>
      <w:r w:rsidR="0016043F" w:rsidRPr="00FE7520">
        <w:rPr>
          <w:rFonts w:ascii="Times New Roman" w:hAnsi="Times New Roman" w:cs="Times New Roman"/>
          <w:sz w:val="24"/>
          <w:szCs w:val="24"/>
        </w:rPr>
        <w:t xml:space="preserve"> О</w:t>
      </w:r>
      <w:r w:rsidR="00A96E5D" w:rsidRPr="00FE7520">
        <w:rPr>
          <w:rFonts w:ascii="Times New Roman" w:hAnsi="Times New Roman" w:cs="Times New Roman"/>
          <w:sz w:val="24"/>
          <w:szCs w:val="24"/>
        </w:rPr>
        <w:t xml:space="preserve">бщий объем средств направленных на оплату исполнителям работ за расчистку и заливку катков составил 390,7 </w:t>
      </w:r>
      <w:r w:rsidR="0009726E" w:rsidRPr="00FE7520">
        <w:rPr>
          <w:rFonts w:ascii="Times New Roman" w:hAnsi="Times New Roman" w:cs="Times New Roman"/>
          <w:sz w:val="24"/>
          <w:szCs w:val="24"/>
        </w:rPr>
        <w:t>тыс. руб</w:t>
      </w:r>
      <w:r w:rsidR="00A96E5D" w:rsidRPr="00FE7520">
        <w:rPr>
          <w:rFonts w:ascii="Times New Roman" w:hAnsi="Times New Roman" w:cs="Times New Roman"/>
          <w:sz w:val="24"/>
          <w:szCs w:val="24"/>
        </w:rPr>
        <w:t xml:space="preserve">лей, начисление страховых взносов во внебюджетные фонды на выплаты по указанным договорам </w:t>
      </w:r>
      <w:r w:rsidR="00671ABE" w:rsidRPr="00FE7520">
        <w:rPr>
          <w:rFonts w:ascii="Times New Roman" w:hAnsi="Times New Roman" w:cs="Times New Roman"/>
          <w:sz w:val="24"/>
          <w:szCs w:val="24"/>
        </w:rPr>
        <w:t>-</w:t>
      </w:r>
      <w:r w:rsidR="00A96E5D" w:rsidRPr="00FE7520">
        <w:rPr>
          <w:rFonts w:ascii="Times New Roman" w:hAnsi="Times New Roman" w:cs="Times New Roman"/>
          <w:sz w:val="24"/>
          <w:szCs w:val="24"/>
        </w:rPr>
        <w:t xml:space="preserve"> 117,9 </w:t>
      </w:r>
      <w:r w:rsidR="0009726E" w:rsidRPr="00FE7520">
        <w:rPr>
          <w:rFonts w:ascii="Times New Roman" w:hAnsi="Times New Roman" w:cs="Times New Roman"/>
          <w:sz w:val="24"/>
          <w:szCs w:val="24"/>
        </w:rPr>
        <w:t>тыс. руб</w:t>
      </w:r>
      <w:r w:rsidR="00A96E5D" w:rsidRPr="00FE7520">
        <w:rPr>
          <w:rFonts w:ascii="Times New Roman" w:hAnsi="Times New Roman" w:cs="Times New Roman"/>
          <w:sz w:val="24"/>
          <w:szCs w:val="24"/>
        </w:rPr>
        <w:t xml:space="preserve">лей. </w:t>
      </w:r>
    </w:p>
    <w:p w:rsidR="00A96E5D" w:rsidRPr="00FE7520" w:rsidRDefault="00FE7520" w:rsidP="00FE7520">
      <w:pPr>
        <w:pStyle w:val="a9"/>
        <w:numPr>
          <w:ilvl w:val="0"/>
          <w:numId w:val="14"/>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в</w:t>
      </w:r>
      <w:r w:rsidR="00A96E5D" w:rsidRPr="00FE7520">
        <w:rPr>
          <w:rFonts w:ascii="Times New Roman" w:hAnsi="Times New Roman" w:cs="Times New Roman"/>
          <w:sz w:val="24"/>
          <w:szCs w:val="24"/>
        </w:rPr>
        <w:t xml:space="preserve"> 2016 году ДЮСШ</w:t>
      </w:r>
      <w:r w:rsidR="0016043F" w:rsidRPr="00FE7520">
        <w:rPr>
          <w:rFonts w:ascii="Times New Roman" w:hAnsi="Times New Roman" w:cs="Times New Roman"/>
          <w:sz w:val="24"/>
          <w:szCs w:val="24"/>
        </w:rPr>
        <w:t xml:space="preserve"> </w:t>
      </w:r>
      <w:r w:rsidR="0009726E" w:rsidRPr="00FE7520">
        <w:rPr>
          <w:rFonts w:ascii="Times New Roman" w:hAnsi="Times New Roman" w:cs="Times New Roman"/>
          <w:sz w:val="24"/>
          <w:szCs w:val="24"/>
        </w:rPr>
        <w:t xml:space="preserve">г. </w:t>
      </w:r>
      <w:r w:rsidR="0016043F" w:rsidRPr="00FE7520">
        <w:rPr>
          <w:rFonts w:ascii="Times New Roman" w:hAnsi="Times New Roman" w:cs="Times New Roman"/>
          <w:sz w:val="24"/>
          <w:szCs w:val="24"/>
        </w:rPr>
        <w:t>Поронайска</w:t>
      </w:r>
      <w:r w:rsidR="00A96E5D" w:rsidRPr="00FE7520">
        <w:rPr>
          <w:rFonts w:ascii="Times New Roman" w:hAnsi="Times New Roman" w:cs="Times New Roman"/>
          <w:sz w:val="24"/>
          <w:szCs w:val="24"/>
        </w:rPr>
        <w:t xml:space="preserve"> заключено 52 договора в рамках организации </w:t>
      </w:r>
      <w:r w:rsidR="008527ED" w:rsidRPr="00FE7520">
        <w:rPr>
          <w:rFonts w:ascii="Times New Roman" w:hAnsi="Times New Roman" w:cs="Times New Roman"/>
          <w:sz w:val="24"/>
          <w:szCs w:val="24"/>
        </w:rPr>
        <w:t>ф</w:t>
      </w:r>
      <w:r w:rsidR="00A96E5D" w:rsidRPr="00FE7520">
        <w:rPr>
          <w:rFonts w:ascii="Times New Roman" w:hAnsi="Times New Roman" w:cs="Times New Roman"/>
          <w:sz w:val="24"/>
          <w:szCs w:val="24"/>
        </w:rPr>
        <w:t>изкультурно-физкультурно-оздоровительной работы на общую сумму 987,2 (с учетом начислений во внебюджетные фонды), из них</w:t>
      </w:r>
      <w:r w:rsidR="0016043F" w:rsidRPr="00FE7520">
        <w:rPr>
          <w:rFonts w:ascii="Times New Roman" w:hAnsi="Times New Roman" w:cs="Times New Roman"/>
          <w:sz w:val="24"/>
          <w:szCs w:val="24"/>
        </w:rPr>
        <w:t>:</w:t>
      </w:r>
      <w:r w:rsidR="00A96E5D" w:rsidRPr="00FE7520">
        <w:rPr>
          <w:rFonts w:ascii="Times New Roman" w:hAnsi="Times New Roman" w:cs="Times New Roman"/>
          <w:sz w:val="24"/>
          <w:szCs w:val="24"/>
        </w:rPr>
        <w:t xml:space="preserve"> в 30 договорах предусматриваются в том числе работы по расчистке и заливке катков на сумму 337,2 </w:t>
      </w:r>
      <w:r w:rsidR="0009726E" w:rsidRPr="00FE7520">
        <w:rPr>
          <w:rFonts w:ascii="Times New Roman" w:hAnsi="Times New Roman" w:cs="Times New Roman"/>
          <w:sz w:val="24"/>
          <w:szCs w:val="24"/>
        </w:rPr>
        <w:t>тыс. руб</w:t>
      </w:r>
      <w:r w:rsidR="00A96E5D" w:rsidRPr="00FE7520">
        <w:rPr>
          <w:rFonts w:ascii="Times New Roman" w:hAnsi="Times New Roman" w:cs="Times New Roman"/>
          <w:sz w:val="24"/>
          <w:szCs w:val="24"/>
        </w:rPr>
        <w:t xml:space="preserve">лей, в 8 договорах </w:t>
      </w:r>
      <w:proofErr w:type="gramStart"/>
      <w:r w:rsidR="0016043F" w:rsidRPr="00FE7520">
        <w:rPr>
          <w:rFonts w:ascii="Times New Roman" w:hAnsi="Times New Roman" w:cs="Times New Roman"/>
          <w:sz w:val="24"/>
          <w:szCs w:val="24"/>
        </w:rPr>
        <w:t>-</w:t>
      </w:r>
      <w:r w:rsidR="00A96E5D" w:rsidRPr="00FE7520">
        <w:rPr>
          <w:rFonts w:ascii="Times New Roman" w:hAnsi="Times New Roman" w:cs="Times New Roman"/>
          <w:sz w:val="24"/>
          <w:szCs w:val="24"/>
        </w:rPr>
        <w:t>р</w:t>
      </w:r>
      <w:proofErr w:type="gramEnd"/>
      <w:r w:rsidR="00A96E5D" w:rsidRPr="00FE7520">
        <w:rPr>
          <w:rFonts w:ascii="Times New Roman" w:hAnsi="Times New Roman" w:cs="Times New Roman"/>
          <w:sz w:val="24"/>
          <w:szCs w:val="24"/>
        </w:rPr>
        <w:t xml:space="preserve">аботы по подготовке и расчистке лыжной трассы </w:t>
      </w:r>
      <w:r w:rsidR="00671ABE" w:rsidRPr="00FE7520">
        <w:rPr>
          <w:rFonts w:ascii="Times New Roman" w:hAnsi="Times New Roman" w:cs="Times New Roman"/>
          <w:sz w:val="24"/>
          <w:szCs w:val="24"/>
        </w:rPr>
        <w:t>-</w:t>
      </w:r>
      <w:r w:rsidR="00A96E5D" w:rsidRPr="00FE7520">
        <w:rPr>
          <w:rFonts w:ascii="Times New Roman" w:hAnsi="Times New Roman" w:cs="Times New Roman"/>
          <w:sz w:val="24"/>
          <w:szCs w:val="24"/>
        </w:rPr>
        <w:t xml:space="preserve"> 68,4 </w:t>
      </w:r>
      <w:r w:rsidR="0009726E" w:rsidRPr="00FE7520">
        <w:rPr>
          <w:rFonts w:ascii="Times New Roman" w:hAnsi="Times New Roman" w:cs="Times New Roman"/>
          <w:sz w:val="24"/>
          <w:szCs w:val="24"/>
        </w:rPr>
        <w:t>тыс. руб</w:t>
      </w:r>
      <w:r w:rsidR="00A96E5D" w:rsidRPr="00FE7520">
        <w:rPr>
          <w:rFonts w:ascii="Times New Roman" w:hAnsi="Times New Roman" w:cs="Times New Roman"/>
          <w:sz w:val="24"/>
          <w:szCs w:val="24"/>
        </w:rPr>
        <w:t xml:space="preserve">лей (размер страховых взносов за указанные работы составил 109,9 </w:t>
      </w:r>
      <w:r w:rsidR="0009726E" w:rsidRPr="00FE7520">
        <w:rPr>
          <w:rFonts w:ascii="Times New Roman" w:hAnsi="Times New Roman" w:cs="Times New Roman"/>
          <w:sz w:val="24"/>
          <w:szCs w:val="24"/>
        </w:rPr>
        <w:t>тыс. руб</w:t>
      </w:r>
      <w:r w:rsidR="00A96E5D" w:rsidRPr="00FE7520">
        <w:rPr>
          <w:rFonts w:ascii="Times New Roman" w:hAnsi="Times New Roman" w:cs="Times New Roman"/>
          <w:sz w:val="24"/>
          <w:szCs w:val="24"/>
        </w:rPr>
        <w:t xml:space="preserve">лей). </w:t>
      </w:r>
    </w:p>
    <w:p w:rsidR="00A96E5D" w:rsidRPr="00FE7520" w:rsidRDefault="008527ED" w:rsidP="00FE7520">
      <w:pPr>
        <w:pStyle w:val="a9"/>
        <w:numPr>
          <w:ilvl w:val="0"/>
          <w:numId w:val="14"/>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FE7520">
        <w:rPr>
          <w:rFonts w:ascii="Times New Roman" w:hAnsi="Times New Roman" w:cs="Times New Roman"/>
          <w:sz w:val="24"/>
          <w:szCs w:val="24"/>
        </w:rPr>
        <w:lastRenderedPageBreak/>
        <w:t xml:space="preserve">в </w:t>
      </w:r>
      <w:r w:rsidR="00A96E5D" w:rsidRPr="00FE7520">
        <w:rPr>
          <w:rFonts w:ascii="Times New Roman" w:hAnsi="Times New Roman" w:cs="Times New Roman"/>
          <w:sz w:val="24"/>
          <w:szCs w:val="24"/>
        </w:rPr>
        <w:t xml:space="preserve">2017 году </w:t>
      </w:r>
      <w:r w:rsidR="00774EDB" w:rsidRPr="00FE7520">
        <w:rPr>
          <w:rFonts w:ascii="Times New Roman" w:hAnsi="Times New Roman" w:cs="Times New Roman"/>
          <w:sz w:val="24"/>
          <w:szCs w:val="24"/>
        </w:rPr>
        <w:t>на</w:t>
      </w:r>
      <w:r w:rsidR="00A96E5D" w:rsidRPr="00FE7520">
        <w:rPr>
          <w:rFonts w:ascii="Times New Roman" w:hAnsi="Times New Roman" w:cs="Times New Roman"/>
          <w:sz w:val="24"/>
          <w:szCs w:val="24"/>
        </w:rPr>
        <w:t xml:space="preserve"> момент проведения проверки (01.12.2017) ДЮСШ</w:t>
      </w:r>
      <w:r w:rsidR="0016043F" w:rsidRPr="00FE7520">
        <w:rPr>
          <w:rFonts w:ascii="Times New Roman" w:hAnsi="Times New Roman" w:cs="Times New Roman"/>
          <w:sz w:val="24"/>
          <w:szCs w:val="24"/>
        </w:rPr>
        <w:t xml:space="preserve"> </w:t>
      </w:r>
      <w:r w:rsidR="0009726E" w:rsidRPr="00FE7520">
        <w:rPr>
          <w:rFonts w:ascii="Times New Roman" w:hAnsi="Times New Roman" w:cs="Times New Roman"/>
          <w:sz w:val="24"/>
          <w:szCs w:val="24"/>
        </w:rPr>
        <w:t xml:space="preserve">г. </w:t>
      </w:r>
      <w:r w:rsidR="0016043F" w:rsidRPr="00FE7520">
        <w:rPr>
          <w:rFonts w:ascii="Times New Roman" w:hAnsi="Times New Roman" w:cs="Times New Roman"/>
          <w:sz w:val="24"/>
          <w:szCs w:val="24"/>
        </w:rPr>
        <w:t>Поронайска</w:t>
      </w:r>
      <w:r w:rsidR="00A96E5D" w:rsidRPr="00FE7520">
        <w:rPr>
          <w:rFonts w:ascii="Times New Roman" w:hAnsi="Times New Roman" w:cs="Times New Roman"/>
          <w:sz w:val="24"/>
          <w:szCs w:val="24"/>
        </w:rPr>
        <w:t xml:space="preserve"> заключено 72 договора на организацию и проведение тренировочного процесса только </w:t>
      </w:r>
      <w:proofErr w:type="gramStart"/>
      <w:r w:rsidR="00A96E5D" w:rsidRPr="00FE7520">
        <w:rPr>
          <w:rFonts w:ascii="Times New Roman" w:hAnsi="Times New Roman" w:cs="Times New Roman"/>
          <w:sz w:val="24"/>
          <w:szCs w:val="24"/>
        </w:rPr>
        <w:t>со</w:t>
      </w:r>
      <w:proofErr w:type="gramEnd"/>
      <w:r w:rsidR="00A96E5D" w:rsidRPr="00FE7520">
        <w:rPr>
          <w:rFonts w:ascii="Times New Roman" w:hAnsi="Times New Roman" w:cs="Times New Roman"/>
          <w:sz w:val="24"/>
          <w:szCs w:val="24"/>
        </w:rPr>
        <w:t xml:space="preserve"> взрослым населением на общую сумму 1324,2 </w:t>
      </w:r>
      <w:r w:rsidR="0009726E" w:rsidRPr="00FE7520">
        <w:rPr>
          <w:rFonts w:ascii="Times New Roman" w:hAnsi="Times New Roman" w:cs="Times New Roman"/>
          <w:sz w:val="24"/>
          <w:szCs w:val="24"/>
        </w:rPr>
        <w:t>тыс. руб</w:t>
      </w:r>
      <w:r w:rsidR="00A96E5D" w:rsidRPr="00FE7520">
        <w:rPr>
          <w:rFonts w:ascii="Times New Roman" w:hAnsi="Times New Roman" w:cs="Times New Roman"/>
          <w:sz w:val="24"/>
          <w:szCs w:val="24"/>
        </w:rPr>
        <w:t xml:space="preserve">лей (с учетом страховых взносов во внебюджетные фонды). Из пояснений начальника </w:t>
      </w:r>
      <w:r w:rsidR="00C221F1" w:rsidRPr="00FE7520">
        <w:rPr>
          <w:rFonts w:ascii="Times New Roman" w:hAnsi="Times New Roman" w:cs="Times New Roman"/>
          <w:sz w:val="24"/>
          <w:szCs w:val="24"/>
        </w:rPr>
        <w:t xml:space="preserve">управления спорта и молодежной политики </w:t>
      </w:r>
      <w:r w:rsidR="0016043F" w:rsidRPr="00FE7520">
        <w:rPr>
          <w:rFonts w:ascii="Times New Roman" w:hAnsi="Times New Roman" w:cs="Times New Roman"/>
          <w:sz w:val="24"/>
          <w:szCs w:val="24"/>
        </w:rPr>
        <w:t xml:space="preserve">городского округа </w:t>
      </w:r>
      <w:r w:rsidR="00A96E5D" w:rsidRPr="00FE7520">
        <w:rPr>
          <w:rFonts w:ascii="Times New Roman" w:hAnsi="Times New Roman" w:cs="Times New Roman"/>
          <w:sz w:val="24"/>
          <w:szCs w:val="24"/>
        </w:rPr>
        <w:t>дети и подростки, проживающие на территории  муниципального образования</w:t>
      </w:r>
      <w:r w:rsidR="0016043F" w:rsidRPr="00FE7520">
        <w:rPr>
          <w:rFonts w:ascii="Times New Roman" w:hAnsi="Times New Roman" w:cs="Times New Roman"/>
          <w:sz w:val="24"/>
          <w:szCs w:val="24"/>
        </w:rPr>
        <w:t>,</w:t>
      </w:r>
      <w:r w:rsidR="00A96E5D" w:rsidRPr="00FE7520">
        <w:rPr>
          <w:rFonts w:ascii="Times New Roman" w:hAnsi="Times New Roman" w:cs="Times New Roman"/>
          <w:sz w:val="24"/>
          <w:szCs w:val="24"/>
        </w:rPr>
        <w:t xml:space="preserve"> охвачены занятиями физической культурой и спортом в рамках исполнения муниципального задания ДЮСШ. </w:t>
      </w:r>
    </w:p>
    <w:p w:rsidR="008527ED" w:rsidRDefault="008527ED" w:rsidP="00FE7520">
      <w:pPr>
        <w:tabs>
          <w:tab w:val="left" w:pos="993"/>
        </w:tabs>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8527ED">
        <w:rPr>
          <w:rFonts w:ascii="Times New Roman" w:hAnsi="Times New Roman" w:cs="Times New Roman"/>
          <w:sz w:val="24"/>
          <w:szCs w:val="24"/>
        </w:rPr>
        <w:t xml:space="preserve">Проверка качества составления договоров показала, что в нарушение </w:t>
      </w:r>
      <w:r w:rsidR="0009726E">
        <w:rPr>
          <w:rFonts w:ascii="Times New Roman" w:hAnsi="Times New Roman" w:cs="Times New Roman"/>
          <w:sz w:val="24"/>
          <w:szCs w:val="24"/>
        </w:rPr>
        <w:t xml:space="preserve">п. </w:t>
      </w:r>
      <w:r w:rsidRPr="008527ED">
        <w:rPr>
          <w:rFonts w:ascii="Times New Roman" w:hAnsi="Times New Roman" w:cs="Times New Roman"/>
          <w:sz w:val="24"/>
          <w:szCs w:val="24"/>
        </w:rPr>
        <w:t xml:space="preserve">1 </w:t>
      </w:r>
      <w:r w:rsidR="0009726E">
        <w:rPr>
          <w:rFonts w:ascii="Times New Roman" w:hAnsi="Times New Roman" w:cs="Times New Roman"/>
          <w:sz w:val="24"/>
          <w:szCs w:val="24"/>
        </w:rPr>
        <w:t xml:space="preserve">ст. </w:t>
      </w:r>
      <w:r w:rsidRPr="008527ED">
        <w:rPr>
          <w:rFonts w:ascii="Times New Roman" w:hAnsi="Times New Roman" w:cs="Times New Roman"/>
          <w:sz w:val="24"/>
          <w:szCs w:val="24"/>
        </w:rPr>
        <w:t xml:space="preserve">432 Гражданского </w:t>
      </w:r>
      <w:r>
        <w:rPr>
          <w:rFonts w:ascii="Times New Roman" w:hAnsi="Times New Roman" w:cs="Times New Roman"/>
          <w:sz w:val="24"/>
          <w:szCs w:val="24"/>
        </w:rPr>
        <w:t>к</w:t>
      </w:r>
      <w:r w:rsidRPr="008527ED">
        <w:rPr>
          <w:rFonts w:ascii="Times New Roman" w:hAnsi="Times New Roman" w:cs="Times New Roman"/>
          <w:sz w:val="24"/>
          <w:szCs w:val="24"/>
        </w:rPr>
        <w:t>одекса РФ в договорах на оказание услуг по организации и проведению тренировочного процесса в 2017 году не указаны виды спорта, по которым организована физкультурно-оздоровительная работа, в договорах</w:t>
      </w:r>
      <w:r>
        <w:rPr>
          <w:rFonts w:ascii="Times New Roman" w:hAnsi="Times New Roman" w:cs="Times New Roman"/>
          <w:sz w:val="24"/>
          <w:szCs w:val="24"/>
        </w:rPr>
        <w:t>,</w:t>
      </w:r>
      <w:r w:rsidRPr="008527ED">
        <w:rPr>
          <w:rFonts w:ascii="Times New Roman" w:hAnsi="Times New Roman" w:cs="Times New Roman"/>
          <w:sz w:val="24"/>
          <w:szCs w:val="24"/>
        </w:rPr>
        <w:t xml:space="preserve"> заключенных в 2015-2016 годах</w:t>
      </w:r>
      <w:r>
        <w:rPr>
          <w:rFonts w:ascii="Times New Roman" w:hAnsi="Times New Roman" w:cs="Times New Roman"/>
          <w:sz w:val="24"/>
          <w:szCs w:val="24"/>
        </w:rPr>
        <w:t>,</w:t>
      </w:r>
      <w:r w:rsidRPr="008527ED">
        <w:rPr>
          <w:rFonts w:ascii="Times New Roman" w:hAnsi="Times New Roman" w:cs="Times New Roman"/>
          <w:sz w:val="24"/>
          <w:szCs w:val="24"/>
        </w:rPr>
        <w:t xml:space="preserve"> не указан объем оказываемых услуг, из которого следует объем тренерской нагрузки, что является существенным условием договора.</w:t>
      </w:r>
      <w:proofErr w:type="gramEnd"/>
    </w:p>
    <w:p w:rsidR="008527ED" w:rsidRPr="0073496C" w:rsidRDefault="008527ED" w:rsidP="004511BF">
      <w:pPr>
        <w:autoSpaceDE w:val="0"/>
        <w:autoSpaceDN w:val="0"/>
        <w:adjustRightInd w:val="0"/>
        <w:spacing w:after="0" w:line="240" w:lineRule="auto"/>
        <w:ind w:firstLine="709"/>
        <w:jc w:val="both"/>
        <w:rPr>
          <w:rFonts w:ascii="Times New Roman" w:hAnsi="Times New Roman" w:cs="Times New Roman"/>
          <w:sz w:val="24"/>
          <w:szCs w:val="24"/>
        </w:rPr>
      </w:pPr>
    </w:p>
    <w:p w:rsidR="00E27271" w:rsidRPr="005A46B1" w:rsidRDefault="0009726E" w:rsidP="005A46B1">
      <w:pPr>
        <w:autoSpaceDE w:val="0"/>
        <w:autoSpaceDN w:val="0"/>
        <w:adjustRightInd w:val="0"/>
        <w:spacing w:after="0" w:line="240" w:lineRule="auto"/>
        <w:jc w:val="both"/>
        <w:rPr>
          <w:rFonts w:ascii="Times New Roman" w:hAnsi="Times New Roman" w:cs="Times New Roman"/>
          <w:b/>
          <w:i/>
          <w:sz w:val="24"/>
          <w:szCs w:val="24"/>
        </w:rPr>
      </w:pPr>
      <w:r>
        <w:rPr>
          <w:rFonts w:ascii="Times New Roman" w:hAnsi="Times New Roman" w:cs="Times New Roman"/>
          <w:b/>
          <w:i/>
          <w:sz w:val="24"/>
          <w:szCs w:val="24"/>
        </w:rPr>
        <w:t>«</w:t>
      </w:r>
      <w:r w:rsidR="00E27271" w:rsidRPr="005A46B1">
        <w:rPr>
          <w:rFonts w:ascii="Times New Roman" w:hAnsi="Times New Roman" w:cs="Times New Roman"/>
          <w:b/>
          <w:i/>
          <w:sz w:val="24"/>
          <w:szCs w:val="24"/>
        </w:rPr>
        <w:t>Укрепление материально-технической базы учреждений спортивной направленности и учреждений отраслевого образования (в том числе приобретение транспорта и специализированной техники), приобретение спортивно-технологического оборудования, инвентаря и спортивной экипировки (в 2015-2016 году - мероприятие 6.4.)</w:t>
      </w:r>
    </w:p>
    <w:p w:rsidR="00812103" w:rsidRDefault="00BC2BA2" w:rsidP="00885CB9">
      <w:pPr>
        <w:autoSpaceDE w:val="0"/>
        <w:autoSpaceDN w:val="0"/>
        <w:adjustRightInd w:val="0"/>
        <w:spacing w:before="120" w:after="0" w:line="240" w:lineRule="auto"/>
        <w:ind w:firstLine="709"/>
        <w:jc w:val="both"/>
        <w:rPr>
          <w:rFonts w:ascii="Times New Roman" w:hAnsi="Times New Roman" w:cs="Times New Roman"/>
          <w:sz w:val="24"/>
          <w:szCs w:val="24"/>
        </w:rPr>
      </w:pPr>
      <w:r w:rsidRPr="00BC2BA2">
        <w:rPr>
          <w:rFonts w:ascii="Times New Roman" w:hAnsi="Times New Roman" w:cs="Times New Roman"/>
          <w:sz w:val="24"/>
          <w:szCs w:val="24"/>
        </w:rPr>
        <w:t xml:space="preserve">Размер средств областного бюджета </w:t>
      </w:r>
      <w:r w:rsidR="00387379">
        <w:rPr>
          <w:rFonts w:ascii="Times New Roman" w:hAnsi="Times New Roman" w:cs="Times New Roman"/>
          <w:sz w:val="24"/>
          <w:szCs w:val="24"/>
        </w:rPr>
        <w:t>на реализацию мероприятия</w:t>
      </w:r>
      <w:r>
        <w:rPr>
          <w:rFonts w:ascii="Times New Roman" w:hAnsi="Times New Roman" w:cs="Times New Roman"/>
          <w:sz w:val="24"/>
          <w:szCs w:val="24"/>
        </w:rPr>
        <w:t xml:space="preserve"> 6.4</w:t>
      </w:r>
      <w:r w:rsidR="00387379">
        <w:rPr>
          <w:rFonts w:ascii="Times New Roman" w:hAnsi="Times New Roman" w:cs="Times New Roman"/>
          <w:sz w:val="24"/>
          <w:szCs w:val="24"/>
        </w:rPr>
        <w:t>.</w:t>
      </w:r>
      <w:r>
        <w:rPr>
          <w:rFonts w:ascii="Times New Roman" w:hAnsi="Times New Roman" w:cs="Times New Roman"/>
          <w:sz w:val="24"/>
          <w:szCs w:val="24"/>
        </w:rPr>
        <w:t xml:space="preserve"> в проверяемо</w:t>
      </w:r>
      <w:r w:rsidR="00885CB9">
        <w:rPr>
          <w:rFonts w:ascii="Times New Roman" w:hAnsi="Times New Roman" w:cs="Times New Roman"/>
          <w:sz w:val="24"/>
          <w:szCs w:val="24"/>
        </w:rPr>
        <w:t>м периоде</w:t>
      </w:r>
      <w:r>
        <w:rPr>
          <w:rFonts w:ascii="Times New Roman" w:hAnsi="Times New Roman" w:cs="Times New Roman"/>
          <w:sz w:val="24"/>
          <w:szCs w:val="24"/>
        </w:rPr>
        <w:t xml:space="preserve"> составил 61159,9 </w:t>
      </w:r>
      <w:r w:rsidR="0009726E">
        <w:rPr>
          <w:rFonts w:ascii="Times New Roman" w:hAnsi="Times New Roman" w:cs="Times New Roman"/>
          <w:sz w:val="24"/>
          <w:szCs w:val="24"/>
        </w:rPr>
        <w:t>тыс. руб</w:t>
      </w:r>
      <w:r>
        <w:rPr>
          <w:rFonts w:ascii="Times New Roman" w:hAnsi="Times New Roman" w:cs="Times New Roman"/>
          <w:sz w:val="24"/>
          <w:szCs w:val="24"/>
        </w:rPr>
        <w:t>лей, в том числе:</w:t>
      </w:r>
      <w:r w:rsidR="005A46B1">
        <w:rPr>
          <w:rFonts w:ascii="Times New Roman" w:hAnsi="Times New Roman" w:cs="Times New Roman"/>
          <w:sz w:val="24"/>
          <w:szCs w:val="24"/>
        </w:rPr>
        <w:t xml:space="preserve"> </w:t>
      </w:r>
      <w:r>
        <w:rPr>
          <w:rFonts w:ascii="Times New Roman" w:hAnsi="Times New Roman" w:cs="Times New Roman"/>
          <w:sz w:val="24"/>
          <w:szCs w:val="24"/>
        </w:rPr>
        <w:t xml:space="preserve">2015 год </w:t>
      </w:r>
      <w:r w:rsidR="00671ABE">
        <w:rPr>
          <w:rFonts w:ascii="Times New Roman" w:hAnsi="Times New Roman" w:cs="Times New Roman"/>
          <w:sz w:val="24"/>
          <w:szCs w:val="24"/>
        </w:rPr>
        <w:t>-</w:t>
      </w:r>
      <w:r>
        <w:rPr>
          <w:rFonts w:ascii="Times New Roman" w:hAnsi="Times New Roman" w:cs="Times New Roman"/>
          <w:sz w:val="24"/>
          <w:szCs w:val="24"/>
        </w:rPr>
        <w:t xml:space="preserve"> 42714,7 </w:t>
      </w:r>
      <w:r w:rsidR="0009726E">
        <w:rPr>
          <w:rFonts w:ascii="Times New Roman" w:hAnsi="Times New Roman" w:cs="Times New Roman"/>
          <w:sz w:val="24"/>
          <w:szCs w:val="24"/>
        </w:rPr>
        <w:t>тыс. руб</w:t>
      </w:r>
      <w:r>
        <w:rPr>
          <w:rFonts w:ascii="Times New Roman" w:hAnsi="Times New Roman" w:cs="Times New Roman"/>
          <w:sz w:val="24"/>
          <w:szCs w:val="24"/>
        </w:rPr>
        <w:t xml:space="preserve">лей; 2016 год </w:t>
      </w:r>
      <w:r w:rsidR="00671ABE">
        <w:rPr>
          <w:rFonts w:ascii="Times New Roman" w:hAnsi="Times New Roman" w:cs="Times New Roman"/>
          <w:sz w:val="24"/>
          <w:szCs w:val="24"/>
        </w:rPr>
        <w:t>-</w:t>
      </w:r>
      <w:r>
        <w:rPr>
          <w:rFonts w:ascii="Times New Roman" w:hAnsi="Times New Roman" w:cs="Times New Roman"/>
          <w:sz w:val="24"/>
          <w:szCs w:val="24"/>
        </w:rPr>
        <w:t xml:space="preserve"> 10279,0 </w:t>
      </w:r>
      <w:r w:rsidR="0009726E">
        <w:rPr>
          <w:rFonts w:ascii="Times New Roman" w:hAnsi="Times New Roman" w:cs="Times New Roman"/>
          <w:sz w:val="24"/>
          <w:szCs w:val="24"/>
        </w:rPr>
        <w:t>тыс. руб</w:t>
      </w:r>
      <w:r>
        <w:rPr>
          <w:rFonts w:ascii="Times New Roman" w:hAnsi="Times New Roman" w:cs="Times New Roman"/>
          <w:sz w:val="24"/>
          <w:szCs w:val="24"/>
        </w:rPr>
        <w:t xml:space="preserve">лей; 2017 год </w:t>
      </w:r>
      <w:r w:rsidR="00671ABE">
        <w:rPr>
          <w:rFonts w:ascii="Times New Roman" w:hAnsi="Times New Roman" w:cs="Times New Roman"/>
          <w:sz w:val="24"/>
          <w:szCs w:val="24"/>
        </w:rPr>
        <w:t>-</w:t>
      </w:r>
      <w:r>
        <w:rPr>
          <w:rFonts w:ascii="Times New Roman" w:hAnsi="Times New Roman" w:cs="Times New Roman"/>
          <w:sz w:val="24"/>
          <w:szCs w:val="24"/>
        </w:rPr>
        <w:t xml:space="preserve"> 8166,2 </w:t>
      </w:r>
      <w:r w:rsidR="0009726E">
        <w:rPr>
          <w:rFonts w:ascii="Times New Roman" w:hAnsi="Times New Roman" w:cs="Times New Roman"/>
          <w:sz w:val="24"/>
          <w:szCs w:val="24"/>
        </w:rPr>
        <w:t>тыс. руб</w:t>
      </w:r>
      <w:r>
        <w:rPr>
          <w:rFonts w:ascii="Times New Roman" w:hAnsi="Times New Roman" w:cs="Times New Roman"/>
          <w:sz w:val="24"/>
          <w:szCs w:val="24"/>
        </w:rPr>
        <w:t>лей.</w:t>
      </w:r>
      <w:r w:rsidR="00885CB9">
        <w:rPr>
          <w:rFonts w:ascii="Times New Roman" w:hAnsi="Times New Roman" w:cs="Times New Roman"/>
          <w:sz w:val="24"/>
          <w:szCs w:val="24"/>
        </w:rPr>
        <w:t xml:space="preserve"> </w:t>
      </w:r>
      <w:r>
        <w:rPr>
          <w:rFonts w:ascii="Times New Roman" w:hAnsi="Times New Roman" w:cs="Times New Roman"/>
          <w:sz w:val="24"/>
          <w:szCs w:val="24"/>
        </w:rPr>
        <w:t xml:space="preserve">Выделенные средства в полном объеме доведены по соглашениям муниципальным образованиям. </w:t>
      </w:r>
      <w:r w:rsidR="00812103">
        <w:rPr>
          <w:rFonts w:ascii="Times New Roman" w:hAnsi="Times New Roman" w:cs="Times New Roman"/>
          <w:sz w:val="24"/>
          <w:szCs w:val="24"/>
        </w:rPr>
        <w:t xml:space="preserve">Освоение средств в 2015 году составило 42168,2 </w:t>
      </w:r>
      <w:r w:rsidR="0009726E">
        <w:rPr>
          <w:rFonts w:ascii="Times New Roman" w:hAnsi="Times New Roman" w:cs="Times New Roman"/>
          <w:sz w:val="24"/>
          <w:szCs w:val="24"/>
        </w:rPr>
        <w:t>тыс. руб</w:t>
      </w:r>
      <w:r w:rsidR="00812103">
        <w:rPr>
          <w:rFonts w:ascii="Times New Roman" w:hAnsi="Times New Roman" w:cs="Times New Roman"/>
          <w:sz w:val="24"/>
          <w:szCs w:val="24"/>
        </w:rPr>
        <w:t xml:space="preserve">лей, неиспользованный остаток </w:t>
      </w:r>
      <w:r w:rsidR="00671ABE">
        <w:rPr>
          <w:rFonts w:ascii="Times New Roman" w:hAnsi="Times New Roman" w:cs="Times New Roman"/>
          <w:sz w:val="24"/>
          <w:szCs w:val="24"/>
        </w:rPr>
        <w:t>-</w:t>
      </w:r>
      <w:r w:rsidR="00812103">
        <w:rPr>
          <w:rFonts w:ascii="Times New Roman" w:hAnsi="Times New Roman" w:cs="Times New Roman"/>
          <w:sz w:val="24"/>
          <w:szCs w:val="24"/>
        </w:rPr>
        <w:t xml:space="preserve"> 546,5 </w:t>
      </w:r>
      <w:r w:rsidR="0009726E">
        <w:rPr>
          <w:rFonts w:ascii="Times New Roman" w:hAnsi="Times New Roman" w:cs="Times New Roman"/>
          <w:sz w:val="24"/>
          <w:szCs w:val="24"/>
        </w:rPr>
        <w:t>тыс. руб</w:t>
      </w:r>
      <w:r w:rsidR="00812103">
        <w:rPr>
          <w:rFonts w:ascii="Times New Roman" w:hAnsi="Times New Roman" w:cs="Times New Roman"/>
          <w:sz w:val="24"/>
          <w:szCs w:val="24"/>
        </w:rPr>
        <w:t xml:space="preserve">лей, в 2016 году исполнение </w:t>
      </w:r>
      <w:r w:rsidR="00671ABE">
        <w:rPr>
          <w:rFonts w:ascii="Times New Roman" w:hAnsi="Times New Roman" w:cs="Times New Roman"/>
          <w:sz w:val="24"/>
          <w:szCs w:val="24"/>
        </w:rPr>
        <w:t>-</w:t>
      </w:r>
      <w:r w:rsidR="00812103">
        <w:rPr>
          <w:rFonts w:ascii="Times New Roman" w:hAnsi="Times New Roman" w:cs="Times New Roman"/>
          <w:sz w:val="24"/>
          <w:szCs w:val="24"/>
        </w:rPr>
        <w:t xml:space="preserve"> 10254,0 </w:t>
      </w:r>
      <w:r w:rsidR="0009726E">
        <w:rPr>
          <w:rFonts w:ascii="Times New Roman" w:hAnsi="Times New Roman" w:cs="Times New Roman"/>
          <w:sz w:val="24"/>
          <w:szCs w:val="24"/>
        </w:rPr>
        <w:t>тыс. руб</w:t>
      </w:r>
      <w:r w:rsidR="00812103">
        <w:rPr>
          <w:rFonts w:ascii="Times New Roman" w:hAnsi="Times New Roman" w:cs="Times New Roman"/>
          <w:sz w:val="24"/>
          <w:szCs w:val="24"/>
        </w:rPr>
        <w:t xml:space="preserve">лей, остаток </w:t>
      </w:r>
      <w:r w:rsidR="00671ABE">
        <w:rPr>
          <w:rFonts w:ascii="Times New Roman" w:hAnsi="Times New Roman" w:cs="Times New Roman"/>
          <w:sz w:val="24"/>
          <w:szCs w:val="24"/>
        </w:rPr>
        <w:t>-</w:t>
      </w:r>
      <w:r w:rsidR="00812103">
        <w:rPr>
          <w:rFonts w:ascii="Times New Roman" w:hAnsi="Times New Roman" w:cs="Times New Roman"/>
          <w:sz w:val="24"/>
          <w:szCs w:val="24"/>
        </w:rPr>
        <w:t xml:space="preserve"> 25,0 </w:t>
      </w:r>
      <w:r w:rsidR="0009726E">
        <w:rPr>
          <w:rFonts w:ascii="Times New Roman" w:hAnsi="Times New Roman" w:cs="Times New Roman"/>
          <w:sz w:val="24"/>
          <w:szCs w:val="24"/>
        </w:rPr>
        <w:t>тыс. руб</w:t>
      </w:r>
      <w:r w:rsidR="00812103">
        <w:rPr>
          <w:rFonts w:ascii="Times New Roman" w:hAnsi="Times New Roman" w:cs="Times New Roman"/>
          <w:sz w:val="24"/>
          <w:szCs w:val="24"/>
        </w:rPr>
        <w:t>лей, по состоянию на 01.10.2017 средства по мероприятию не освоены в полном объеме</w:t>
      </w:r>
      <w:r w:rsidR="00885CB9">
        <w:rPr>
          <w:rFonts w:ascii="Times New Roman" w:hAnsi="Times New Roman" w:cs="Times New Roman"/>
          <w:sz w:val="24"/>
          <w:szCs w:val="24"/>
        </w:rPr>
        <w:t xml:space="preserve"> и </w:t>
      </w:r>
      <w:r w:rsidR="00812103">
        <w:rPr>
          <w:rFonts w:ascii="Times New Roman" w:hAnsi="Times New Roman" w:cs="Times New Roman"/>
          <w:sz w:val="24"/>
          <w:szCs w:val="24"/>
        </w:rPr>
        <w:t>планируются к использованию до конца 2017 года.</w:t>
      </w:r>
    </w:p>
    <w:p w:rsidR="00F13901" w:rsidRDefault="00F13901" w:rsidP="00885CB9">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Исполнение мероприятия 6.4</w:t>
      </w:r>
      <w:r w:rsidR="00387379">
        <w:rPr>
          <w:rFonts w:ascii="Times New Roman" w:hAnsi="Times New Roman" w:cs="Times New Roman"/>
          <w:sz w:val="24"/>
          <w:szCs w:val="24"/>
        </w:rPr>
        <w:t>.</w:t>
      </w:r>
      <w:r>
        <w:rPr>
          <w:rFonts w:ascii="Times New Roman" w:hAnsi="Times New Roman" w:cs="Times New Roman"/>
          <w:sz w:val="24"/>
          <w:szCs w:val="24"/>
        </w:rPr>
        <w:t xml:space="preserve"> характеризуется тремя индикаторами, которые в 2015-2016 годах исполнены:</w:t>
      </w:r>
    </w:p>
    <w:p w:rsidR="00F13901" w:rsidRPr="00F13901" w:rsidRDefault="00F13901" w:rsidP="00885CB9">
      <w:pPr>
        <w:autoSpaceDE w:val="0"/>
        <w:autoSpaceDN w:val="0"/>
        <w:adjustRightInd w:val="0"/>
        <w:spacing w:after="0" w:line="240" w:lineRule="auto"/>
        <w:ind w:firstLine="709"/>
        <w:jc w:val="both"/>
        <w:rPr>
          <w:rFonts w:ascii="Times New Roman" w:hAnsi="Times New Roman" w:cs="Times New Roman"/>
          <w:sz w:val="24"/>
          <w:szCs w:val="24"/>
        </w:rPr>
      </w:pPr>
      <w:proofErr w:type="gramStart"/>
      <w:r>
        <w:rPr>
          <w:rFonts w:ascii="Times New Roman" w:hAnsi="Times New Roman" w:cs="Times New Roman"/>
          <w:sz w:val="24"/>
          <w:szCs w:val="24"/>
        </w:rPr>
        <w:t xml:space="preserve">- индикатор 7 </w:t>
      </w:r>
      <w:r w:rsidR="0009726E">
        <w:rPr>
          <w:rFonts w:ascii="Times New Roman" w:hAnsi="Times New Roman" w:cs="Times New Roman"/>
          <w:sz w:val="24"/>
          <w:szCs w:val="24"/>
        </w:rPr>
        <w:t>«</w:t>
      </w:r>
      <w:r w:rsidRPr="00F13901">
        <w:rPr>
          <w:rFonts w:ascii="Times New Roman" w:hAnsi="Times New Roman" w:cs="Times New Roman"/>
          <w:sz w:val="24"/>
          <w:szCs w:val="24"/>
        </w:rPr>
        <w:t>Доля детей в возрасте 6 - 15 лет, занимающихся на этапе подготовки в ДЮСШ и СДЮСШОР, в общей численности детей данной возрастной группы</w:t>
      </w:r>
      <w:r w:rsidR="0009726E">
        <w:rPr>
          <w:rFonts w:ascii="Times New Roman" w:hAnsi="Times New Roman" w:cs="Times New Roman"/>
          <w:sz w:val="24"/>
          <w:szCs w:val="24"/>
        </w:rPr>
        <w:t>»</w:t>
      </w:r>
      <w:r>
        <w:rPr>
          <w:rFonts w:ascii="Times New Roman" w:hAnsi="Times New Roman" w:cs="Times New Roman"/>
          <w:sz w:val="24"/>
          <w:szCs w:val="24"/>
        </w:rPr>
        <w:t xml:space="preserve"> в 2015 году исполнение составило 22,6</w:t>
      </w:r>
      <w:r w:rsidR="0009726E">
        <w:rPr>
          <w:rFonts w:ascii="Times New Roman" w:hAnsi="Times New Roman" w:cs="Times New Roman"/>
          <w:sz w:val="24"/>
          <w:szCs w:val="24"/>
        </w:rPr>
        <w:t xml:space="preserve"> %</w:t>
      </w:r>
      <w:r>
        <w:rPr>
          <w:rFonts w:ascii="Times New Roman" w:hAnsi="Times New Roman" w:cs="Times New Roman"/>
          <w:sz w:val="24"/>
          <w:szCs w:val="24"/>
        </w:rPr>
        <w:t xml:space="preserve">, при плановом </w:t>
      </w:r>
      <w:r w:rsidR="00671ABE">
        <w:rPr>
          <w:rFonts w:ascii="Times New Roman" w:hAnsi="Times New Roman" w:cs="Times New Roman"/>
          <w:sz w:val="24"/>
          <w:szCs w:val="24"/>
        </w:rPr>
        <w:t>-</w:t>
      </w:r>
      <w:r>
        <w:rPr>
          <w:rFonts w:ascii="Times New Roman" w:hAnsi="Times New Roman" w:cs="Times New Roman"/>
          <w:sz w:val="24"/>
          <w:szCs w:val="24"/>
        </w:rPr>
        <w:t xml:space="preserve"> 19,7</w:t>
      </w:r>
      <w:r w:rsidR="0009726E">
        <w:rPr>
          <w:rFonts w:ascii="Times New Roman" w:hAnsi="Times New Roman" w:cs="Times New Roman"/>
          <w:sz w:val="24"/>
          <w:szCs w:val="24"/>
        </w:rPr>
        <w:t xml:space="preserve"> %</w:t>
      </w:r>
      <w:r>
        <w:rPr>
          <w:rFonts w:ascii="Times New Roman" w:hAnsi="Times New Roman" w:cs="Times New Roman"/>
          <w:sz w:val="24"/>
          <w:szCs w:val="24"/>
        </w:rPr>
        <w:t xml:space="preserve">, в 2016 году </w:t>
      </w:r>
      <w:r w:rsidR="00671ABE">
        <w:rPr>
          <w:rFonts w:ascii="Times New Roman" w:hAnsi="Times New Roman" w:cs="Times New Roman"/>
          <w:sz w:val="24"/>
          <w:szCs w:val="24"/>
        </w:rPr>
        <w:t>-</w:t>
      </w:r>
      <w:r>
        <w:rPr>
          <w:rFonts w:ascii="Times New Roman" w:hAnsi="Times New Roman" w:cs="Times New Roman"/>
          <w:sz w:val="24"/>
          <w:szCs w:val="24"/>
        </w:rPr>
        <w:t xml:space="preserve"> 22,5</w:t>
      </w:r>
      <w:r w:rsidR="0009726E">
        <w:rPr>
          <w:rFonts w:ascii="Times New Roman" w:hAnsi="Times New Roman" w:cs="Times New Roman"/>
          <w:sz w:val="24"/>
          <w:szCs w:val="24"/>
        </w:rPr>
        <w:t xml:space="preserve"> %</w:t>
      </w:r>
      <w:r>
        <w:rPr>
          <w:rFonts w:ascii="Times New Roman" w:hAnsi="Times New Roman" w:cs="Times New Roman"/>
          <w:sz w:val="24"/>
          <w:szCs w:val="24"/>
        </w:rPr>
        <w:t>, при плановом -  19,8</w:t>
      </w:r>
      <w:r w:rsidR="0009726E">
        <w:rPr>
          <w:rFonts w:ascii="Times New Roman" w:hAnsi="Times New Roman" w:cs="Times New Roman"/>
          <w:sz w:val="24"/>
          <w:szCs w:val="24"/>
        </w:rPr>
        <w:t xml:space="preserve"> %</w:t>
      </w:r>
      <w:r>
        <w:rPr>
          <w:rFonts w:ascii="Times New Roman" w:hAnsi="Times New Roman" w:cs="Times New Roman"/>
          <w:sz w:val="24"/>
          <w:szCs w:val="24"/>
        </w:rPr>
        <w:t>;</w:t>
      </w:r>
      <w:proofErr w:type="gramEnd"/>
    </w:p>
    <w:p w:rsidR="00F13901" w:rsidRPr="00F13901" w:rsidRDefault="00F13901" w:rsidP="00885CB9">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индикатор </w:t>
      </w:r>
      <w:r w:rsidRPr="00F13901">
        <w:rPr>
          <w:rFonts w:ascii="Times New Roman" w:hAnsi="Times New Roman" w:cs="Times New Roman"/>
          <w:sz w:val="24"/>
          <w:szCs w:val="24"/>
        </w:rPr>
        <w:t xml:space="preserve">8 </w:t>
      </w:r>
      <w:r w:rsidR="0009726E">
        <w:rPr>
          <w:rFonts w:ascii="Times New Roman" w:hAnsi="Times New Roman" w:cs="Times New Roman"/>
          <w:sz w:val="24"/>
          <w:szCs w:val="24"/>
        </w:rPr>
        <w:t>«</w:t>
      </w:r>
      <w:r w:rsidRPr="00F13901">
        <w:rPr>
          <w:rFonts w:ascii="Times New Roman" w:hAnsi="Times New Roman" w:cs="Times New Roman"/>
          <w:sz w:val="24"/>
          <w:szCs w:val="24"/>
        </w:rPr>
        <w:t>Численность спортсменов, включенных в список кандидатов в спортивные сборные команды Российской Федерации</w:t>
      </w:r>
      <w:r w:rsidR="0009726E">
        <w:rPr>
          <w:rFonts w:ascii="Times New Roman" w:hAnsi="Times New Roman" w:cs="Times New Roman"/>
          <w:sz w:val="24"/>
          <w:szCs w:val="24"/>
        </w:rPr>
        <w:t>»</w:t>
      </w:r>
      <w:r>
        <w:rPr>
          <w:rFonts w:ascii="Times New Roman" w:hAnsi="Times New Roman" w:cs="Times New Roman"/>
          <w:sz w:val="24"/>
          <w:szCs w:val="24"/>
        </w:rPr>
        <w:t xml:space="preserve"> в 2015 году исполнение составило 29 человек, при плане </w:t>
      </w:r>
      <w:r w:rsidR="00671ABE">
        <w:rPr>
          <w:rFonts w:ascii="Times New Roman" w:hAnsi="Times New Roman" w:cs="Times New Roman"/>
          <w:sz w:val="24"/>
          <w:szCs w:val="24"/>
        </w:rPr>
        <w:t>-</w:t>
      </w:r>
      <w:r>
        <w:rPr>
          <w:rFonts w:ascii="Times New Roman" w:hAnsi="Times New Roman" w:cs="Times New Roman"/>
          <w:sz w:val="24"/>
          <w:szCs w:val="24"/>
        </w:rPr>
        <w:t xml:space="preserve"> 14 человек, в 2016 году </w:t>
      </w:r>
      <w:r w:rsidR="00671ABE">
        <w:rPr>
          <w:rFonts w:ascii="Times New Roman" w:hAnsi="Times New Roman" w:cs="Times New Roman"/>
          <w:sz w:val="24"/>
          <w:szCs w:val="24"/>
        </w:rPr>
        <w:t>-</w:t>
      </w:r>
      <w:r>
        <w:rPr>
          <w:rFonts w:ascii="Times New Roman" w:hAnsi="Times New Roman" w:cs="Times New Roman"/>
          <w:sz w:val="24"/>
          <w:szCs w:val="24"/>
        </w:rPr>
        <w:t xml:space="preserve"> 26 человек, </w:t>
      </w:r>
      <w:proofErr w:type="gramStart"/>
      <w:r>
        <w:rPr>
          <w:rFonts w:ascii="Times New Roman" w:hAnsi="Times New Roman" w:cs="Times New Roman"/>
          <w:sz w:val="24"/>
          <w:szCs w:val="24"/>
        </w:rPr>
        <w:t>при</w:t>
      </w:r>
      <w:proofErr w:type="gramEnd"/>
      <w:r>
        <w:rPr>
          <w:rFonts w:ascii="Times New Roman" w:hAnsi="Times New Roman" w:cs="Times New Roman"/>
          <w:sz w:val="24"/>
          <w:szCs w:val="24"/>
        </w:rPr>
        <w:t xml:space="preserve"> плановом </w:t>
      </w:r>
      <w:r w:rsidR="00671ABE">
        <w:rPr>
          <w:rFonts w:ascii="Times New Roman" w:hAnsi="Times New Roman" w:cs="Times New Roman"/>
          <w:sz w:val="24"/>
          <w:szCs w:val="24"/>
        </w:rPr>
        <w:t>-</w:t>
      </w:r>
      <w:r>
        <w:rPr>
          <w:rFonts w:ascii="Times New Roman" w:hAnsi="Times New Roman" w:cs="Times New Roman"/>
          <w:sz w:val="24"/>
          <w:szCs w:val="24"/>
        </w:rPr>
        <w:t xml:space="preserve"> 14 человек;</w:t>
      </w:r>
    </w:p>
    <w:p w:rsidR="00A264EA" w:rsidRDefault="00F13901" w:rsidP="00885CB9">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индикатор 9</w:t>
      </w:r>
      <w:r w:rsidRPr="00F13901">
        <w:rPr>
          <w:rFonts w:ascii="Times New Roman" w:hAnsi="Times New Roman" w:cs="Times New Roman"/>
          <w:sz w:val="24"/>
          <w:szCs w:val="24"/>
        </w:rPr>
        <w:t xml:space="preserve"> </w:t>
      </w:r>
      <w:r w:rsidR="0009726E">
        <w:rPr>
          <w:rFonts w:ascii="Times New Roman" w:hAnsi="Times New Roman" w:cs="Times New Roman"/>
          <w:sz w:val="24"/>
          <w:szCs w:val="24"/>
        </w:rPr>
        <w:t>«</w:t>
      </w:r>
      <w:r w:rsidRPr="00F13901">
        <w:rPr>
          <w:rFonts w:ascii="Times New Roman" w:hAnsi="Times New Roman" w:cs="Times New Roman"/>
          <w:sz w:val="24"/>
          <w:szCs w:val="24"/>
        </w:rPr>
        <w:t>Количество призовых мест спортсменов Сахалинской области на окружных, всероссийски</w:t>
      </w:r>
      <w:r>
        <w:rPr>
          <w:rFonts w:ascii="Times New Roman" w:hAnsi="Times New Roman" w:cs="Times New Roman"/>
          <w:sz w:val="24"/>
          <w:szCs w:val="24"/>
        </w:rPr>
        <w:t>х и международных соревнованиях</w:t>
      </w:r>
      <w:r w:rsidR="0009726E">
        <w:rPr>
          <w:rFonts w:ascii="Times New Roman" w:hAnsi="Times New Roman" w:cs="Times New Roman"/>
          <w:sz w:val="24"/>
          <w:szCs w:val="24"/>
        </w:rPr>
        <w:t>»</w:t>
      </w:r>
      <w:r>
        <w:rPr>
          <w:rFonts w:ascii="Times New Roman" w:hAnsi="Times New Roman" w:cs="Times New Roman"/>
          <w:sz w:val="24"/>
          <w:szCs w:val="24"/>
        </w:rPr>
        <w:t xml:space="preserve"> в 2015 году исполнение </w:t>
      </w:r>
      <w:r w:rsidR="00671ABE">
        <w:rPr>
          <w:rFonts w:ascii="Times New Roman" w:hAnsi="Times New Roman" w:cs="Times New Roman"/>
          <w:sz w:val="24"/>
          <w:szCs w:val="24"/>
        </w:rPr>
        <w:t>-</w:t>
      </w:r>
      <w:r>
        <w:rPr>
          <w:rFonts w:ascii="Times New Roman" w:hAnsi="Times New Roman" w:cs="Times New Roman"/>
          <w:sz w:val="24"/>
          <w:szCs w:val="24"/>
        </w:rPr>
        <w:t xml:space="preserve"> </w:t>
      </w:r>
      <w:r w:rsidR="00A264EA">
        <w:rPr>
          <w:rFonts w:ascii="Times New Roman" w:hAnsi="Times New Roman" w:cs="Times New Roman"/>
          <w:sz w:val="24"/>
          <w:szCs w:val="24"/>
        </w:rPr>
        <w:t>464</w:t>
      </w:r>
      <w:r>
        <w:rPr>
          <w:rFonts w:ascii="Times New Roman" w:hAnsi="Times New Roman" w:cs="Times New Roman"/>
          <w:sz w:val="24"/>
          <w:szCs w:val="24"/>
        </w:rPr>
        <w:t xml:space="preserve"> единиц, при плане </w:t>
      </w:r>
      <w:r w:rsidR="00671ABE">
        <w:rPr>
          <w:rFonts w:ascii="Times New Roman" w:hAnsi="Times New Roman" w:cs="Times New Roman"/>
          <w:sz w:val="24"/>
          <w:szCs w:val="24"/>
        </w:rPr>
        <w:t>-</w:t>
      </w:r>
      <w:r>
        <w:rPr>
          <w:rFonts w:ascii="Times New Roman" w:hAnsi="Times New Roman" w:cs="Times New Roman"/>
          <w:sz w:val="24"/>
          <w:szCs w:val="24"/>
        </w:rPr>
        <w:t xml:space="preserve"> </w:t>
      </w:r>
      <w:r w:rsidR="00A264EA">
        <w:rPr>
          <w:rFonts w:ascii="Times New Roman" w:hAnsi="Times New Roman" w:cs="Times New Roman"/>
          <w:sz w:val="24"/>
          <w:szCs w:val="24"/>
        </w:rPr>
        <w:t xml:space="preserve">350 единиц; в 2016 году исполнено </w:t>
      </w:r>
      <w:r w:rsidR="00671ABE">
        <w:rPr>
          <w:rFonts w:ascii="Times New Roman" w:hAnsi="Times New Roman" w:cs="Times New Roman"/>
          <w:sz w:val="24"/>
          <w:szCs w:val="24"/>
        </w:rPr>
        <w:t>-</w:t>
      </w:r>
      <w:r w:rsidR="00A264EA">
        <w:rPr>
          <w:rFonts w:ascii="Times New Roman" w:hAnsi="Times New Roman" w:cs="Times New Roman"/>
          <w:sz w:val="24"/>
          <w:szCs w:val="24"/>
        </w:rPr>
        <w:t xml:space="preserve"> 372 единицы, при плане </w:t>
      </w:r>
      <w:r w:rsidR="00671ABE">
        <w:rPr>
          <w:rFonts w:ascii="Times New Roman" w:hAnsi="Times New Roman" w:cs="Times New Roman"/>
          <w:sz w:val="24"/>
          <w:szCs w:val="24"/>
        </w:rPr>
        <w:t>-</w:t>
      </w:r>
      <w:r w:rsidR="00A264EA">
        <w:rPr>
          <w:rFonts w:ascii="Times New Roman" w:hAnsi="Times New Roman" w:cs="Times New Roman"/>
          <w:sz w:val="24"/>
          <w:szCs w:val="24"/>
        </w:rPr>
        <w:t xml:space="preserve"> 370 единиц.</w:t>
      </w:r>
    </w:p>
    <w:p w:rsidR="00812103" w:rsidRPr="00BC2BA2" w:rsidRDefault="00A264EA" w:rsidP="00885CB9">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Проверками, проведенными в </w:t>
      </w:r>
      <w:r w:rsidR="00885CB9">
        <w:rPr>
          <w:rFonts w:ascii="Times New Roman" w:hAnsi="Times New Roman" w:cs="Times New Roman"/>
          <w:sz w:val="24"/>
          <w:szCs w:val="24"/>
        </w:rPr>
        <w:t xml:space="preserve">двух </w:t>
      </w:r>
      <w:r>
        <w:rPr>
          <w:rFonts w:ascii="Times New Roman" w:hAnsi="Times New Roman" w:cs="Times New Roman"/>
          <w:sz w:val="24"/>
          <w:szCs w:val="24"/>
        </w:rPr>
        <w:t>муниципальных образованиях, установлено.</w:t>
      </w:r>
      <w:r w:rsidR="00812103">
        <w:rPr>
          <w:rFonts w:ascii="Times New Roman" w:hAnsi="Times New Roman" w:cs="Times New Roman"/>
          <w:sz w:val="24"/>
          <w:szCs w:val="24"/>
        </w:rPr>
        <w:t xml:space="preserve"> </w:t>
      </w:r>
    </w:p>
    <w:p w:rsidR="00E27271" w:rsidRPr="00387379" w:rsidRDefault="00E27271" w:rsidP="00885CB9">
      <w:pPr>
        <w:autoSpaceDE w:val="0"/>
        <w:autoSpaceDN w:val="0"/>
        <w:adjustRightInd w:val="0"/>
        <w:spacing w:after="0" w:line="240" w:lineRule="auto"/>
        <w:ind w:firstLine="709"/>
        <w:jc w:val="both"/>
        <w:rPr>
          <w:rFonts w:ascii="Times New Roman" w:hAnsi="Times New Roman" w:cs="Times New Roman"/>
          <w:sz w:val="24"/>
          <w:szCs w:val="24"/>
        </w:rPr>
      </w:pPr>
      <w:r w:rsidRPr="005A46B1">
        <w:rPr>
          <w:rFonts w:ascii="Times New Roman" w:hAnsi="Times New Roman" w:cs="Times New Roman"/>
          <w:b/>
          <w:i/>
          <w:sz w:val="24"/>
          <w:szCs w:val="24"/>
          <w:u w:val="single"/>
        </w:rPr>
        <w:t xml:space="preserve">МО </w:t>
      </w:r>
      <w:r w:rsidR="00FE7520">
        <w:rPr>
          <w:rFonts w:ascii="Times New Roman" w:hAnsi="Times New Roman" w:cs="Times New Roman"/>
          <w:b/>
          <w:i/>
          <w:sz w:val="24"/>
          <w:szCs w:val="24"/>
          <w:u w:val="single"/>
        </w:rPr>
        <w:t>ГО «Город Южно-Сахалинск»</w:t>
      </w:r>
      <w:r w:rsidR="005A46B1" w:rsidRPr="005A46B1">
        <w:rPr>
          <w:rFonts w:ascii="Times New Roman" w:hAnsi="Times New Roman" w:cs="Times New Roman"/>
          <w:b/>
          <w:i/>
          <w:sz w:val="24"/>
          <w:szCs w:val="24"/>
          <w:u w:val="single"/>
        </w:rPr>
        <w:t>.</w:t>
      </w:r>
      <w:r w:rsidR="005A46B1">
        <w:rPr>
          <w:rFonts w:ascii="Times New Roman" w:hAnsi="Times New Roman" w:cs="Times New Roman"/>
          <w:b/>
          <w:i/>
          <w:sz w:val="24"/>
          <w:szCs w:val="24"/>
          <w:u w:val="single"/>
        </w:rPr>
        <w:t xml:space="preserve"> </w:t>
      </w:r>
      <w:r w:rsidRPr="00632357">
        <w:rPr>
          <w:rFonts w:ascii="Times New Roman" w:hAnsi="Times New Roman" w:cs="Times New Roman"/>
          <w:sz w:val="24"/>
          <w:szCs w:val="24"/>
        </w:rPr>
        <w:t>В рамках реализации мероприятия 6.4</w:t>
      </w:r>
      <w:r w:rsidR="00387379">
        <w:rPr>
          <w:rFonts w:ascii="Times New Roman" w:hAnsi="Times New Roman" w:cs="Times New Roman"/>
          <w:sz w:val="24"/>
          <w:szCs w:val="24"/>
        </w:rPr>
        <w:t>.</w:t>
      </w:r>
      <w:r w:rsidRPr="00632357">
        <w:rPr>
          <w:rFonts w:ascii="Times New Roman" w:hAnsi="Times New Roman" w:cs="Times New Roman"/>
          <w:sz w:val="24"/>
          <w:szCs w:val="24"/>
        </w:rPr>
        <w:t xml:space="preserve"> в проверяемом периоде </w:t>
      </w:r>
      <w:r w:rsidR="00885CB9">
        <w:rPr>
          <w:rFonts w:ascii="Times New Roman" w:hAnsi="Times New Roman" w:cs="Times New Roman"/>
          <w:sz w:val="24"/>
          <w:szCs w:val="24"/>
        </w:rPr>
        <w:t xml:space="preserve">министерством спорта муниципальному образованию </w:t>
      </w:r>
      <w:r w:rsidRPr="00632357">
        <w:rPr>
          <w:rFonts w:ascii="Times New Roman" w:hAnsi="Times New Roman" w:cs="Times New Roman"/>
          <w:sz w:val="24"/>
          <w:szCs w:val="24"/>
        </w:rPr>
        <w:t xml:space="preserve">по соглашениям предоставлено 9598,2 </w:t>
      </w:r>
      <w:r w:rsidR="0009726E">
        <w:rPr>
          <w:rFonts w:ascii="Times New Roman" w:hAnsi="Times New Roman" w:cs="Times New Roman"/>
          <w:sz w:val="24"/>
          <w:szCs w:val="24"/>
        </w:rPr>
        <w:t>тыс. руб</w:t>
      </w:r>
      <w:r w:rsidRPr="00632357">
        <w:rPr>
          <w:rFonts w:ascii="Times New Roman" w:hAnsi="Times New Roman" w:cs="Times New Roman"/>
          <w:sz w:val="24"/>
          <w:szCs w:val="24"/>
        </w:rPr>
        <w:t>лей, в том числе:</w:t>
      </w:r>
      <w:r w:rsidR="005A46B1">
        <w:rPr>
          <w:rFonts w:ascii="Times New Roman" w:hAnsi="Times New Roman" w:cs="Times New Roman"/>
          <w:sz w:val="24"/>
          <w:szCs w:val="24"/>
        </w:rPr>
        <w:t xml:space="preserve"> </w:t>
      </w:r>
      <w:r w:rsidRPr="00632357">
        <w:rPr>
          <w:rFonts w:ascii="Times New Roman" w:hAnsi="Times New Roman" w:cs="Times New Roman"/>
          <w:sz w:val="24"/>
          <w:szCs w:val="24"/>
        </w:rPr>
        <w:t xml:space="preserve"> 2015 год </w:t>
      </w:r>
      <w:r w:rsidR="00671ABE">
        <w:rPr>
          <w:rFonts w:ascii="Times New Roman" w:hAnsi="Times New Roman" w:cs="Times New Roman"/>
          <w:sz w:val="24"/>
          <w:szCs w:val="24"/>
        </w:rPr>
        <w:t>-</w:t>
      </w:r>
      <w:r w:rsidRPr="00632357">
        <w:rPr>
          <w:rFonts w:ascii="Times New Roman" w:hAnsi="Times New Roman" w:cs="Times New Roman"/>
          <w:sz w:val="24"/>
          <w:szCs w:val="24"/>
        </w:rPr>
        <w:t xml:space="preserve"> 4513,2 </w:t>
      </w:r>
      <w:r w:rsidR="0009726E">
        <w:rPr>
          <w:rFonts w:ascii="Times New Roman" w:hAnsi="Times New Roman" w:cs="Times New Roman"/>
          <w:sz w:val="24"/>
          <w:szCs w:val="24"/>
        </w:rPr>
        <w:t>тыс. руб</w:t>
      </w:r>
      <w:r w:rsidRPr="00632357">
        <w:rPr>
          <w:rFonts w:ascii="Times New Roman" w:hAnsi="Times New Roman" w:cs="Times New Roman"/>
          <w:sz w:val="24"/>
          <w:szCs w:val="24"/>
        </w:rPr>
        <w:t>лей;</w:t>
      </w:r>
      <w:r w:rsidR="005A46B1">
        <w:rPr>
          <w:rFonts w:ascii="Times New Roman" w:hAnsi="Times New Roman" w:cs="Times New Roman"/>
          <w:sz w:val="24"/>
          <w:szCs w:val="24"/>
        </w:rPr>
        <w:t xml:space="preserve"> </w:t>
      </w:r>
      <w:r w:rsidR="00632357" w:rsidRPr="00632357">
        <w:rPr>
          <w:rFonts w:ascii="Times New Roman" w:hAnsi="Times New Roman" w:cs="Times New Roman"/>
          <w:sz w:val="24"/>
          <w:szCs w:val="24"/>
        </w:rPr>
        <w:t xml:space="preserve"> 2017 год </w:t>
      </w:r>
      <w:r w:rsidR="00671ABE">
        <w:rPr>
          <w:rFonts w:ascii="Times New Roman" w:hAnsi="Times New Roman" w:cs="Times New Roman"/>
          <w:sz w:val="24"/>
          <w:szCs w:val="24"/>
        </w:rPr>
        <w:t>-</w:t>
      </w:r>
      <w:r w:rsidR="00885CB9">
        <w:rPr>
          <w:rFonts w:ascii="Times New Roman" w:hAnsi="Times New Roman" w:cs="Times New Roman"/>
          <w:sz w:val="24"/>
          <w:szCs w:val="24"/>
        </w:rPr>
        <w:t xml:space="preserve"> 5085,0 </w:t>
      </w:r>
      <w:r w:rsidR="0009726E">
        <w:rPr>
          <w:rFonts w:ascii="Times New Roman" w:hAnsi="Times New Roman" w:cs="Times New Roman"/>
          <w:sz w:val="24"/>
          <w:szCs w:val="24"/>
        </w:rPr>
        <w:t>тыс</w:t>
      </w:r>
      <w:r w:rsidR="0009726E" w:rsidRPr="00387379">
        <w:rPr>
          <w:rFonts w:ascii="Times New Roman" w:hAnsi="Times New Roman" w:cs="Times New Roman"/>
          <w:sz w:val="24"/>
          <w:szCs w:val="24"/>
        </w:rPr>
        <w:t>. руб</w:t>
      </w:r>
      <w:r w:rsidR="00885CB9" w:rsidRPr="00387379">
        <w:rPr>
          <w:rFonts w:ascii="Times New Roman" w:hAnsi="Times New Roman" w:cs="Times New Roman"/>
          <w:sz w:val="24"/>
          <w:szCs w:val="24"/>
        </w:rPr>
        <w:t>лей (в</w:t>
      </w:r>
      <w:r w:rsidR="00632357" w:rsidRPr="00387379">
        <w:rPr>
          <w:rFonts w:ascii="Times New Roman" w:hAnsi="Times New Roman" w:cs="Times New Roman"/>
          <w:sz w:val="24"/>
          <w:szCs w:val="24"/>
        </w:rPr>
        <w:t xml:space="preserve"> 2016 году средства не </w:t>
      </w:r>
      <w:r w:rsidR="00885CB9" w:rsidRPr="00387379">
        <w:rPr>
          <w:rFonts w:ascii="Times New Roman" w:hAnsi="Times New Roman" w:cs="Times New Roman"/>
          <w:sz w:val="24"/>
          <w:szCs w:val="24"/>
        </w:rPr>
        <w:t>предусматривались).</w:t>
      </w:r>
      <w:r w:rsidR="006E7F61" w:rsidRPr="00387379">
        <w:rPr>
          <w:rFonts w:ascii="Times New Roman" w:hAnsi="Times New Roman" w:cs="Times New Roman"/>
          <w:sz w:val="24"/>
          <w:szCs w:val="24"/>
        </w:rPr>
        <w:t xml:space="preserve"> </w:t>
      </w:r>
      <w:proofErr w:type="gramStart"/>
      <w:r w:rsidRPr="00387379">
        <w:rPr>
          <w:rFonts w:ascii="Times New Roman" w:hAnsi="Times New Roman" w:cs="Times New Roman"/>
          <w:sz w:val="24"/>
          <w:szCs w:val="24"/>
        </w:rPr>
        <w:t>Доля местного бюджета составила 9</w:t>
      </w:r>
      <w:r w:rsidR="00387379" w:rsidRPr="00387379">
        <w:rPr>
          <w:rFonts w:ascii="Times New Roman" w:hAnsi="Times New Roman" w:cs="Times New Roman"/>
          <w:sz w:val="24"/>
          <w:szCs w:val="24"/>
        </w:rPr>
        <w:t>7</w:t>
      </w:r>
      <w:r w:rsidRPr="00387379">
        <w:rPr>
          <w:rFonts w:ascii="Times New Roman" w:hAnsi="Times New Roman" w:cs="Times New Roman"/>
          <w:sz w:val="24"/>
          <w:szCs w:val="24"/>
        </w:rPr>
        <w:t xml:space="preserve">,0 </w:t>
      </w:r>
      <w:r w:rsidR="0009726E" w:rsidRPr="00387379">
        <w:rPr>
          <w:rFonts w:ascii="Times New Roman" w:hAnsi="Times New Roman" w:cs="Times New Roman"/>
          <w:sz w:val="24"/>
          <w:szCs w:val="24"/>
        </w:rPr>
        <w:t>тыс. руб</w:t>
      </w:r>
      <w:r w:rsidRPr="00387379">
        <w:rPr>
          <w:rFonts w:ascii="Times New Roman" w:hAnsi="Times New Roman" w:cs="Times New Roman"/>
          <w:sz w:val="24"/>
          <w:szCs w:val="24"/>
        </w:rPr>
        <w:t xml:space="preserve">лей: 2015 год </w:t>
      </w:r>
      <w:r w:rsidR="00671ABE" w:rsidRPr="00387379">
        <w:rPr>
          <w:rFonts w:ascii="Times New Roman" w:hAnsi="Times New Roman" w:cs="Times New Roman"/>
          <w:sz w:val="24"/>
          <w:szCs w:val="24"/>
        </w:rPr>
        <w:t>-</w:t>
      </w:r>
      <w:r w:rsidRPr="00387379">
        <w:rPr>
          <w:rFonts w:ascii="Times New Roman" w:hAnsi="Times New Roman" w:cs="Times New Roman"/>
          <w:sz w:val="24"/>
          <w:szCs w:val="24"/>
        </w:rPr>
        <w:t xml:space="preserve"> 45,6 </w:t>
      </w:r>
      <w:r w:rsidR="0009726E" w:rsidRPr="00387379">
        <w:rPr>
          <w:rFonts w:ascii="Times New Roman" w:hAnsi="Times New Roman" w:cs="Times New Roman"/>
          <w:sz w:val="24"/>
          <w:szCs w:val="24"/>
        </w:rPr>
        <w:t>тыс. руб</w:t>
      </w:r>
      <w:r w:rsidRPr="00387379">
        <w:rPr>
          <w:rFonts w:ascii="Times New Roman" w:hAnsi="Times New Roman" w:cs="Times New Roman"/>
          <w:sz w:val="24"/>
          <w:szCs w:val="24"/>
        </w:rPr>
        <w:t xml:space="preserve">лей, 2017 год </w:t>
      </w:r>
      <w:r w:rsidR="00671ABE" w:rsidRPr="00387379">
        <w:rPr>
          <w:rFonts w:ascii="Times New Roman" w:hAnsi="Times New Roman" w:cs="Times New Roman"/>
          <w:sz w:val="24"/>
          <w:szCs w:val="24"/>
        </w:rPr>
        <w:t>-</w:t>
      </w:r>
      <w:r w:rsidRPr="00387379">
        <w:rPr>
          <w:rFonts w:ascii="Times New Roman" w:hAnsi="Times New Roman" w:cs="Times New Roman"/>
          <w:sz w:val="24"/>
          <w:szCs w:val="24"/>
        </w:rPr>
        <w:t xml:space="preserve"> 51,4 </w:t>
      </w:r>
      <w:r w:rsidR="0009726E" w:rsidRPr="00387379">
        <w:rPr>
          <w:rFonts w:ascii="Times New Roman" w:hAnsi="Times New Roman" w:cs="Times New Roman"/>
          <w:sz w:val="24"/>
          <w:szCs w:val="24"/>
        </w:rPr>
        <w:t>тыс. руб</w:t>
      </w:r>
      <w:r w:rsidRPr="00387379">
        <w:rPr>
          <w:rFonts w:ascii="Times New Roman" w:hAnsi="Times New Roman" w:cs="Times New Roman"/>
          <w:sz w:val="24"/>
          <w:szCs w:val="24"/>
        </w:rPr>
        <w:t>лей).</w:t>
      </w:r>
      <w:proofErr w:type="gramEnd"/>
    </w:p>
    <w:p w:rsidR="00AE49C6" w:rsidRPr="006331B6" w:rsidRDefault="00632357" w:rsidP="00885CB9">
      <w:pPr>
        <w:autoSpaceDE w:val="0"/>
        <w:autoSpaceDN w:val="0"/>
        <w:adjustRightInd w:val="0"/>
        <w:spacing w:after="0" w:line="240" w:lineRule="auto"/>
        <w:ind w:firstLine="709"/>
        <w:jc w:val="both"/>
        <w:rPr>
          <w:rFonts w:ascii="Times New Roman" w:hAnsi="Times New Roman" w:cs="Times New Roman"/>
          <w:sz w:val="24"/>
          <w:szCs w:val="24"/>
        </w:rPr>
      </w:pPr>
      <w:r w:rsidRPr="00387379">
        <w:rPr>
          <w:rFonts w:ascii="Times New Roman" w:hAnsi="Times New Roman" w:cs="Times New Roman"/>
          <w:sz w:val="24"/>
          <w:szCs w:val="24"/>
        </w:rPr>
        <w:t>Получателем средств</w:t>
      </w:r>
      <w:r w:rsidR="006E7F61">
        <w:rPr>
          <w:rFonts w:ascii="Times New Roman" w:hAnsi="Times New Roman" w:cs="Times New Roman"/>
          <w:sz w:val="24"/>
          <w:szCs w:val="24"/>
        </w:rPr>
        <w:t>,</w:t>
      </w:r>
      <w:r w:rsidRPr="006331B6">
        <w:rPr>
          <w:rFonts w:ascii="Times New Roman" w:hAnsi="Times New Roman" w:cs="Times New Roman"/>
          <w:sz w:val="24"/>
          <w:szCs w:val="24"/>
        </w:rPr>
        <w:t xml:space="preserve"> согласно муниципальной программе</w:t>
      </w:r>
      <w:r w:rsidR="006E7F61">
        <w:rPr>
          <w:rFonts w:ascii="Times New Roman" w:hAnsi="Times New Roman" w:cs="Times New Roman"/>
          <w:sz w:val="24"/>
          <w:szCs w:val="24"/>
        </w:rPr>
        <w:t>,</w:t>
      </w:r>
      <w:r w:rsidRPr="006331B6">
        <w:rPr>
          <w:rFonts w:ascii="Times New Roman" w:hAnsi="Times New Roman" w:cs="Times New Roman"/>
          <w:sz w:val="24"/>
          <w:szCs w:val="24"/>
        </w:rPr>
        <w:t xml:space="preserve"> являлось МБУ </w:t>
      </w:r>
      <w:r w:rsidR="0009726E">
        <w:rPr>
          <w:rFonts w:ascii="Times New Roman" w:hAnsi="Times New Roman" w:cs="Times New Roman"/>
          <w:sz w:val="24"/>
          <w:szCs w:val="24"/>
        </w:rPr>
        <w:t>«</w:t>
      </w:r>
      <w:r w:rsidRPr="006331B6">
        <w:rPr>
          <w:rFonts w:ascii="Times New Roman" w:hAnsi="Times New Roman" w:cs="Times New Roman"/>
          <w:sz w:val="24"/>
          <w:szCs w:val="24"/>
        </w:rPr>
        <w:t>Спортивный город</w:t>
      </w:r>
      <w:r w:rsidR="0009726E">
        <w:rPr>
          <w:rFonts w:ascii="Times New Roman" w:hAnsi="Times New Roman" w:cs="Times New Roman"/>
          <w:sz w:val="24"/>
          <w:szCs w:val="24"/>
        </w:rPr>
        <w:t>»</w:t>
      </w:r>
      <w:r w:rsidRPr="006331B6">
        <w:rPr>
          <w:rFonts w:ascii="Times New Roman" w:hAnsi="Times New Roman" w:cs="Times New Roman"/>
          <w:sz w:val="24"/>
          <w:szCs w:val="24"/>
        </w:rPr>
        <w:t xml:space="preserve">, которому средства доведены в полном объеме по соглашениям на предоставление субсидии на иные цели. </w:t>
      </w:r>
    </w:p>
    <w:p w:rsidR="005D71A3" w:rsidRPr="006331B6" w:rsidRDefault="005D71A3" w:rsidP="00885CB9">
      <w:pPr>
        <w:autoSpaceDE w:val="0"/>
        <w:autoSpaceDN w:val="0"/>
        <w:adjustRightInd w:val="0"/>
        <w:spacing w:after="0" w:line="240" w:lineRule="auto"/>
        <w:ind w:firstLine="709"/>
        <w:jc w:val="both"/>
        <w:rPr>
          <w:rFonts w:ascii="Times New Roman" w:hAnsi="Times New Roman" w:cs="Times New Roman"/>
          <w:sz w:val="24"/>
          <w:szCs w:val="24"/>
        </w:rPr>
      </w:pPr>
      <w:r w:rsidRPr="006331B6">
        <w:rPr>
          <w:rFonts w:ascii="Times New Roman" w:hAnsi="Times New Roman" w:cs="Times New Roman"/>
          <w:sz w:val="24"/>
          <w:szCs w:val="24"/>
        </w:rPr>
        <w:t>В рамках мероприятия 6.4</w:t>
      </w:r>
      <w:r w:rsidR="00387379">
        <w:rPr>
          <w:rFonts w:ascii="Times New Roman" w:hAnsi="Times New Roman" w:cs="Times New Roman"/>
          <w:sz w:val="24"/>
          <w:szCs w:val="24"/>
        </w:rPr>
        <w:t>.</w:t>
      </w:r>
      <w:r w:rsidRPr="006331B6">
        <w:rPr>
          <w:rFonts w:ascii="Times New Roman" w:hAnsi="Times New Roman" w:cs="Times New Roman"/>
          <w:sz w:val="24"/>
          <w:szCs w:val="24"/>
        </w:rPr>
        <w:t xml:space="preserve"> госпрограммы в 2015 году </w:t>
      </w:r>
      <w:r w:rsidR="00885CB9">
        <w:rPr>
          <w:rFonts w:ascii="Times New Roman" w:hAnsi="Times New Roman" w:cs="Times New Roman"/>
          <w:sz w:val="24"/>
          <w:szCs w:val="24"/>
        </w:rPr>
        <w:t>учреждением</w:t>
      </w:r>
      <w:r w:rsidRPr="006331B6">
        <w:rPr>
          <w:rFonts w:ascii="Times New Roman" w:hAnsi="Times New Roman" w:cs="Times New Roman"/>
          <w:sz w:val="24"/>
          <w:szCs w:val="24"/>
        </w:rPr>
        <w:t xml:space="preserve"> заключено </w:t>
      </w:r>
      <w:r w:rsidR="00885CB9">
        <w:rPr>
          <w:rFonts w:ascii="Times New Roman" w:hAnsi="Times New Roman" w:cs="Times New Roman"/>
          <w:sz w:val="24"/>
          <w:szCs w:val="24"/>
        </w:rPr>
        <w:t>2</w:t>
      </w:r>
      <w:r w:rsidRPr="006331B6">
        <w:rPr>
          <w:rFonts w:ascii="Times New Roman" w:hAnsi="Times New Roman" w:cs="Times New Roman"/>
          <w:sz w:val="24"/>
          <w:szCs w:val="24"/>
        </w:rPr>
        <w:t xml:space="preserve"> муниципальных контракта с ООО </w:t>
      </w:r>
      <w:r w:rsidR="0009726E">
        <w:rPr>
          <w:rFonts w:ascii="Times New Roman" w:hAnsi="Times New Roman" w:cs="Times New Roman"/>
          <w:sz w:val="24"/>
          <w:szCs w:val="24"/>
        </w:rPr>
        <w:t>«</w:t>
      </w:r>
      <w:r w:rsidRPr="006331B6">
        <w:rPr>
          <w:rFonts w:ascii="Times New Roman" w:hAnsi="Times New Roman" w:cs="Times New Roman"/>
          <w:sz w:val="24"/>
          <w:szCs w:val="24"/>
        </w:rPr>
        <w:t>Ресурс Тендер</w:t>
      </w:r>
      <w:r w:rsidR="0009726E">
        <w:rPr>
          <w:rFonts w:ascii="Times New Roman" w:hAnsi="Times New Roman" w:cs="Times New Roman"/>
          <w:sz w:val="24"/>
          <w:szCs w:val="24"/>
        </w:rPr>
        <w:t>»</w:t>
      </w:r>
      <w:r w:rsidRPr="006331B6">
        <w:rPr>
          <w:rFonts w:ascii="Times New Roman" w:hAnsi="Times New Roman" w:cs="Times New Roman"/>
          <w:sz w:val="24"/>
          <w:szCs w:val="24"/>
        </w:rPr>
        <w:t xml:space="preserve"> на общую сумму 4500,4 </w:t>
      </w:r>
      <w:r w:rsidR="0009726E">
        <w:rPr>
          <w:rFonts w:ascii="Times New Roman" w:hAnsi="Times New Roman" w:cs="Times New Roman"/>
          <w:sz w:val="24"/>
          <w:szCs w:val="24"/>
        </w:rPr>
        <w:t>тыс. руб</w:t>
      </w:r>
      <w:r w:rsidRPr="006331B6">
        <w:rPr>
          <w:rFonts w:ascii="Times New Roman" w:hAnsi="Times New Roman" w:cs="Times New Roman"/>
          <w:sz w:val="24"/>
          <w:szCs w:val="24"/>
        </w:rPr>
        <w:t xml:space="preserve">лей (в том числе средства областного бюджета </w:t>
      </w:r>
      <w:r w:rsidR="00671ABE">
        <w:rPr>
          <w:rFonts w:ascii="Times New Roman" w:hAnsi="Times New Roman" w:cs="Times New Roman"/>
          <w:sz w:val="24"/>
          <w:szCs w:val="24"/>
        </w:rPr>
        <w:t>-</w:t>
      </w:r>
      <w:r w:rsidRPr="006331B6">
        <w:rPr>
          <w:rFonts w:ascii="Times New Roman" w:hAnsi="Times New Roman" w:cs="Times New Roman"/>
          <w:sz w:val="24"/>
          <w:szCs w:val="24"/>
        </w:rPr>
        <w:t xml:space="preserve"> 4455,3 </w:t>
      </w:r>
      <w:r w:rsidR="0009726E">
        <w:rPr>
          <w:rFonts w:ascii="Times New Roman" w:hAnsi="Times New Roman" w:cs="Times New Roman"/>
          <w:sz w:val="24"/>
          <w:szCs w:val="24"/>
        </w:rPr>
        <w:t>тыс. руб</w:t>
      </w:r>
      <w:r w:rsidRPr="006331B6">
        <w:rPr>
          <w:rFonts w:ascii="Times New Roman" w:hAnsi="Times New Roman" w:cs="Times New Roman"/>
          <w:sz w:val="24"/>
          <w:szCs w:val="24"/>
        </w:rPr>
        <w:t>лей):</w:t>
      </w:r>
    </w:p>
    <w:p w:rsidR="005D71A3" w:rsidRPr="006331B6" w:rsidRDefault="005D71A3" w:rsidP="00885CB9">
      <w:pPr>
        <w:autoSpaceDE w:val="0"/>
        <w:autoSpaceDN w:val="0"/>
        <w:adjustRightInd w:val="0"/>
        <w:spacing w:after="0" w:line="240" w:lineRule="auto"/>
        <w:ind w:firstLine="709"/>
        <w:jc w:val="both"/>
        <w:rPr>
          <w:rFonts w:ascii="Times New Roman" w:hAnsi="Times New Roman" w:cs="Times New Roman"/>
          <w:sz w:val="24"/>
          <w:szCs w:val="24"/>
        </w:rPr>
      </w:pPr>
      <w:r w:rsidRPr="006331B6">
        <w:rPr>
          <w:rFonts w:ascii="Times New Roman" w:hAnsi="Times New Roman" w:cs="Times New Roman"/>
          <w:sz w:val="24"/>
          <w:szCs w:val="24"/>
        </w:rPr>
        <w:t xml:space="preserve">- от 10.11.2015 на поставку хоккейного инвентаря и экипировки, цена контракта составила 2562,0 </w:t>
      </w:r>
      <w:r w:rsidR="0009726E">
        <w:rPr>
          <w:rFonts w:ascii="Times New Roman" w:hAnsi="Times New Roman" w:cs="Times New Roman"/>
          <w:sz w:val="24"/>
          <w:szCs w:val="24"/>
        </w:rPr>
        <w:t>тыс. руб</w:t>
      </w:r>
      <w:r w:rsidRPr="006331B6">
        <w:rPr>
          <w:rFonts w:ascii="Times New Roman" w:hAnsi="Times New Roman" w:cs="Times New Roman"/>
          <w:sz w:val="24"/>
          <w:szCs w:val="24"/>
        </w:rPr>
        <w:t xml:space="preserve">лей, срок исполнения </w:t>
      </w:r>
      <w:r w:rsidR="00671ABE">
        <w:rPr>
          <w:rFonts w:ascii="Times New Roman" w:hAnsi="Times New Roman" w:cs="Times New Roman"/>
          <w:sz w:val="24"/>
          <w:szCs w:val="24"/>
        </w:rPr>
        <w:t>-</w:t>
      </w:r>
      <w:r w:rsidRPr="006331B6">
        <w:rPr>
          <w:rFonts w:ascii="Times New Roman" w:hAnsi="Times New Roman" w:cs="Times New Roman"/>
          <w:sz w:val="24"/>
          <w:szCs w:val="24"/>
        </w:rPr>
        <w:t xml:space="preserve"> 10.12.2015.</w:t>
      </w:r>
      <w:r w:rsidR="00885CB9">
        <w:rPr>
          <w:rFonts w:ascii="Times New Roman" w:hAnsi="Times New Roman" w:cs="Times New Roman"/>
          <w:sz w:val="24"/>
          <w:szCs w:val="24"/>
        </w:rPr>
        <w:t xml:space="preserve"> </w:t>
      </w:r>
      <w:r w:rsidR="00AE49C6" w:rsidRPr="006331B6">
        <w:rPr>
          <w:rFonts w:ascii="Times New Roman" w:hAnsi="Times New Roman" w:cs="Times New Roman"/>
          <w:sz w:val="24"/>
          <w:szCs w:val="24"/>
        </w:rPr>
        <w:t>К</w:t>
      </w:r>
      <w:r w:rsidRPr="006331B6">
        <w:rPr>
          <w:rFonts w:ascii="Times New Roman" w:hAnsi="Times New Roman" w:cs="Times New Roman"/>
          <w:sz w:val="24"/>
          <w:szCs w:val="24"/>
        </w:rPr>
        <w:t xml:space="preserve">онтракт, в нарушение </w:t>
      </w:r>
      <w:r w:rsidR="0009726E">
        <w:rPr>
          <w:rFonts w:ascii="Times New Roman" w:hAnsi="Times New Roman" w:cs="Times New Roman"/>
          <w:sz w:val="24"/>
          <w:szCs w:val="24"/>
        </w:rPr>
        <w:t xml:space="preserve">п. </w:t>
      </w:r>
      <w:r w:rsidRPr="006331B6">
        <w:rPr>
          <w:rFonts w:ascii="Times New Roman" w:hAnsi="Times New Roman" w:cs="Times New Roman"/>
          <w:sz w:val="24"/>
          <w:szCs w:val="24"/>
        </w:rPr>
        <w:t xml:space="preserve">1 </w:t>
      </w:r>
      <w:r w:rsidR="00885CB9">
        <w:rPr>
          <w:rFonts w:ascii="Times New Roman" w:hAnsi="Times New Roman" w:cs="Times New Roman"/>
          <w:sz w:val="24"/>
          <w:szCs w:val="24"/>
        </w:rPr>
        <w:br/>
      </w:r>
      <w:r w:rsidR="0009726E">
        <w:rPr>
          <w:rFonts w:ascii="Times New Roman" w:hAnsi="Times New Roman" w:cs="Times New Roman"/>
          <w:sz w:val="24"/>
          <w:szCs w:val="24"/>
        </w:rPr>
        <w:t xml:space="preserve">ст. </w:t>
      </w:r>
      <w:r w:rsidRPr="006331B6">
        <w:rPr>
          <w:rFonts w:ascii="Times New Roman" w:hAnsi="Times New Roman" w:cs="Times New Roman"/>
          <w:sz w:val="24"/>
          <w:szCs w:val="24"/>
        </w:rPr>
        <w:t xml:space="preserve">94 Федерального закона </w:t>
      </w:r>
      <w:r w:rsidR="00E84381">
        <w:rPr>
          <w:rFonts w:ascii="Times New Roman" w:hAnsi="Times New Roman" w:cs="Times New Roman"/>
          <w:sz w:val="24"/>
          <w:szCs w:val="24"/>
        </w:rPr>
        <w:t xml:space="preserve">№ </w:t>
      </w:r>
      <w:r w:rsidRPr="006331B6">
        <w:rPr>
          <w:rFonts w:ascii="Times New Roman" w:hAnsi="Times New Roman" w:cs="Times New Roman"/>
          <w:sz w:val="24"/>
          <w:szCs w:val="24"/>
        </w:rPr>
        <w:t>44-</w:t>
      </w:r>
      <w:r w:rsidR="00885CB9">
        <w:rPr>
          <w:rFonts w:ascii="Times New Roman" w:hAnsi="Times New Roman" w:cs="Times New Roman"/>
          <w:sz w:val="24"/>
          <w:szCs w:val="24"/>
        </w:rPr>
        <w:t>ФЗ</w:t>
      </w:r>
      <w:r w:rsidRPr="006331B6">
        <w:rPr>
          <w:rFonts w:ascii="Times New Roman" w:hAnsi="Times New Roman" w:cs="Times New Roman"/>
          <w:sz w:val="24"/>
          <w:szCs w:val="24"/>
        </w:rPr>
        <w:t xml:space="preserve"> исполнен </w:t>
      </w:r>
      <w:r w:rsidR="00885CB9">
        <w:rPr>
          <w:rFonts w:ascii="Times New Roman" w:hAnsi="Times New Roman" w:cs="Times New Roman"/>
          <w:sz w:val="24"/>
          <w:szCs w:val="24"/>
        </w:rPr>
        <w:t>на 18 дней позже срока.</w:t>
      </w:r>
      <w:r w:rsidRPr="006331B6">
        <w:rPr>
          <w:rFonts w:ascii="Times New Roman" w:hAnsi="Times New Roman" w:cs="Times New Roman"/>
          <w:sz w:val="24"/>
          <w:szCs w:val="24"/>
        </w:rPr>
        <w:t xml:space="preserve"> </w:t>
      </w:r>
      <w:r w:rsidR="00885CB9">
        <w:rPr>
          <w:rFonts w:ascii="Times New Roman" w:hAnsi="Times New Roman" w:cs="Times New Roman"/>
          <w:sz w:val="24"/>
          <w:szCs w:val="24"/>
        </w:rPr>
        <w:t>Ш</w:t>
      </w:r>
      <w:r w:rsidRPr="006331B6">
        <w:rPr>
          <w:rFonts w:ascii="Times New Roman" w:hAnsi="Times New Roman" w:cs="Times New Roman"/>
          <w:sz w:val="24"/>
          <w:szCs w:val="24"/>
        </w:rPr>
        <w:t>трафные санкции в сумме 76,1</w:t>
      </w:r>
      <w:r w:rsidR="00885CB9">
        <w:rPr>
          <w:rFonts w:ascii="Times New Roman" w:hAnsi="Times New Roman" w:cs="Times New Roman"/>
          <w:sz w:val="24"/>
          <w:szCs w:val="24"/>
        </w:rPr>
        <w:t xml:space="preserve"> </w:t>
      </w:r>
      <w:r w:rsidR="0009726E">
        <w:rPr>
          <w:rFonts w:ascii="Times New Roman" w:hAnsi="Times New Roman" w:cs="Times New Roman"/>
          <w:sz w:val="24"/>
          <w:szCs w:val="24"/>
        </w:rPr>
        <w:t>тыс. руб</w:t>
      </w:r>
      <w:r w:rsidR="00885CB9">
        <w:rPr>
          <w:rFonts w:ascii="Times New Roman" w:hAnsi="Times New Roman" w:cs="Times New Roman"/>
          <w:sz w:val="24"/>
          <w:szCs w:val="24"/>
        </w:rPr>
        <w:t>лей уплачены поставщиком в полном объеме;</w:t>
      </w:r>
    </w:p>
    <w:p w:rsidR="005D71A3" w:rsidRPr="006331B6" w:rsidRDefault="005D71A3" w:rsidP="00885CB9">
      <w:pPr>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6331B6">
        <w:rPr>
          <w:rFonts w:ascii="Times New Roman" w:hAnsi="Times New Roman" w:cs="Times New Roman"/>
          <w:sz w:val="24"/>
          <w:szCs w:val="24"/>
        </w:rPr>
        <w:lastRenderedPageBreak/>
        <w:t xml:space="preserve">- от 18.11.2015 на поставку спортивно-технологического оборудования (бытовки для переодевания и хранения инвентаря (раздевалки) для хоккейного корта, расположенного по адресу </w:t>
      </w:r>
      <w:r w:rsidR="0009726E">
        <w:rPr>
          <w:rFonts w:ascii="Times New Roman" w:hAnsi="Times New Roman" w:cs="Times New Roman"/>
          <w:sz w:val="24"/>
          <w:szCs w:val="24"/>
        </w:rPr>
        <w:t xml:space="preserve">г. </w:t>
      </w:r>
      <w:r w:rsidRPr="006331B6">
        <w:rPr>
          <w:rFonts w:ascii="Times New Roman" w:hAnsi="Times New Roman" w:cs="Times New Roman"/>
          <w:sz w:val="24"/>
          <w:szCs w:val="24"/>
        </w:rPr>
        <w:t xml:space="preserve">Южно-Сахалинск, </w:t>
      </w:r>
      <w:r w:rsidR="0009726E">
        <w:rPr>
          <w:rFonts w:ascii="Times New Roman" w:hAnsi="Times New Roman" w:cs="Times New Roman"/>
          <w:sz w:val="24"/>
          <w:szCs w:val="24"/>
        </w:rPr>
        <w:t xml:space="preserve">п. </w:t>
      </w:r>
      <w:r w:rsidRPr="006331B6">
        <w:rPr>
          <w:rFonts w:ascii="Times New Roman" w:hAnsi="Times New Roman" w:cs="Times New Roman"/>
          <w:sz w:val="24"/>
          <w:szCs w:val="24"/>
        </w:rPr>
        <w:t xml:space="preserve">Октябрьский, ул. Южная, </w:t>
      </w:r>
      <w:r w:rsidR="00FE7520">
        <w:rPr>
          <w:rFonts w:ascii="Times New Roman" w:hAnsi="Times New Roman" w:cs="Times New Roman"/>
          <w:sz w:val="24"/>
          <w:szCs w:val="24"/>
        </w:rPr>
        <w:t xml:space="preserve">д. </w:t>
      </w:r>
      <w:r w:rsidRPr="006331B6">
        <w:rPr>
          <w:rFonts w:ascii="Times New Roman" w:hAnsi="Times New Roman" w:cs="Times New Roman"/>
          <w:sz w:val="24"/>
          <w:szCs w:val="24"/>
        </w:rPr>
        <w:t>24, 26.</w:t>
      </w:r>
      <w:proofErr w:type="gramEnd"/>
      <w:r w:rsidRPr="006331B6">
        <w:rPr>
          <w:rFonts w:ascii="Times New Roman" w:hAnsi="Times New Roman" w:cs="Times New Roman"/>
          <w:sz w:val="24"/>
          <w:szCs w:val="24"/>
        </w:rPr>
        <w:t xml:space="preserve"> Цена контракта составила 1938,4 </w:t>
      </w:r>
      <w:r w:rsidR="0009726E">
        <w:rPr>
          <w:rFonts w:ascii="Times New Roman" w:hAnsi="Times New Roman" w:cs="Times New Roman"/>
          <w:sz w:val="24"/>
          <w:szCs w:val="24"/>
        </w:rPr>
        <w:t>тыс. руб</w:t>
      </w:r>
      <w:r w:rsidRPr="006331B6">
        <w:rPr>
          <w:rFonts w:ascii="Times New Roman" w:hAnsi="Times New Roman" w:cs="Times New Roman"/>
          <w:sz w:val="24"/>
          <w:szCs w:val="24"/>
        </w:rPr>
        <w:t>лей (в том числе за счет субсидии из областн</w:t>
      </w:r>
      <w:r w:rsidR="00AE49C6" w:rsidRPr="006331B6">
        <w:rPr>
          <w:rFonts w:ascii="Times New Roman" w:hAnsi="Times New Roman" w:cs="Times New Roman"/>
          <w:sz w:val="24"/>
          <w:szCs w:val="24"/>
        </w:rPr>
        <w:t xml:space="preserve">ого бюджета 1919,0 </w:t>
      </w:r>
      <w:r w:rsidR="0009726E">
        <w:rPr>
          <w:rFonts w:ascii="Times New Roman" w:hAnsi="Times New Roman" w:cs="Times New Roman"/>
          <w:sz w:val="24"/>
          <w:szCs w:val="24"/>
        </w:rPr>
        <w:t>тыс. руб</w:t>
      </w:r>
      <w:r w:rsidR="00AE49C6" w:rsidRPr="006331B6">
        <w:rPr>
          <w:rFonts w:ascii="Times New Roman" w:hAnsi="Times New Roman" w:cs="Times New Roman"/>
          <w:sz w:val="24"/>
          <w:szCs w:val="24"/>
        </w:rPr>
        <w:t>лей), срок исполнения контракта 20.12.2015.</w:t>
      </w:r>
      <w:r w:rsidR="006E7F61">
        <w:rPr>
          <w:rFonts w:ascii="Times New Roman" w:hAnsi="Times New Roman" w:cs="Times New Roman"/>
          <w:sz w:val="24"/>
          <w:szCs w:val="24"/>
        </w:rPr>
        <w:t xml:space="preserve"> </w:t>
      </w:r>
      <w:r w:rsidR="00885CB9">
        <w:rPr>
          <w:rFonts w:ascii="Times New Roman" w:hAnsi="Times New Roman" w:cs="Times New Roman"/>
          <w:sz w:val="24"/>
          <w:szCs w:val="24"/>
        </w:rPr>
        <w:t xml:space="preserve"> В нарушение </w:t>
      </w:r>
      <w:r w:rsidR="0009726E">
        <w:rPr>
          <w:rFonts w:ascii="Times New Roman" w:hAnsi="Times New Roman" w:cs="Times New Roman"/>
          <w:sz w:val="24"/>
          <w:szCs w:val="24"/>
        </w:rPr>
        <w:t xml:space="preserve">ст. </w:t>
      </w:r>
      <w:r w:rsidR="00885CB9">
        <w:rPr>
          <w:rFonts w:ascii="Times New Roman" w:hAnsi="Times New Roman" w:cs="Times New Roman"/>
          <w:sz w:val="24"/>
          <w:szCs w:val="24"/>
        </w:rPr>
        <w:t xml:space="preserve">94  Федерального закона </w:t>
      </w:r>
      <w:r w:rsidR="00E84381">
        <w:rPr>
          <w:rFonts w:ascii="Times New Roman" w:hAnsi="Times New Roman" w:cs="Times New Roman"/>
          <w:sz w:val="24"/>
          <w:szCs w:val="24"/>
        </w:rPr>
        <w:t xml:space="preserve">№ </w:t>
      </w:r>
      <w:r w:rsidR="00885CB9">
        <w:rPr>
          <w:rFonts w:ascii="Times New Roman" w:hAnsi="Times New Roman" w:cs="Times New Roman"/>
          <w:sz w:val="24"/>
          <w:szCs w:val="24"/>
        </w:rPr>
        <w:t xml:space="preserve">44-ФЗ контракт исполнен на </w:t>
      </w:r>
      <w:r w:rsidRPr="006331B6">
        <w:rPr>
          <w:rFonts w:ascii="Times New Roman" w:hAnsi="Times New Roman" w:cs="Times New Roman"/>
          <w:sz w:val="24"/>
          <w:szCs w:val="24"/>
        </w:rPr>
        <w:t>50 дней</w:t>
      </w:r>
      <w:r w:rsidR="00885CB9">
        <w:rPr>
          <w:rFonts w:ascii="Times New Roman" w:hAnsi="Times New Roman" w:cs="Times New Roman"/>
          <w:sz w:val="24"/>
          <w:szCs w:val="24"/>
        </w:rPr>
        <w:t xml:space="preserve"> позже установленного срока</w:t>
      </w:r>
      <w:r w:rsidRPr="006331B6">
        <w:rPr>
          <w:rFonts w:ascii="Times New Roman" w:hAnsi="Times New Roman" w:cs="Times New Roman"/>
          <w:sz w:val="24"/>
          <w:szCs w:val="24"/>
        </w:rPr>
        <w:t xml:space="preserve">. </w:t>
      </w:r>
      <w:r w:rsidR="006E7F61">
        <w:rPr>
          <w:rFonts w:ascii="Times New Roman" w:hAnsi="Times New Roman" w:cs="Times New Roman"/>
          <w:sz w:val="24"/>
          <w:szCs w:val="24"/>
        </w:rPr>
        <w:t xml:space="preserve"> </w:t>
      </w:r>
      <w:r w:rsidR="00AE49C6" w:rsidRPr="006331B6">
        <w:rPr>
          <w:rFonts w:ascii="Times New Roman" w:hAnsi="Times New Roman" w:cs="Times New Roman"/>
          <w:sz w:val="24"/>
          <w:szCs w:val="24"/>
        </w:rPr>
        <w:t>Р</w:t>
      </w:r>
      <w:r w:rsidR="00885CB9">
        <w:rPr>
          <w:rFonts w:ascii="Times New Roman" w:hAnsi="Times New Roman" w:cs="Times New Roman"/>
          <w:sz w:val="24"/>
          <w:szCs w:val="24"/>
        </w:rPr>
        <w:t xml:space="preserve">азмер штрафных санкций, </w:t>
      </w:r>
      <w:r w:rsidRPr="006331B6">
        <w:rPr>
          <w:rFonts w:ascii="Times New Roman" w:hAnsi="Times New Roman" w:cs="Times New Roman"/>
          <w:sz w:val="24"/>
          <w:szCs w:val="24"/>
        </w:rPr>
        <w:t>предъявленный поставщ</w:t>
      </w:r>
      <w:r w:rsidR="006657E6" w:rsidRPr="006331B6">
        <w:rPr>
          <w:rFonts w:ascii="Times New Roman" w:hAnsi="Times New Roman" w:cs="Times New Roman"/>
          <w:sz w:val="24"/>
          <w:szCs w:val="24"/>
        </w:rPr>
        <w:t>ику</w:t>
      </w:r>
      <w:r w:rsidR="00885CB9">
        <w:rPr>
          <w:rFonts w:ascii="Times New Roman" w:hAnsi="Times New Roman" w:cs="Times New Roman"/>
          <w:sz w:val="24"/>
          <w:szCs w:val="24"/>
        </w:rPr>
        <w:t xml:space="preserve"> в сумме</w:t>
      </w:r>
      <w:r w:rsidR="006657E6" w:rsidRPr="006331B6">
        <w:rPr>
          <w:rFonts w:ascii="Times New Roman" w:hAnsi="Times New Roman" w:cs="Times New Roman"/>
          <w:sz w:val="24"/>
          <w:szCs w:val="24"/>
        </w:rPr>
        <w:t xml:space="preserve"> 239,9 </w:t>
      </w:r>
      <w:r w:rsidR="0009726E">
        <w:rPr>
          <w:rFonts w:ascii="Times New Roman" w:hAnsi="Times New Roman" w:cs="Times New Roman"/>
          <w:sz w:val="24"/>
          <w:szCs w:val="24"/>
        </w:rPr>
        <w:t>тыс. руб</w:t>
      </w:r>
      <w:r w:rsidR="006657E6" w:rsidRPr="006331B6">
        <w:rPr>
          <w:rFonts w:ascii="Times New Roman" w:hAnsi="Times New Roman" w:cs="Times New Roman"/>
          <w:sz w:val="24"/>
          <w:szCs w:val="24"/>
        </w:rPr>
        <w:t xml:space="preserve">лей, </w:t>
      </w:r>
      <w:r w:rsidR="006331B6" w:rsidRPr="006331B6">
        <w:rPr>
          <w:rFonts w:ascii="Times New Roman" w:hAnsi="Times New Roman" w:cs="Times New Roman"/>
          <w:sz w:val="24"/>
          <w:szCs w:val="24"/>
        </w:rPr>
        <w:t>погашен в полном объеме.</w:t>
      </w:r>
      <w:r w:rsidR="006E7F61">
        <w:rPr>
          <w:rFonts w:ascii="Times New Roman" w:hAnsi="Times New Roman" w:cs="Times New Roman"/>
          <w:sz w:val="24"/>
          <w:szCs w:val="24"/>
        </w:rPr>
        <w:t xml:space="preserve"> </w:t>
      </w:r>
      <w:r w:rsidRPr="006331B6">
        <w:rPr>
          <w:rFonts w:ascii="Times New Roman" w:hAnsi="Times New Roman" w:cs="Times New Roman"/>
          <w:sz w:val="24"/>
          <w:szCs w:val="24"/>
        </w:rPr>
        <w:t>Оплата за поставленное спортивно-технологическое оборудование произведена в 2016 году за счет подтвержденных остатков субсидий 2015 года.</w:t>
      </w:r>
    </w:p>
    <w:p w:rsidR="005D71A3" w:rsidRPr="006331B6" w:rsidRDefault="005D71A3" w:rsidP="00885CB9">
      <w:pPr>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6331B6">
        <w:rPr>
          <w:rFonts w:ascii="Times New Roman" w:hAnsi="Times New Roman" w:cs="Times New Roman"/>
          <w:sz w:val="24"/>
          <w:szCs w:val="24"/>
        </w:rPr>
        <w:t xml:space="preserve">В ходе визуальной проверки установлено, что технологическое оборудование (бытовки для переодевания и хранения инвентаря (раздевалки) установлены на территории хоккейного корта по адресу </w:t>
      </w:r>
      <w:r w:rsidR="0009726E">
        <w:rPr>
          <w:rFonts w:ascii="Times New Roman" w:hAnsi="Times New Roman" w:cs="Times New Roman"/>
          <w:sz w:val="24"/>
          <w:szCs w:val="24"/>
        </w:rPr>
        <w:t xml:space="preserve">г. </w:t>
      </w:r>
      <w:r w:rsidRPr="006331B6">
        <w:rPr>
          <w:rFonts w:ascii="Times New Roman" w:hAnsi="Times New Roman" w:cs="Times New Roman"/>
          <w:sz w:val="24"/>
          <w:szCs w:val="24"/>
        </w:rPr>
        <w:t xml:space="preserve">Южно-Сахалинск, </w:t>
      </w:r>
      <w:r w:rsidR="0009726E">
        <w:rPr>
          <w:rFonts w:ascii="Times New Roman" w:hAnsi="Times New Roman" w:cs="Times New Roman"/>
          <w:sz w:val="24"/>
          <w:szCs w:val="24"/>
        </w:rPr>
        <w:t xml:space="preserve">п. </w:t>
      </w:r>
      <w:r w:rsidRPr="006331B6">
        <w:rPr>
          <w:rFonts w:ascii="Times New Roman" w:hAnsi="Times New Roman" w:cs="Times New Roman"/>
          <w:sz w:val="24"/>
          <w:szCs w:val="24"/>
        </w:rPr>
        <w:t xml:space="preserve">Октябрьский, ул. Южная, </w:t>
      </w:r>
      <w:r w:rsidR="00FE7520">
        <w:rPr>
          <w:rFonts w:ascii="Times New Roman" w:hAnsi="Times New Roman" w:cs="Times New Roman"/>
          <w:sz w:val="24"/>
          <w:szCs w:val="24"/>
        </w:rPr>
        <w:t xml:space="preserve">д. </w:t>
      </w:r>
      <w:r w:rsidRPr="006331B6">
        <w:rPr>
          <w:rFonts w:ascii="Times New Roman" w:hAnsi="Times New Roman" w:cs="Times New Roman"/>
          <w:sz w:val="24"/>
          <w:szCs w:val="24"/>
        </w:rPr>
        <w:t xml:space="preserve">24, 26, и состоят из 3-х модулей (раздевалки </w:t>
      </w:r>
      <w:r w:rsidR="00671ABE">
        <w:rPr>
          <w:rFonts w:ascii="Times New Roman" w:hAnsi="Times New Roman" w:cs="Times New Roman"/>
          <w:sz w:val="24"/>
          <w:szCs w:val="24"/>
        </w:rPr>
        <w:t>-</w:t>
      </w:r>
      <w:r w:rsidRPr="006331B6">
        <w:rPr>
          <w:rFonts w:ascii="Times New Roman" w:hAnsi="Times New Roman" w:cs="Times New Roman"/>
          <w:sz w:val="24"/>
          <w:szCs w:val="24"/>
        </w:rPr>
        <w:t xml:space="preserve"> 2 </w:t>
      </w:r>
      <w:r w:rsidR="0009726E">
        <w:rPr>
          <w:rFonts w:ascii="Times New Roman" w:hAnsi="Times New Roman" w:cs="Times New Roman"/>
          <w:sz w:val="24"/>
          <w:szCs w:val="24"/>
        </w:rPr>
        <w:t>шт.,</w:t>
      </w:r>
      <w:r w:rsidRPr="006331B6">
        <w:rPr>
          <w:rFonts w:ascii="Times New Roman" w:hAnsi="Times New Roman" w:cs="Times New Roman"/>
          <w:sz w:val="24"/>
          <w:szCs w:val="24"/>
        </w:rPr>
        <w:t xml:space="preserve"> инвентарная </w:t>
      </w:r>
      <w:r w:rsidR="00671ABE">
        <w:rPr>
          <w:rFonts w:ascii="Times New Roman" w:hAnsi="Times New Roman" w:cs="Times New Roman"/>
          <w:sz w:val="24"/>
          <w:szCs w:val="24"/>
        </w:rPr>
        <w:t>-</w:t>
      </w:r>
      <w:r w:rsidRPr="006331B6">
        <w:rPr>
          <w:rFonts w:ascii="Times New Roman" w:hAnsi="Times New Roman" w:cs="Times New Roman"/>
          <w:sz w:val="24"/>
          <w:szCs w:val="24"/>
        </w:rPr>
        <w:t xml:space="preserve"> 1 </w:t>
      </w:r>
      <w:r w:rsidR="0009726E">
        <w:rPr>
          <w:rFonts w:ascii="Times New Roman" w:hAnsi="Times New Roman" w:cs="Times New Roman"/>
          <w:sz w:val="24"/>
          <w:szCs w:val="24"/>
        </w:rPr>
        <w:t>шт.)</w:t>
      </w:r>
      <w:r w:rsidRPr="006331B6">
        <w:rPr>
          <w:rFonts w:ascii="Times New Roman" w:hAnsi="Times New Roman" w:cs="Times New Roman"/>
          <w:sz w:val="24"/>
          <w:szCs w:val="24"/>
        </w:rPr>
        <w:t>, в одной раздевалке оборудована тренерская.</w:t>
      </w:r>
      <w:proofErr w:type="gramEnd"/>
      <w:r w:rsidR="00885CB9">
        <w:rPr>
          <w:rFonts w:ascii="Times New Roman" w:hAnsi="Times New Roman" w:cs="Times New Roman"/>
          <w:sz w:val="24"/>
          <w:szCs w:val="24"/>
        </w:rPr>
        <w:t xml:space="preserve"> </w:t>
      </w:r>
      <w:r w:rsidRPr="006331B6">
        <w:rPr>
          <w:rFonts w:ascii="Times New Roman" w:hAnsi="Times New Roman" w:cs="Times New Roman"/>
          <w:sz w:val="24"/>
          <w:szCs w:val="24"/>
        </w:rPr>
        <w:t>Раздевалки оборудованы электрическими обогревателями и светильниками, однако технологическое оборудование не присоединено к системе электроснабжения.</w:t>
      </w:r>
      <w:r w:rsidR="00885CB9">
        <w:rPr>
          <w:rFonts w:ascii="Times New Roman" w:hAnsi="Times New Roman" w:cs="Times New Roman"/>
          <w:sz w:val="24"/>
          <w:szCs w:val="24"/>
        </w:rPr>
        <w:t xml:space="preserve"> Учреждением </w:t>
      </w:r>
      <w:r w:rsidRPr="006331B6">
        <w:rPr>
          <w:rFonts w:ascii="Times New Roman" w:hAnsi="Times New Roman" w:cs="Times New Roman"/>
          <w:sz w:val="24"/>
          <w:szCs w:val="24"/>
        </w:rPr>
        <w:t xml:space="preserve">проводилась </w:t>
      </w:r>
      <w:r w:rsidR="006331B6" w:rsidRPr="006331B6">
        <w:rPr>
          <w:rFonts w:ascii="Times New Roman" w:hAnsi="Times New Roman" w:cs="Times New Roman"/>
          <w:sz w:val="24"/>
          <w:szCs w:val="24"/>
        </w:rPr>
        <w:t xml:space="preserve">определенная </w:t>
      </w:r>
      <w:r w:rsidRPr="006331B6">
        <w:rPr>
          <w:rFonts w:ascii="Times New Roman" w:hAnsi="Times New Roman" w:cs="Times New Roman"/>
          <w:sz w:val="24"/>
          <w:szCs w:val="24"/>
        </w:rPr>
        <w:t>работа по подключению бытовок к линиям электропередач</w:t>
      </w:r>
      <w:r w:rsidR="006331B6" w:rsidRPr="006331B6">
        <w:rPr>
          <w:rFonts w:ascii="Times New Roman" w:hAnsi="Times New Roman" w:cs="Times New Roman"/>
          <w:sz w:val="24"/>
          <w:szCs w:val="24"/>
        </w:rPr>
        <w:t>,</w:t>
      </w:r>
      <w:r w:rsidRPr="006331B6">
        <w:rPr>
          <w:rFonts w:ascii="Times New Roman" w:hAnsi="Times New Roman" w:cs="Times New Roman"/>
          <w:sz w:val="24"/>
          <w:szCs w:val="24"/>
        </w:rPr>
        <w:t xml:space="preserve"> </w:t>
      </w:r>
      <w:r w:rsidR="00885CB9">
        <w:rPr>
          <w:rFonts w:ascii="Times New Roman" w:hAnsi="Times New Roman" w:cs="Times New Roman"/>
          <w:sz w:val="24"/>
          <w:szCs w:val="24"/>
        </w:rPr>
        <w:t>которая продолжалась</w:t>
      </w:r>
      <w:r w:rsidR="006331B6" w:rsidRPr="006331B6">
        <w:rPr>
          <w:rFonts w:ascii="Times New Roman" w:hAnsi="Times New Roman" w:cs="Times New Roman"/>
          <w:sz w:val="24"/>
          <w:szCs w:val="24"/>
        </w:rPr>
        <w:t xml:space="preserve"> на момент проведения проверки</w:t>
      </w:r>
      <w:r w:rsidRPr="006331B6">
        <w:rPr>
          <w:rFonts w:ascii="Times New Roman" w:hAnsi="Times New Roman" w:cs="Times New Roman"/>
          <w:sz w:val="24"/>
          <w:szCs w:val="24"/>
        </w:rPr>
        <w:t>.</w:t>
      </w:r>
    </w:p>
    <w:p w:rsidR="005D71A3" w:rsidRPr="005D71A3" w:rsidRDefault="005D71A3" w:rsidP="00885CB9">
      <w:pPr>
        <w:autoSpaceDE w:val="0"/>
        <w:autoSpaceDN w:val="0"/>
        <w:adjustRightInd w:val="0"/>
        <w:spacing w:after="0" w:line="240" w:lineRule="auto"/>
        <w:ind w:firstLine="709"/>
        <w:jc w:val="both"/>
        <w:rPr>
          <w:rFonts w:ascii="Times New Roman" w:hAnsi="Times New Roman" w:cs="Times New Roman"/>
          <w:sz w:val="24"/>
          <w:szCs w:val="24"/>
        </w:rPr>
      </w:pPr>
      <w:r w:rsidRPr="006331B6">
        <w:rPr>
          <w:rFonts w:ascii="Times New Roman" w:hAnsi="Times New Roman" w:cs="Times New Roman"/>
          <w:sz w:val="24"/>
          <w:szCs w:val="24"/>
        </w:rPr>
        <w:t>В 2017 году предусмотрен</w:t>
      </w:r>
      <w:r w:rsidR="00885CB9">
        <w:rPr>
          <w:rFonts w:ascii="Times New Roman" w:hAnsi="Times New Roman" w:cs="Times New Roman"/>
          <w:sz w:val="24"/>
          <w:szCs w:val="24"/>
        </w:rPr>
        <w:t>ные</w:t>
      </w:r>
      <w:r w:rsidRPr="006331B6">
        <w:rPr>
          <w:rFonts w:ascii="Times New Roman" w:hAnsi="Times New Roman" w:cs="Times New Roman"/>
          <w:sz w:val="24"/>
          <w:szCs w:val="24"/>
        </w:rPr>
        <w:t xml:space="preserve"> </w:t>
      </w:r>
      <w:r w:rsidR="00885CB9">
        <w:rPr>
          <w:rFonts w:ascii="Times New Roman" w:hAnsi="Times New Roman" w:cs="Times New Roman"/>
          <w:sz w:val="24"/>
          <w:szCs w:val="24"/>
        </w:rPr>
        <w:t xml:space="preserve">в бюджете МО </w:t>
      </w:r>
      <w:r w:rsidRPr="006331B6">
        <w:rPr>
          <w:rFonts w:ascii="Times New Roman" w:hAnsi="Times New Roman" w:cs="Times New Roman"/>
          <w:sz w:val="24"/>
          <w:szCs w:val="24"/>
        </w:rPr>
        <w:t xml:space="preserve">средства в размере 5085,0 </w:t>
      </w:r>
      <w:r w:rsidR="0009726E">
        <w:rPr>
          <w:rFonts w:ascii="Times New Roman" w:hAnsi="Times New Roman" w:cs="Times New Roman"/>
          <w:sz w:val="24"/>
          <w:szCs w:val="24"/>
        </w:rPr>
        <w:t>тыс. руб</w:t>
      </w:r>
      <w:r w:rsidRPr="006331B6">
        <w:rPr>
          <w:rFonts w:ascii="Times New Roman" w:hAnsi="Times New Roman" w:cs="Times New Roman"/>
          <w:sz w:val="24"/>
          <w:szCs w:val="24"/>
        </w:rPr>
        <w:t>лей</w:t>
      </w:r>
      <w:r w:rsidR="00885CB9">
        <w:rPr>
          <w:rFonts w:ascii="Times New Roman" w:hAnsi="Times New Roman" w:cs="Times New Roman"/>
          <w:sz w:val="24"/>
          <w:szCs w:val="24"/>
        </w:rPr>
        <w:t xml:space="preserve"> по</w:t>
      </w:r>
      <w:r w:rsidRPr="006331B6">
        <w:rPr>
          <w:rFonts w:ascii="Times New Roman" w:hAnsi="Times New Roman" w:cs="Times New Roman"/>
          <w:sz w:val="24"/>
          <w:szCs w:val="24"/>
        </w:rPr>
        <w:t xml:space="preserve"> состоянию на 01.10.2017 не были освоены в полном объеме в связи с заключением допсоглашения с </w:t>
      </w:r>
      <w:r w:rsidR="00E34CEA">
        <w:rPr>
          <w:rFonts w:ascii="Times New Roman" w:hAnsi="Times New Roman" w:cs="Times New Roman"/>
          <w:sz w:val="24"/>
          <w:szCs w:val="24"/>
        </w:rPr>
        <w:t xml:space="preserve">министерством спорта </w:t>
      </w:r>
      <w:r w:rsidRPr="006331B6">
        <w:rPr>
          <w:rFonts w:ascii="Times New Roman" w:hAnsi="Times New Roman" w:cs="Times New Roman"/>
          <w:sz w:val="24"/>
          <w:szCs w:val="24"/>
        </w:rPr>
        <w:t xml:space="preserve">о выделении указанных средств 10.10.2017. </w:t>
      </w:r>
      <w:r w:rsidR="00E34CEA">
        <w:rPr>
          <w:rFonts w:ascii="Times New Roman" w:hAnsi="Times New Roman" w:cs="Times New Roman"/>
          <w:sz w:val="24"/>
          <w:szCs w:val="24"/>
        </w:rPr>
        <w:t>Ср</w:t>
      </w:r>
      <w:r w:rsidRPr="006331B6">
        <w:rPr>
          <w:rFonts w:ascii="Times New Roman" w:hAnsi="Times New Roman" w:cs="Times New Roman"/>
          <w:sz w:val="24"/>
          <w:szCs w:val="24"/>
        </w:rPr>
        <w:t xml:space="preserve">едства предоставлены МБУ ДО </w:t>
      </w:r>
      <w:r w:rsidR="0009726E">
        <w:rPr>
          <w:rFonts w:ascii="Times New Roman" w:hAnsi="Times New Roman" w:cs="Times New Roman"/>
          <w:sz w:val="24"/>
          <w:szCs w:val="24"/>
        </w:rPr>
        <w:t>«</w:t>
      </w:r>
      <w:r w:rsidRPr="006331B6">
        <w:rPr>
          <w:rFonts w:ascii="Times New Roman" w:hAnsi="Times New Roman" w:cs="Times New Roman"/>
          <w:sz w:val="24"/>
          <w:szCs w:val="24"/>
        </w:rPr>
        <w:t>ДЮСШ игровых видов спорта</w:t>
      </w:r>
      <w:r w:rsidR="0009726E">
        <w:rPr>
          <w:rFonts w:ascii="Times New Roman" w:hAnsi="Times New Roman" w:cs="Times New Roman"/>
          <w:sz w:val="24"/>
          <w:szCs w:val="24"/>
        </w:rPr>
        <w:t>»</w:t>
      </w:r>
      <w:r w:rsidRPr="006331B6">
        <w:rPr>
          <w:rFonts w:ascii="Times New Roman" w:hAnsi="Times New Roman" w:cs="Times New Roman"/>
          <w:sz w:val="24"/>
          <w:szCs w:val="24"/>
        </w:rPr>
        <w:t xml:space="preserve"> в виде субсидии на иные цели, которые </w:t>
      </w:r>
      <w:r w:rsidR="00E34CEA">
        <w:rPr>
          <w:rFonts w:ascii="Times New Roman" w:hAnsi="Times New Roman" w:cs="Times New Roman"/>
          <w:sz w:val="24"/>
          <w:szCs w:val="24"/>
        </w:rPr>
        <w:t>предполагалось использовать до конца года на п</w:t>
      </w:r>
      <w:r w:rsidRPr="006331B6">
        <w:rPr>
          <w:rFonts w:ascii="Times New Roman" w:hAnsi="Times New Roman" w:cs="Times New Roman"/>
          <w:sz w:val="24"/>
          <w:szCs w:val="24"/>
        </w:rPr>
        <w:t>риобретение оборудования для секции пулевой стрельбы</w:t>
      </w:r>
      <w:r w:rsidR="00E34CEA">
        <w:rPr>
          <w:rFonts w:ascii="Times New Roman" w:hAnsi="Times New Roman" w:cs="Times New Roman"/>
          <w:sz w:val="24"/>
          <w:szCs w:val="24"/>
        </w:rPr>
        <w:t xml:space="preserve"> (н</w:t>
      </w:r>
      <w:r w:rsidRPr="006331B6">
        <w:rPr>
          <w:rFonts w:ascii="Times New Roman" w:hAnsi="Times New Roman" w:cs="Times New Roman"/>
          <w:sz w:val="24"/>
          <w:szCs w:val="24"/>
        </w:rPr>
        <w:t xml:space="preserve">а момент </w:t>
      </w:r>
      <w:r w:rsidR="00E34CEA">
        <w:rPr>
          <w:rFonts w:ascii="Times New Roman" w:hAnsi="Times New Roman" w:cs="Times New Roman"/>
          <w:sz w:val="24"/>
          <w:szCs w:val="24"/>
        </w:rPr>
        <w:t xml:space="preserve">окончания проверки </w:t>
      </w:r>
      <w:r w:rsidRPr="006331B6">
        <w:rPr>
          <w:rFonts w:ascii="Times New Roman" w:hAnsi="Times New Roman" w:cs="Times New Roman"/>
          <w:sz w:val="24"/>
          <w:szCs w:val="24"/>
        </w:rPr>
        <w:t>освоение средств состав</w:t>
      </w:r>
      <w:r w:rsidR="00E34CEA">
        <w:rPr>
          <w:rFonts w:ascii="Times New Roman" w:hAnsi="Times New Roman" w:cs="Times New Roman"/>
          <w:sz w:val="24"/>
          <w:szCs w:val="24"/>
        </w:rPr>
        <w:t>ляло</w:t>
      </w:r>
      <w:r w:rsidRPr="006331B6">
        <w:rPr>
          <w:rFonts w:ascii="Times New Roman" w:hAnsi="Times New Roman" w:cs="Times New Roman"/>
          <w:sz w:val="24"/>
          <w:szCs w:val="24"/>
        </w:rPr>
        <w:t xml:space="preserve"> 4414,5 </w:t>
      </w:r>
      <w:r w:rsidR="0009726E">
        <w:rPr>
          <w:rFonts w:ascii="Times New Roman" w:hAnsi="Times New Roman" w:cs="Times New Roman"/>
          <w:sz w:val="24"/>
          <w:szCs w:val="24"/>
        </w:rPr>
        <w:t>тыс. руб</w:t>
      </w:r>
      <w:r w:rsidRPr="006331B6">
        <w:rPr>
          <w:rFonts w:ascii="Times New Roman" w:hAnsi="Times New Roman" w:cs="Times New Roman"/>
          <w:sz w:val="24"/>
          <w:szCs w:val="24"/>
        </w:rPr>
        <w:t>лей</w:t>
      </w:r>
      <w:r w:rsidR="00E34CEA">
        <w:rPr>
          <w:rFonts w:ascii="Times New Roman" w:hAnsi="Times New Roman" w:cs="Times New Roman"/>
          <w:sz w:val="24"/>
          <w:szCs w:val="24"/>
        </w:rPr>
        <w:t>)</w:t>
      </w:r>
      <w:r w:rsidRPr="006331B6">
        <w:rPr>
          <w:rFonts w:ascii="Times New Roman" w:hAnsi="Times New Roman" w:cs="Times New Roman"/>
          <w:sz w:val="24"/>
          <w:szCs w:val="24"/>
        </w:rPr>
        <w:t>.</w:t>
      </w:r>
    </w:p>
    <w:p w:rsidR="00E86622" w:rsidRDefault="005B30D6" w:rsidP="00885CB9">
      <w:pPr>
        <w:autoSpaceDE w:val="0"/>
        <w:autoSpaceDN w:val="0"/>
        <w:adjustRightInd w:val="0"/>
        <w:spacing w:after="0" w:line="240" w:lineRule="auto"/>
        <w:ind w:firstLine="709"/>
        <w:jc w:val="both"/>
        <w:rPr>
          <w:rFonts w:ascii="Times New Roman" w:hAnsi="Times New Roman" w:cs="Times New Roman"/>
          <w:sz w:val="24"/>
          <w:szCs w:val="24"/>
        </w:rPr>
      </w:pPr>
      <w:r w:rsidRPr="006E7F61">
        <w:rPr>
          <w:rFonts w:ascii="Times New Roman" w:hAnsi="Times New Roman" w:cs="Times New Roman"/>
          <w:b/>
          <w:i/>
          <w:sz w:val="24"/>
          <w:szCs w:val="24"/>
          <w:u w:val="single"/>
        </w:rPr>
        <w:t xml:space="preserve">МО </w:t>
      </w:r>
      <w:r w:rsidR="0009726E">
        <w:rPr>
          <w:rFonts w:ascii="Times New Roman" w:hAnsi="Times New Roman" w:cs="Times New Roman"/>
          <w:b/>
          <w:i/>
          <w:sz w:val="24"/>
          <w:szCs w:val="24"/>
          <w:u w:val="single"/>
        </w:rPr>
        <w:t>«</w:t>
      </w:r>
      <w:r w:rsidRPr="006E7F61">
        <w:rPr>
          <w:rFonts w:ascii="Times New Roman" w:hAnsi="Times New Roman" w:cs="Times New Roman"/>
          <w:b/>
          <w:i/>
          <w:sz w:val="24"/>
          <w:szCs w:val="24"/>
          <w:u w:val="single"/>
        </w:rPr>
        <w:t>Поронайский ГО</w:t>
      </w:r>
      <w:r w:rsidR="0009726E">
        <w:rPr>
          <w:rFonts w:ascii="Times New Roman" w:hAnsi="Times New Roman" w:cs="Times New Roman"/>
          <w:b/>
          <w:i/>
          <w:sz w:val="24"/>
          <w:szCs w:val="24"/>
          <w:u w:val="single"/>
        </w:rPr>
        <w:t>»</w:t>
      </w:r>
      <w:r w:rsidR="006E7F61" w:rsidRPr="006E7F61">
        <w:rPr>
          <w:rFonts w:ascii="Times New Roman" w:hAnsi="Times New Roman" w:cs="Times New Roman"/>
          <w:b/>
          <w:i/>
          <w:sz w:val="24"/>
          <w:szCs w:val="24"/>
          <w:u w:val="single"/>
        </w:rPr>
        <w:t>.</w:t>
      </w:r>
      <w:r w:rsidR="006E7F61">
        <w:rPr>
          <w:rFonts w:ascii="Times New Roman" w:hAnsi="Times New Roman" w:cs="Times New Roman"/>
          <w:b/>
          <w:i/>
          <w:sz w:val="24"/>
          <w:szCs w:val="24"/>
          <w:u w:val="single"/>
        </w:rPr>
        <w:t xml:space="preserve"> </w:t>
      </w:r>
      <w:r w:rsidRPr="00705626">
        <w:rPr>
          <w:rFonts w:ascii="Times New Roman" w:hAnsi="Times New Roman" w:cs="Times New Roman"/>
          <w:sz w:val="24"/>
          <w:szCs w:val="24"/>
        </w:rPr>
        <w:t xml:space="preserve">В рамках реализации мероприятия </w:t>
      </w:r>
      <w:r w:rsidR="00387379">
        <w:rPr>
          <w:rFonts w:ascii="Times New Roman" w:hAnsi="Times New Roman" w:cs="Times New Roman"/>
          <w:sz w:val="24"/>
          <w:szCs w:val="24"/>
        </w:rPr>
        <w:t>6</w:t>
      </w:r>
      <w:r w:rsidRPr="00705626">
        <w:rPr>
          <w:rFonts w:ascii="Times New Roman" w:hAnsi="Times New Roman" w:cs="Times New Roman"/>
          <w:sz w:val="24"/>
          <w:szCs w:val="24"/>
        </w:rPr>
        <w:t>.4</w:t>
      </w:r>
      <w:r w:rsidR="00387379">
        <w:rPr>
          <w:rFonts w:ascii="Times New Roman" w:hAnsi="Times New Roman" w:cs="Times New Roman"/>
          <w:sz w:val="24"/>
          <w:szCs w:val="24"/>
        </w:rPr>
        <w:t>.</w:t>
      </w:r>
      <w:r w:rsidR="00705626" w:rsidRPr="00705626">
        <w:rPr>
          <w:rFonts w:ascii="Times New Roman" w:hAnsi="Times New Roman" w:cs="Times New Roman"/>
          <w:sz w:val="24"/>
          <w:szCs w:val="24"/>
        </w:rPr>
        <w:t xml:space="preserve"> по соглашению</w:t>
      </w:r>
      <w:r w:rsidR="00E86622">
        <w:rPr>
          <w:rFonts w:ascii="Times New Roman" w:hAnsi="Times New Roman" w:cs="Times New Roman"/>
          <w:sz w:val="24"/>
          <w:szCs w:val="24"/>
        </w:rPr>
        <w:br/>
      </w:r>
      <w:r w:rsidR="00705626" w:rsidRPr="00705626">
        <w:rPr>
          <w:rFonts w:ascii="Times New Roman" w:hAnsi="Times New Roman" w:cs="Times New Roman"/>
          <w:sz w:val="24"/>
          <w:szCs w:val="24"/>
        </w:rPr>
        <w:t>от 26.08.2015 муниципальному образованию</w:t>
      </w:r>
      <w:r w:rsidR="00C156CB">
        <w:rPr>
          <w:rFonts w:ascii="Times New Roman" w:hAnsi="Times New Roman" w:cs="Times New Roman"/>
          <w:sz w:val="24"/>
          <w:szCs w:val="24"/>
        </w:rPr>
        <w:t xml:space="preserve"> в</w:t>
      </w:r>
      <w:r w:rsidR="006E7F61">
        <w:rPr>
          <w:rFonts w:ascii="Times New Roman" w:hAnsi="Times New Roman" w:cs="Times New Roman"/>
          <w:sz w:val="24"/>
          <w:szCs w:val="24"/>
        </w:rPr>
        <w:t xml:space="preserve"> </w:t>
      </w:r>
      <w:r w:rsidR="00C156CB">
        <w:rPr>
          <w:rFonts w:ascii="Times New Roman" w:hAnsi="Times New Roman" w:cs="Times New Roman"/>
          <w:sz w:val="24"/>
          <w:szCs w:val="24"/>
        </w:rPr>
        <w:t>2015 году</w:t>
      </w:r>
      <w:r w:rsidR="00705626" w:rsidRPr="00705626">
        <w:rPr>
          <w:rFonts w:ascii="Times New Roman" w:hAnsi="Times New Roman" w:cs="Times New Roman"/>
          <w:sz w:val="24"/>
          <w:szCs w:val="24"/>
        </w:rPr>
        <w:t xml:space="preserve"> предусмотрены средства областного бюджета в сумме 508,3 </w:t>
      </w:r>
      <w:r w:rsidR="0009726E">
        <w:rPr>
          <w:rFonts w:ascii="Times New Roman" w:hAnsi="Times New Roman" w:cs="Times New Roman"/>
          <w:sz w:val="24"/>
          <w:szCs w:val="24"/>
        </w:rPr>
        <w:t>тыс. руб</w:t>
      </w:r>
      <w:r w:rsidR="00705626" w:rsidRPr="00705626">
        <w:rPr>
          <w:rFonts w:ascii="Times New Roman" w:hAnsi="Times New Roman" w:cs="Times New Roman"/>
          <w:sz w:val="24"/>
          <w:szCs w:val="24"/>
        </w:rPr>
        <w:t xml:space="preserve">лей, доля местного бюджета составила </w:t>
      </w:r>
      <w:r w:rsidR="00084D10">
        <w:rPr>
          <w:rFonts w:ascii="Times New Roman" w:hAnsi="Times New Roman" w:cs="Times New Roman"/>
          <w:sz w:val="24"/>
          <w:szCs w:val="24"/>
        </w:rPr>
        <w:t>5,1</w:t>
      </w:r>
      <w:r w:rsidR="00705626" w:rsidRPr="00705626">
        <w:rPr>
          <w:rFonts w:ascii="Times New Roman" w:hAnsi="Times New Roman" w:cs="Times New Roman"/>
          <w:sz w:val="24"/>
          <w:szCs w:val="24"/>
        </w:rPr>
        <w:t xml:space="preserve"> </w:t>
      </w:r>
      <w:r w:rsidR="0009726E">
        <w:rPr>
          <w:rFonts w:ascii="Times New Roman" w:hAnsi="Times New Roman" w:cs="Times New Roman"/>
          <w:sz w:val="24"/>
          <w:szCs w:val="24"/>
        </w:rPr>
        <w:t>тыс. руб</w:t>
      </w:r>
      <w:r w:rsidR="00705626" w:rsidRPr="00705626">
        <w:rPr>
          <w:rFonts w:ascii="Times New Roman" w:hAnsi="Times New Roman" w:cs="Times New Roman"/>
          <w:sz w:val="24"/>
          <w:szCs w:val="24"/>
        </w:rPr>
        <w:t>лей. В 2016-2017 годах финансирование из областного бюджета по данному мероприятию не предусмотрено.</w:t>
      </w:r>
      <w:r w:rsidR="00E86622">
        <w:rPr>
          <w:rFonts w:ascii="Times New Roman" w:hAnsi="Times New Roman" w:cs="Times New Roman"/>
          <w:sz w:val="24"/>
          <w:szCs w:val="24"/>
        </w:rPr>
        <w:t xml:space="preserve"> </w:t>
      </w:r>
    </w:p>
    <w:p w:rsidR="00E86622" w:rsidRDefault="00705626" w:rsidP="00885CB9">
      <w:pPr>
        <w:autoSpaceDE w:val="0"/>
        <w:autoSpaceDN w:val="0"/>
        <w:adjustRightInd w:val="0"/>
        <w:spacing w:after="0" w:line="240" w:lineRule="auto"/>
        <w:ind w:firstLine="709"/>
        <w:jc w:val="both"/>
        <w:rPr>
          <w:rFonts w:ascii="Times New Roman" w:hAnsi="Times New Roman" w:cs="Times New Roman"/>
          <w:sz w:val="24"/>
          <w:szCs w:val="24"/>
        </w:rPr>
      </w:pPr>
      <w:r w:rsidRPr="00705626">
        <w:rPr>
          <w:rFonts w:ascii="Times New Roman" w:hAnsi="Times New Roman" w:cs="Times New Roman"/>
          <w:sz w:val="24"/>
          <w:szCs w:val="24"/>
        </w:rPr>
        <w:t>Исполнителем соответствующего мероприятия муниципальной программы является управлени</w:t>
      </w:r>
      <w:r w:rsidR="00E86622">
        <w:rPr>
          <w:rFonts w:ascii="Times New Roman" w:hAnsi="Times New Roman" w:cs="Times New Roman"/>
          <w:sz w:val="24"/>
          <w:szCs w:val="24"/>
        </w:rPr>
        <w:t>е спорта и молодежной политики а</w:t>
      </w:r>
      <w:r w:rsidRPr="00705626">
        <w:rPr>
          <w:rFonts w:ascii="Times New Roman" w:hAnsi="Times New Roman" w:cs="Times New Roman"/>
          <w:sz w:val="24"/>
          <w:szCs w:val="24"/>
        </w:rPr>
        <w:t>дминистрации МО.</w:t>
      </w:r>
      <w:r w:rsidR="00E86622">
        <w:rPr>
          <w:rFonts w:ascii="Times New Roman" w:hAnsi="Times New Roman" w:cs="Times New Roman"/>
          <w:sz w:val="24"/>
          <w:szCs w:val="24"/>
        </w:rPr>
        <w:t xml:space="preserve"> </w:t>
      </w:r>
    </w:p>
    <w:p w:rsidR="00C156CB" w:rsidRPr="00C156CB" w:rsidRDefault="00C156CB" w:rsidP="00885CB9">
      <w:pPr>
        <w:autoSpaceDE w:val="0"/>
        <w:autoSpaceDN w:val="0"/>
        <w:adjustRightInd w:val="0"/>
        <w:spacing w:after="0" w:line="240" w:lineRule="auto"/>
        <w:ind w:firstLine="709"/>
        <w:jc w:val="both"/>
        <w:rPr>
          <w:rFonts w:ascii="Times New Roman" w:hAnsi="Times New Roman" w:cs="Times New Roman"/>
          <w:sz w:val="24"/>
          <w:szCs w:val="24"/>
        </w:rPr>
      </w:pPr>
      <w:proofErr w:type="gramStart"/>
      <w:r>
        <w:rPr>
          <w:rFonts w:ascii="Times New Roman" w:hAnsi="Times New Roman" w:cs="Times New Roman"/>
          <w:sz w:val="24"/>
          <w:szCs w:val="24"/>
        </w:rPr>
        <w:t>В</w:t>
      </w:r>
      <w:r w:rsidR="005B30D6" w:rsidRPr="00705626">
        <w:rPr>
          <w:rFonts w:ascii="Times New Roman" w:hAnsi="Times New Roman" w:cs="Times New Roman"/>
          <w:sz w:val="24"/>
          <w:szCs w:val="24"/>
        </w:rPr>
        <w:t xml:space="preserve"> целях исполнения указанного мероприятия </w:t>
      </w:r>
      <w:r w:rsidR="00E27271" w:rsidRPr="00705626">
        <w:rPr>
          <w:rFonts w:ascii="Times New Roman" w:hAnsi="Times New Roman" w:cs="Times New Roman"/>
          <w:sz w:val="24"/>
          <w:szCs w:val="24"/>
        </w:rPr>
        <w:t xml:space="preserve">заключено два договора на общую сумму 513,4 </w:t>
      </w:r>
      <w:r w:rsidR="0009726E">
        <w:rPr>
          <w:rFonts w:ascii="Times New Roman" w:hAnsi="Times New Roman" w:cs="Times New Roman"/>
          <w:sz w:val="24"/>
          <w:szCs w:val="24"/>
        </w:rPr>
        <w:t>тыс. руб</w:t>
      </w:r>
      <w:r w:rsidR="00E27271" w:rsidRPr="00705626">
        <w:rPr>
          <w:rFonts w:ascii="Times New Roman" w:hAnsi="Times New Roman" w:cs="Times New Roman"/>
          <w:sz w:val="24"/>
          <w:szCs w:val="24"/>
        </w:rPr>
        <w:t>лей (</w:t>
      </w:r>
      <w:r w:rsidR="00E86622">
        <w:rPr>
          <w:rFonts w:ascii="Times New Roman" w:hAnsi="Times New Roman" w:cs="Times New Roman"/>
          <w:sz w:val="24"/>
          <w:szCs w:val="24"/>
        </w:rPr>
        <w:t xml:space="preserve">в том числе </w:t>
      </w:r>
      <w:r w:rsidR="00E27271" w:rsidRPr="00705626">
        <w:rPr>
          <w:rFonts w:ascii="Times New Roman" w:hAnsi="Times New Roman" w:cs="Times New Roman"/>
          <w:sz w:val="24"/>
          <w:szCs w:val="24"/>
        </w:rPr>
        <w:t xml:space="preserve">508,3 </w:t>
      </w:r>
      <w:r w:rsidR="0009726E">
        <w:rPr>
          <w:rFonts w:ascii="Times New Roman" w:hAnsi="Times New Roman" w:cs="Times New Roman"/>
          <w:sz w:val="24"/>
          <w:szCs w:val="24"/>
        </w:rPr>
        <w:t>тыс. руб</w:t>
      </w:r>
      <w:r w:rsidR="00E27271" w:rsidRPr="00705626">
        <w:rPr>
          <w:rFonts w:ascii="Times New Roman" w:hAnsi="Times New Roman" w:cs="Times New Roman"/>
          <w:sz w:val="24"/>
          <w:szCs w:val="24"/>
        </w:rPr>
        <w:t xml:space="preserve">лей </w:t>
      </w:r>
      <w:r w:rsidR="00671ABE">
        <w:rPr>
          <w:rFonts w:ascii="Times New Roman" w:hAnsi="Times New Roman" w:cs="Times New Roman"/>
          <w:sz w:val="24"/>
          <w:szCs w:val="24"/>
        </w:rPr>
        <w:t>-</w:t>
      </w:r>
      <w:r w:rsidR="00E27271" w:rsidRPr="00705626">
        <w:rPr>
          <w:rFonts w:ascii="Times New Roman" w:hAnsi="Times New Roman" w:cs="Times New Roman"/>
          <w:sz w:val="24"/>
          <w:szCs w:val="24"/>
        </w:rPr>
        <w:t xml:space="preserve"> средства областного бюджета</w:t>
      </w:r>
      <w:r w:rsidR="00E86622">
        <w:rPr>
          <w:rFonts w:ascii="Times New Roman" w:hAnsi="Times New Roman" w:cs="Times New Roman"/>
          <w:sz w:val="24"/>
          <w:szCs w:val="24"/>
        </w:rPr>
        <w:t>),</w:t>
      </w:r>
      <w:r w:rsidR="00E27271" w:rsidRPr="00705626">
        <w:rPr>
          <w:rFonts w:ascii="Times New Roman" w:hAnsi="Times New Roman" w:cs="Times New Roman"/>
          <w:sz w:val="24"/>
          <w:szCs w:val="24"/>
        </w:rPr>
        <w:t xml:space="preserve"> </w:t>
      </w:r>
      <w:r w:rsidR="00387379">
        <w:rPr>
          <w:rFonts w:ascii="Times New Roman" w:hAnsi="Times New Roman" w:cs="Times New Roman"/>
          <w:sz w:val="24"/>
          <w:szCs w:val="24"/>
        </w:rPr>
        <w:t xml:space="preserve">в </w:t>
      </w:r>
      <w:r w:rsidR="00E27271" w:rsidRPr="00705626">
        <w:rPr>
          <w:rFonts w:ascii="Times New Roman" w:hAnsi="Times New Roman" w:cs="Times New Roman"/>
          <w:sz w:val="24"/>
          <w:szCs w:val="24"/>
        </w:rPr>
        <w:t>том числе:</w:t>
      </w:r>
      <w:r w:rsidR="00E86622">
        <w:rPr>
          <w:rFonts w:ascii="Times New Roman" w:hAnsi="Times New Roman" w:cs="Times New Roman"/>
          <w:sz w:val="24"/>
          <w:szCs w:val="24"/>
        </w:rPr>
        <w:t xml:space="preserve"> </w:t>
      </w:r>
      <w:r w:rsidR="005D71A3" w:rsidRPr="00C156CB">
        <w:rPr>
          <w:rFonts w:ascii="Times New Roman" w:hAnsi="Times New Roman" w:cs="Times New Roman"/>
          <w:sz w:val="24"/>
          <w:szCs w:val="24"/>
        </w:rPr>
        <w:t xml:space="preserve">24.11.2015 </w:t>
      </w:r>
      <w:r w:rsidR="00E86622">
        <w:rPr>
          <w:rFonts w:ascii="Times New Roman" w:hAnsi="Times New Roman" w:cs="Times New Roman"/>
          <w:sz w:val="24"/>
          <w:szCs w:val="24"/>
        </w:rPr>
        <w:t xml:space="preserve">- </w:t>
      </w:r>
      <w:r w:rsidR="005D71A3" w:rsidRPr="00C156CB">
        <w:rPr>
          <w:rFonts w:ascii="Times New Roman" w:hAnsi="Times New Roman" w:cs="Times New Roman"/>
          <w:sz w:val="24"/>
          <w:szCs w:val="24"/>
        </w:rPr>
        <w:t>на поставку лыжного инвентаря с ИП Пинегин Р.В. цен</w:t>
      </w:r>
      <w:r w:rsidR="00E86622">
        <w:rPr>
          <w:rFonts w:ascii="Times New Roman" w:hAnsi="Times New Roman" w:cs="Times New Roman"/>
          <w:sz w:val="24"/>
          <w:szCs w:val="24"/>
        </w:rPr>
        <w:t>ой</w:t>
      </w:r>
      <w:r w:rsidR="005D71A3" w:rsidRPr="00C156CB">
        <w:rPr>
          <w:rFonts w:ascii="Times New Roman" w:hAnsi="Times New Roman" w:cs="Times New Roman"/>
          <w:sz w:val="24"/>
          <w:szCs w:val="24"/>
        </w:rPr>
        <w:t xml:space="preserve"> 304,0 </w:t>
      </w:r>
      <w:r w:rsidR="00E86622">
        <w:rPr>
          <w:rFonts w:ascii="Times New Roman" w:hAnsi="Times New Roman" w:cs="Times New Roman"/>
          <w:sz w:val="24"/>
          <w:szCs w:val="24"/>
        </w:rPr>
        <w:br/>
      </w:r>
      <w:r w:rsidR="0009726E">
        <w:rPr>
          <w:rFonts w:ascii="Times New Roman" w:hAnsi="Times New Roman" w:cs="Times New Roman"/>
          <w:sz w:val="24"/>
          <w:szCs w:val="24"/>
        </w:rPr>
        <w:t>тыс. руб</w:t>
      </w:r>
      <w:r w:rsidR="005D71A3" w:rsidRPr="00C156CB">
        <w:rPr>
          <w:rFonts w:ascii="Times New Roman" w:hAnsi="Times New Roman" w:cs="Times New Roman"/>
          <w:sz w:val="24"/>
          <w:szCs w:val="24"/>
        </w:rPr>
        <w:t>лей</w:t>
      </w:r>
      <w:r w:rsidR="00E86622">
        <w:rPr>
          <w:rFonts w:ascii="Times New Roman" w:hAnsi="Times New Roman" w:cs="Times New Roman"/>
          <w:sz w:val="24"/>
          <w:szCs w:val="24"/>
        </w:rPr>
        <w:t xml:space="preserve"> (</w:t>
      </w:r>
      <w:r w:rsidR="005D71A3" w:rsidRPr="00C156CB">
        <w:rPr>
          <w:rFonts w:ascii="Times New Roman" w:hAnsi="Times New Roman" w:cs="Times New Roman"/>
          <w:sz w:val="24"/>
          <w:szCs w:val="24"/>
        </w:rPr>
        <w:t>срок</w:t>
      </w:r>
      <w:r w:rsidR="00E86622">
        <w:rPr>
          <w:rFonts w:ascii="Times New Roman" w:hAnsi="Times New Roman" w:cs="Times New Roman"/>
          <w:sz w:val="24"/>
          <w:szCs w:val="24"/>
        </w:rPr>
        <w:t xml:space="preserve"> поставки до 31.12.2015) и </w:t>
      </w:r>
      <w:r w:rsidR="005D71A3" w:rsidRPr="00C156CB">
        <w:rPr>
          <w:rFonts w:ascii="Times New Roman" w:hAnsi="Times New Roman" w:cs="Times New Roman"/>
          <w:sz w:val="24"/>
          <w:szCs w:val="24"/>
        </w:rPr>
        <w:t xml:space="preserve">от 19.10.2015 </w:t>
      </w:r>
      <w:r w:rsidR="00E86622">
        <w:rPr>
          <w:rFonts w:ascii="Times New Roman" w:hAnsi="Times New Roman" w:cs="Times New Roman"/>
          <w:sz w:val="24"/>
          <w:szCs w:val="24"/>
        </w:rPr>
        <w:t xml:space="preserve">- </w:t>
      </w:r>
      <w:r w:rsidR="005D71A3" w:rsidRPr="00C156CB">
        <w:rPr>
          <w:rFonts w:ascii="Times New Roman" w:hAnsi="Times New Roman" w:cs="Times New Roman"/>
          <w:sz w:val="24"/>
          <w:szCs w:val="24"/>
        </w:rPr>
        <w:t>на поставку спортивного инвентаря</w:t>
      </w:r>
      <w:r w:rsidR="00E86622">
        <w:rPr>
          <w:rFonts w:ascii="Times New Roman" w:hAnsi="Times New Roman" w:cs="Times New Roman"/>
          <w:sz w:val="24"/>
          <w:szCs w:val="24"/>
        </w:rPr>
        <w:t xml:space="preserve"> </w:t>
      </w:r>
      <w:r w:rsidR="005D71A3" w:rsidRPr="00C156CB">
        <w:rPr>
          <w:rFonts w:ascii="Times New Roman" w:hAnsi="Times New Roman" w:cs="Times New Roman"/>
          <w:sz w:val="24"/>
          <w:szCs w:val="24"/>
        </w:rPr>
        <w:t xml:space="preserve">с ИП Ивашечкина О.В. на сумму 209,4 </w:t>
      </w:r>
      <w:r w:rsidR="0009726E">
        <w:rPr>
          <w:rFonts w:ascii="Times New Roman" w:hAnsi="Times New Roman" w:cs="Times New Roman"/>
          <w:sz w:val="24"/>
          <w:szCs w:val="24"/>
        </w:rPr>
        <w:t>тыс</w:t>
      </w:r>
      <w:proofErr w:type="gramEnd"/>
      <w:r w:rsidR="0009726E">
        <w:rPr>
          <w:rFonts w:ascii="Times New Roman" w:hAnsi="Times New Roman" w:cs="Times New Roman"/>
          <w:sz w:val="24"/>
          <w:szCs w:val="24"/>
        </w:rPr>
        <w:t>. руб</w:t>
      </w:r>
      <w:r w:rsidR="005D71A3" w:rsidRPr="00C156CB">
        <w:rPr>
          <w:rFonts w:ascii="Times New Roman" w:hAnsi="Times New Roman" w:cs="Times New Roman"/>
          <w:sz w:val="24"/>
          <w:szCs w:val="24"/>
        </w:rPr>
        <w:t>лей</w:t>
      </w:r>
      <w:r w:rsidR="00E86622">
        <w:rPr>
          <w:rFonts w:ascii="Times New Roman" w:hAnsi="Times New Roman" w:cs="Times New Roman"/>
          <w:sz w:val="24"/>
          <w:szCs w:val="24"/>
        </w:rPr>
        <w:t xml:space="preserve"> (</w:t>
      </w:r>
      <w:r w:rsidR="005D71A3" w:rsidRPr="00C156CB">
        <w:rPr>
          <w:rFonts w:ascii="Times New Roman" w:hAnsi="Times New Roman" w:cs="Times New Roman"/>
          <w:sz w:val="24"/>
          <w:szCs w:val="24"/>
        </w:rPr>
        <w:t>срок пост</w:t>
      </w:r>
      <w:r w:rsidRPr="00C156CB">
        <w:rPr>
          <w:rFonts w:ascii="Times New Roman" w:hAnsi="Times New Roman" w:cs="Times New Roman"/>
          <w:sz w:val="24"/>
          <w:szCs w:val="24"/>
        </w:rPr>
        <w:t>авки 45 кал</w:t>
      </w:r>
      <w:proofErr w:type="gramStart"/>
      <w:r w:rsidR="00E86622">
        <w:rPr>
          <w:rFonts w:ascii="Times New Roman" w:hAnsi="Times New Roman" w:cs="Times New Roman"/>
          <w:sz w:val="24"/>
          <w:szCs w:val="24"/>
        </w:rPr>
        <w:t>.</w:t>
      </w:r>
      <w:proofErr w:type="gramEnd"/>
      <w:r w:rsidR="00E86622">
        <w:rPr>
          <w:rFonts w:ascii="Times New Roman" w:hAnsi="Times New Roman" w:cs="Times New Roman"/>
          <w:sz w:val="24"/>
          <w:szCs w:val="24"/>
        </w:rPr>
        <w:t xml:space="preserve"> </w:t>
      </w:r>
      <w:proofErr w:type="gramStart"/>
      <w:r w:rsidRPr="00C156CB">
        <w:rPr>
          <w:rFonts w:ascii="Times New Roman" w:hAnsi="Times New Roman" w:cs="Times New Roman"/>
          <w:sz w:val="24"/>
          <w:szCs w:val="24"/>
        </w:rPr>
        <w:t>д</w:t>
      </w:r>
      <w:proofErr w:type="gramEnd"/>
      <w:r w:rsidRPr="00C156CB">
        <w:rPr>
          <w:rFonts w:ascii="Times New Roman" w:hAnsi="Times New Roman" w:cs="Times New Roman"/>
          <w:sz w:val="24"/>
          <w:szCs w:val="24"/>
        </w:rPr>
        <w:t>ней</w:t>
      </w:r>
      <w:r w:rsidR="00E86622">
        <w:rPr>
          <w:rFonts w:ascii="Times New Roman" w:hAnsi="Times New Roman" w:cs="Times New Roman"/>
          <w:sz w:val="24"/>
          <w:szCs w:val="24"/>
        </w:rPr>
        <w:t>)</w:t>
      </w:r>
      <w:r w:rsidRPr="00C156CB">
        <w:rPr>
          <w:rFonts w:ascii="Times New Roman" w:hAnsi="Times New Roman" w:cs="Times New Roman"/>
          <w:sz w:val="24"/>
          <w:szCs w:val="24"/>
        </w:rPr>
        <w:t>.</w:t>
      </w:r>
    </w:p>
    <w:p w:rsidR="00C156CB" w:rsidRDefault="00C156CB" w:rsidP="00885CB9">
      <w:pPr>
        <w:autoSpaceDE w:val="0"/>
        <w:autoSpaceDN w:val="0"/>
        <w:adjustRightInd w:val="0"/>
        <w:spacing w:after="0" w:line="240" w:lineRule="auto"/>
        <w:ind w:firstLine="709"/>
        <w:jc w:val="both"/>
        <w:rPr>
          <w:rFonts w:ascii="Times New Roman" w:hAnsi="Times New Roman" w:cs="Times New Roman"/>
          <w:sz w:val="24"/>
          <w:szCs w:val="24"/>
        </w:rPr>
      </w:pPr>
      <w:r w:rsidRPr="00C156CB">
        <w:rPr>
          <w:rFonts w:ascii="Times New Roman" w:hAnsi="Times New Roman" w:cs="Times New Roman"/>
          <w:sz w:val="24"/>
          <w:szCs w:val="24"/>
        </w:rPr>
        <w:t>Согласно представленным к проверке документам, товар по заключенным договорам</w:t>
      </w:r>
      <w:r>
        <w:rPr>
          <w:rFonts w:ascii="Times New Roman" w:hAnsi="Times New Roman" w:cs="Times New Roman"/>
          <w:sz w:val="24"/>
          <w:szCs w:val="24"/>
        </w:rPr>
        <w:t xml:space="preserve"> </w:t>
      </w:r>
      <w:r w:rsidRPr="00C156CB">
        <w:rPr>
          <w:rFonts w:ascii="Times New Roman" w:hAnsi="Times New Roman" w:cs="Times New Roman"/>
          <w:sz w:val="24"/>
          <w:szCs w:val="24"/>
        </w:rPr>
        <w:t>поставлен полностью и в срок.</w:t>
      </w:r>
    </w:p>
    <w:p w:rsidR="00C156CB" w:rsidRPr="005D71A3" w:rsidRDefault="00C156CB" w:rsidP="005D71A3">
      <w:pPr>
        <w:autoSpaceDE w:val="0"/>
        <w:autoSpaceDN w:val="0"/>
        <w:adjustRightInd w:val="0"/>
        <w:spacing w:after="0" w:line="240" w:lineRule="auto"/>
        <w:ind w:firstLine="540"/>
        <w:jc w:val="both"/>
        <w:rPr>
          <w:rFonts w:ascii="Times New Roman" w:hAnsi="Times New Roman" w:cs="Times New Roman"/>
          <w:sz w:val="24"/>
          <w:szCs w:val="24"/>
          <w:highlight w:val="yellow"/>
        </w:rPr>
      </w:pPr>
    </w:p>
    <w:p w:rsidR="00E27271" w:rsidRDefault="00E27271" w:rsidP="006E7F61">
      <w:pPr>
        <w:autoSpaceDE w:val="0"/>
        <w:autoSpaceDN w:val="0"/>
        <w:adjustRightInd w:val="0"/>
        <w:spacing w:after="0" w:line="240" w:lineRule="auto"/>
        <w:jc w:val="both"/>
        <w:rPr>
          <w:rFonts w:ascii="Times New Roman" w:hAnsi="Times New Roman" w:cs="Times New Roman"/>
          <w:b/>
          <w:i/>
          <w:sz w:val="24"/>
          <w:szCs w:val="24"/>
        </w:rPr>
      </w:pPr>
      <w:r w:rsidRPr="006E7F61">
        <w:rPr>
          <w:rFonts w:ascii="Times New Roman" w:hAnsi="Times New Roman" w:cs="Times New Roman"/>
          <w:b/>
          <w:i/>
          <w:sz w:val="24"/>
          <w:szCs w:val="24"/>
        </w:rPr>
        <w:t xml:space="preserve">Приобретение оборудования и инвентаря для оснащения центров тестирования по выполнению видов испытаний (тестов), нормативов, требований к оценке уровня знаний и умений в области физической культуры и спорта в рамках Всероссийского физкультурно-спортивного комплекса </w:t>
      </w:r>
      <w:r w:rsidR="0009726E">
        <w:rPr>
          <w:rFonts w:ascii="Times New Roman" w:hAnsi="Times New Roman" w:cs="Times New Roman"/>
          <w:b/>
          <w:i/>
          <w:sz w:val="24"/>
          <w:szCs w:val="24"/>
        </w:rPr>
        <w:t>«</w:t>
      </w:r>
      <w:r w:rsidRPr="006E7F61">
        <w:rPr>
          <w:rFonts w:ascii="Times New Roman" w:hAnsi="Times New Roman" w:cs="Times New Roman"/>
          <w:b/>
          <w:i/>
          <w:sz w:val="24"/>
          <w:szCs w:val="24"/>
        </w:rPr>
        <w:t>Готов к труду и обороне</w:t>
      </w:r>
      <w:r w:rsidR="0009726E">
        <w:rPr>
          <w:rFonts w:ascii="Times New Roman" w:hAnsi="Times New Roman" w:cs="Times New Roman"/>
          <w:b/>
          <w:i/>
          <w:sz w:val="24"/>
          <w:szCs w:val="24"/>
        </w:rPr>
        <w:t>»</w:t>
      </w:r>
      <w:r w:rsidRPr="006E7F61">
        <w:rPr>
          <w:rFonts w:ascii="Times New Roman" w:hAnsi="Times New Roman" w:cs="Times New Roman"/>
          <w:b/>
          <w:i/>
          <w:sz w:val="24"/>
          <w:szCs w:val="24"/>
        </w:rPr>
        <w:t xml:space="preserve"> (ГТО) (в 2015-2016 году - мероприятие 6.5.)</w:t>
      </w:r>
    </w:p>
    <w:p w:rsidR="006E7F61" w:rsidRPr="006E7F61" w:rsidRDefault="006E7F61" w:rsidP="006E7F61">
      <w:pPr>
        <w:autoSpaceDE w:val="0"/>
        <w:autoSpaceDN w:val="0"/>
        <w:adjustRightInd w:val="0"/>
        <w:spacing w:after="0" w:line="240" w:lineRule="auto"/>
        <w:jc w:val="both"/>
        <w:rPr>
          <w:rFonts w:ascii="Times New Roman" w:hAnsi="Times New Roman" w:cs="Times New Roman"/>
          <w:b/>
          <w:i/>
          <w:sz w:val="12"/>
          <w:szCs w:val="24"/>
        </w:rPr>
      </w:pPr>
    </w:p>
    <w:p w:rsidR="00387379" w:rsidRDefault="00D5184A" w:rsidP="00BE6E08">
      <w:pPr>
        <w:autoSpaceDE w:val="0"/>
        <w:autoSpaceDN w:val="0"/>
        <w:adjustRightInd w:val="0"/>
        <w:spacing w:after="0" w:line="240" w:lineRule="auto"/>
        <w:ind w:firstLine="709"/>
        <w:jc w:val="both"/>
        <w:rPr>
          <w:rFonts w:ascii="Times New Roman" w:hAnsi="Times New Roman" w:cs="Times New Roman"/>
          <w:sz w:val="24"/>
          <w:szCs w:val="24"/>
        </w:rPr>
      </w:pPr>
      <w:r w:rsidRPr="00D5184A">
        <w:rPr>
          <w:rFonts w:ascii="Times New Roman" w:hAnsi="Times New Roman" w:cs="Times New Roman"/>
          <w:sz w:val="24"/>
          <w:szCs w:val="24"/>
        </w:rPr>
        <w:t>В целях реализации Указа Президента Российской Федерации от 24</w:t>
      </w:r>
      <w:r w:rsidR="00CE7C59">
        <w:rPr>
          <w:rFonts w:ascii="Times New Roman" w:hAnsi="Times New Roman" w:cs="Times New Roman"/>
          <w:sz w:val="24"/>
          <w:szCs w:val="24"/>
        </w:rPr>
        <w:t xml:space="preserve">.03.2014 </w:t>
      </w:r>
      <w:r w:rsidR="00E84381">
        <w:rPr>
          <w:rFonts w:ascii="Times New Roman" w:hAnsi="Times New Roman" w:cs="Times New Roman"/>
          <w:sz w:val="24"/>
          <w:szCs w:val="24"/>
        </w:rPr>
        <w:t xml:space="preserve">№ </w:t>
      </w:r>
      <w:r w:rsidRPr="00D5184A">
        <w:rPr>
          <w:rFonts w:ascii="Times New Roman" w:hAnsi="Times New Roman" w:cs="Times New Roman"/>
          <w:sz w:val="24"/>
          <w:szCs w:val="24"/>
        </w:rPr>
        <w:t>172</w:t>
      </w:r>
      <w:r w:rsidR="000E0AB6">
        <w:rPr>
          <w:rFonts w:ascii="Times New Roman" w:hAnsi="Times New Roman" w:cs="Times New Roman"/>
          <w:sz w:val="24"/>
          <w:szCs w:val="24"/>
        </w:rPr>
        <w:t xml:space="preserve"> в Сахалинской области утвержден</w:t>
      </w:r>
      <w:r w:rsidR="000E0AB6" w:rsidRPr="000E0AB6">
        <w:rPr>
          <w:rFonts w:ascii="Times New Roman" w:hAnsi="Times New Roman" w:cs="Times New Roman"/>
          <w:sz w:val="24"/>
          <w:szCs w:val="24"/>
        </w:rPr>
        <w:t xml:space="preserve"> План мероприятий по поэтапному внедрению Всероссийского физк</w:t>
      </w:r>
      <w:r w:rsidR="000E0AB6">
        <w:rPr>
          <w:rFonts w:ascii="Times New Roman" w:hAnsi="Times New Roman" w:cs="Times New Roman"/>
          <w:sz w:val="24"/>
          <w:szCs w:val="24"/>
        </w:rPr>
        <w:t xml:space="preserve">ультурно-спортивного комплекса </w:t>
      </w:r>
      <w:r w:rsidR="0009726E">
        <w:rPr>
          <w:rFonts w:ascii="Times New Roman" w:hAnsi="Times New Roman" w:cs="Times New Roman"/>
          <w:sz w:val="24"/>
          <w:szCs w:val="24"/>
        </w:rPr>
        <w:t>«</w:t>
      </w:r>
      <w:r w:rsidR="000E0AB6">
        <w:rPr>
          <w:rFonts w:ascii="Times New Roman" w:hAnsi="Times New Roman" w:cs="Times New Roman"/>
          <w:sz w:val="24"/>
          <w:szCs w:val="24"/>
        </w:rPr>
        <w:t>Готов к труду и обороне</w:t>
      </w:r>
      <w:r w:rsidR="0009726E">
        <w:rPr>
          <w:rFonts w:ascii="Times New Roman" w:hAnsi="Times New Roman" w:cs="Times New Roman"/>
          <w:sz w:val="24"/>
          <w:szCs w:val="24"/>
        </w:rPr>
        <w:t>»</w:t>
      </w:r>
      <w:r w:rsidR="000E0AB6">
        <w:rPr>
          <w:rFonts w:ascii="Times New Roman" w:hAnsi="Times New Roman" w:cs="Times New Roman"/>
          <w:sz w:val="24"/>
          <w:szCs w:val="24"/>
        </w:rPr>
        <w:t xml:space="preserve"> </w:t>
      </w:r>
      <w:r w:rsidR="000E0AB6" w:rsidRPr="000E0AB6">
        <w:rPr>
          <w:rFonts w:ascii="Times New Roman" w:hAnsi="Times New Roman" w:cs="Times New Roman"/>
          <w:sz w:val="24"/>
          <w:szCs w:val="24"/>
        </w:rPr>
        <w:t>(ГТО) на период 2014</w:t>
      </w:r>
      <w:r w:rsidR="00BE6E08">
        <w:rPr>
          <w:rFonts w:ascii="Times New Roman" w:hAnsi="Times New Roman" w:cs="Times New Roman"/>
          <w:sz w:val="24"/>
          <w:szCs w:val="24"/>
        </w:rPr>
        <w:t>-</w:t>
      </w:r>
      <w:r w:rsidR="000E0AB6" w:rsidRPr="000E0AB6">
        <w:rPr>
          <w:rFonts w:ascii="Times New Roman" w:hAnsi="Times New Roman" w:cs="Times New Roman"/>
          <w:sz w:val="24"/>
          <w:szCs w:val="24"/>
        </w:rPr>
        <w:t>2017 годов</w:t>
      </w:r>
      <w:r w:rsidR="0009726E">
        <w:rPr>
          <w:rFonts w:ascii="Times New Roman" w:hAnsi="Times New Roman" w:cs="Times New Roman"/>
          <w:sz w:val="24"/>
          <w:szCs w:val="24"/>
        </w:rPr>
        <w:t>»</w:t>
      </w:r>
      <w:r w:rsidR="000E0AB6">
        <w:rPr>
          <w:rFonts w:ascii="Times New Roman" w:hAnsi="Times New Roman" w:cs="Times New Roman"/>
          <w:sz w:val="24"/>
          <w:szCs w:val="24"/>
        </w:rPr>
        <w:t>, указанным планом предусмотрено создание и обеспечение центров тестирования.</w:t>
      </w:r>
      <w:r w:rsidR="00387379">
        <w:rPr>
          <w:rFonts w:ascii="Times New Roman" w:hAnsi="Times New Roman" w:cs="Times New Roman"/>
          <w:sz w:val="24"/>
          <w:szCs w:val="24"/>
        </w:rPr>
        <w:t xml:space="preserve"> </w:t>
      </w:r>
      <w:r w:rsidR="00AF734F">
        <w:rPr>
          <w:rFonts w:ascii="Times New Roman" w:hAnsi="Times New Roman" w:cs="Times New Roman"/>
          <w:sz w:val="24"/>
          <w:szCs w:val="24"/>
        </w:rPr>
        <w:t xml:space="preserve">Во исполнение </w:t>
      </w:r>
      <w:r w:rsidR="0009726E">
        <w:rPr>
          <w:rFonts w:ascii="Times New Roman" w:hAnsi="Times New Roman" w:cs="Times New Roman"/>
          <w:sz w:val="24"/>
          <w:szCs w:val="24"/>
        </w:rPr>
        <w:t xml:space="preserve">п. </w:t>
      </w:r>
      <w:r w:rsidR="00AF734F">
        <w:rPr>
          <w:rFonts w:ascii="Times New Roman" w:hAnsi="Times New Roman" w:cs="Times New Roman"/>
          <w:sz w:val="24"/>
          <w:szCs w:val="24"/>
        </w:rPr>
        <w:t xml:space="preserve">4 Приказа Минспорта РФ </w:t>
      </w:r>
      <w:r w:rsidR="00E84381">
        <w:rPr>
          <w:rFonts w:ascii="Times New Roman" w:hAnsi="Times New Roman" w:cs="Times New Roman"/>
          <w:sz w:val="24"/>
          <w:szCs w:val="24"/>
        </w:rPr>
        <w:t xml:space="preserve">№ </w:t>
      </w:r>
      <w:r w:rsidR="00AF734F">
        <w:rPr>
          <w:rFonts w:ascii="Times New Roman" w:hAnsi="Times New Roman" w:cs="Times New Roman"/>
          <w:sz w:val="24"/>
          <w:szCs w:val="24"/>
        </w:rPr>
        <w:t xml:space="preserve">954/1 </w:t>
      </w:r>
      <w:r>
        <w:rPr>
          <w:rFonts w:ascii="Times New Roman" w:hAnsi="Times New Roman" w:cs="Times New Roman"/>
          <w:sz w:val="24"/>
          <w:szCs w:val="24"/>
        </w:rPr>
        <w:t>постановлениями глав муниципальных образований в 2015 году на базе муниципальных спортивных учреждений созданы центры тестирования</w:t>
      </w:r>
      <w:r w:rsidR="00387379">
        <w:rPr>
          <w:rFonts w:ascii="Times New Roman" w:hAnsi="Times New Roman" w:cs="Times New Roman"/>
          <w:sz w:val="24"/>
          <w:szCs w:val="24"/>
        </w:rPr>
        <w:t>.</w:t>
      </w:r>
    </w:p>
    <w:p w:rsidR="00BE6E08" w:rsidRDefault="00D5184A" w:rsidP="00BE6E08">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Финансовое обеспечение для приобретения инвентаря и оборудования для созданных центров предоставлено муниципальным образованиям в 2016 году. </w:t>
      </w:r>
      <w:r w:rsidR="00063D5F" w:rsidRPr="00063D5F">
        <w:rPr>
          <w:rFonts w:ascii="Times New Roman" w:hAnsi="Times New Roman" w:cs="Times New Roman"/>
          <w:sz w:val="24"/>
          <w:szCs w:val="24"/>
        </w:rPr>
        <w:t xml:space="preserve">В </w:t>
      </w:r>
      <w:r w:rsidR="00063D5F">
        <w:rPr>
          <w:rFonts w:ascii="Times New Roman" w:hAnsi="Times New Roman" w:cs="Times New Roman"/>
          <w:sz w:val="24"/>
          <w:szCs w:val="24"/>
        </w:rPr>
        <w:t>2016 году</w:t>
      </w:r>
      <w:r w:rsidR="00063D5F" w:rsidRPr="00063D5F">
        <w:rPr>
          <w:rFonts w:ascii="Times New Roman" w:hAnsi="Times New Roman" w:cs="Times New Roman"/>
          <w:sz w:val="24"/>
          <w:szCs w:val="24"/>
        </w:rPr>
        <w:t xml:space="preserve"> </w:t>
      </w:r>
      <w:r w:rsidR="00CE7C59">
        <w:rPr>
          <w:rFonts w:ascii="Times New Roman" w:hAnsi="Times New Roman" w:cs="Times New Roman"/>
          <w:sz w:val="24"/>
          <w:szCs w:val="24"/>
        </w:rPr>
        <w:t>министерством спорта на</w:t>
      </w:r>
      <w:r w:rsidR="00063D5F" w:rsidRPr="00063D5F">
        <w:rPr>
          <w:rFonts w:ascii="Times New Roman" w:hAnsi="Times New Roman" w:cs="Times New Roman"/>
          <w:sz w:val="24"/>
          <w:szCs w:val="24"/>
        </w:rPr>
        <w:t xml:space="preserve"> </w:t>
      </w:r>
      <w:r w:rsidR="00063D5F">
        <w:rPr>
          <w:rFonts w:ascii="Times New Roman" w:hAnsi="Times New Roman" w:cs="Times New Roman"/>
          <w:sz w:val="24"/>
          <w:szCs w:val="24"/>
        </w:rPr>
        <w:t>реализацию мероприятия 6.5</w:t>
      </w:r>
      <w:r w:rsidR="00063D5F" w:rsidRPr="00063D5F">
        <w:rPr>
          <w:rFonts w:ascii="Times New Roman" w:hAnsi="Times New Roman" w:cs="Times New Roman"/>
          <w:sz w:val="24"/>
          <w:szCs w:val="24"/>
        </w:rPr>
        <w:t xml:space="preserve"> предусмотрено </w:t>
      </w:r>
      <w:r w:rsidR="00063D5F">
        <w:rPr>
          <w:rFonts w:ascii="Times New Roman" w:hAnsi="Times New Roman" w:cs="Times New Roman"/>
          <w:sz w:val="24"/>
          <w:szCs w:val="24"/>
        </w:rPr>
        <w:t>1381,4</w:t>
      </w:r>
      <w:r w:rsidR="00063D5F" w:rsidRPr="00063D5F">
        <w:rPr>
          <w:rFonts w:ascii="Times New Roman" w:hAnsi="Times New Roman" w:cs="Times New Roman"/>
          <w:sz w:val="24"/>
          <w:szCs w:val="24"/>
        </w:rPr>
        <w:t xml:space="preserve"> </w:t>
      </w:r>
      <w:r w:rsidR="0009726E">
        <w:rPr>
          <w:rFonts w:ascii="Times New Roman" w:hAnsi="Times New Roman" w:cs="Times New Roman"/>
          <w:sz w:val="24"/>
          <w:szCs w:val="24"/>
        </w:rPr>
        <w:t>тыс. руб</w:t>
      </w:r>
      <w:r w:rsidR="00063D5F" w:rsidRPr="00063D5F">
        <w:rPr>
          <w:rFonts w:ascii="Times New Roman" w:hAnsi="Times New Roman" w:cs="Times New Roman"/>
          <w:sz w:val="24"/>
          <w:szCs w:val="24"/>
        </w:rPr>
        <w:t>лей</w:t>
      </w:r>
      <w:r w:rsidR="00BE6E08">
        <w:rPr>
          <w:rFonts w:ascii="Times New Roman" w:hAnsi="Times New Roman" w:cs="Times New Roman"/>
          <w:sz w:val="24"/>
          <w:szCs w:val="24"/>
        </w:rPr>
        <w:t>, которые</w:t>
      </w:r>
      <w:r w:rsidRPr="00063D5F">
        <w:rPr>
          <w:rFonts w:ascii="Times New Roman" w:hAnsi="Times New Roman" w:cs="Times New Roman"/>
          <w:sz w:val="24"/>
          <w:szCs w:val="24"/>
        </w:rPr>
        <w:t xml:space="preserve"> доведены муниципальным образованиям по соглашениям на развитие физической </w:t>
      </w:r>
      <w:r w:rsidRPr="00063D5F">
        <w:rPr>
          <w:rFonts w:ascii="Times New Roman" w:hAnsi="Times New Roman" w:cs="Times New Roman"/>
          <w:sz w:val="24"/>
          <w:szCs w:val="24"/>
        </w:rPr>
        <w:lastRenderedPageBreak/>
        <w:t>культуры и спорта в полном объеме</w:t>
      </w:r>
      <w:r>
        <w:rPr>
          <w:rFonts w:ascii="Times New Roman" w:hAnsi="Times New Roman" w:cs="Times New Roman"/>
          <w:sz w:val="24"/>
          <w:szCs w:val="24"/>
        </w:rPr>
        <w:t xml:space="preserve">, </w:t>
      </w:r>
      <w:r w:rsidR="00063D5F" w:rsidRPr="00063D5F">
        <w:rPr>
          <w:rFonts w:ascii="Times New Roman" w:hAnsi="Times New Roman" w:cs="Times New Roman"/>
          <w:sz w:val="24"/>
          <w:szCs w:val="24"/>
        </w:rPr>
        <w:t>в том числе:</w:t>
      </w:r>
      <w:r w:rsidR="006E7F61">
        <w:rPr>
          <w:rFonts w:ascii="Times New Roman" w:hAnsi="Times New Roman" w:cs="Times New Roman"/>
          <w:sz w:val="24"/>
          <w:szCs w:val="24"/>
        </w:rPr>
        <w:t xml:space="preserve"> </w:t>
      </w:r>
      <w:r w:rsidR="00063D5F" w:rsidRPr="00063D5F">
        <w:rPr>
          <w:rFonts w:ascii="Times New Roman" w:hAnsi="Times New Roman" w:cs="Times New Roman"/>
          <w:sz w:val="24"/>
          <w:szCs w:val="24"/>
        </w:rPr>
        <w:t xml:space="preserve"> </w:t>
      </w:r>
      <w:proofErr w:type="gramStart"/>
      <w:r w:rsidR="00063D5F">
        <w:rPr>
          <w:rFonts w:ascii="Times New Roman" w:hAnsi="Times New Roman" w:cs="Times New Roman"/>
          <w:sz w:val="24"/>
          <w:szCs w:val="24"/>
        </w:rPr>
        <w:t xml:space="preserve">МО </w:t>
      </w:r>
      <w:r w:rsidR="0009726E">
        <w:rPr>
          <w:rFonts w:ascii="Times New Roman" w:hAnsi="Times New Roman" w:cs="Times New Roman"/>
          <w:sz w:val="24"/>
          <w:szCs w:val="24"/>
        </w:rPr>
        <w:t>«</w:t>
      </w:r>
      <w:r w:rsidR="00063D5F">
        <w:rPr>
          <w:rFonts w:ascii="Times New Roman" w:hAnsi="Times New Roman" w:cs="Times New Roman"/>
          <w:sz w:val="24"/>
          <w:szCs w:val="24"/>
        </w:rPr>
        <w:t xml:space="preserve">Поронайский </w:t>
      </w:r>
      <w:r w:rsidR="001E1C29">
        <w:rPr>
          <w:rFonts w:ascii="Times New Roman" w:hAnsi="Times New Roman" w:cs="Times New Roman"/>
          <w:sz w:val="24"/>
          <w:szCs w:val="24"/>
        </w:rPr>
        <w:t>городской округ</w:t>
      </w:r>
      <w:r w:rsidR="0009726E">
        <w:rPr>
          <w:rFonts w:ascii="Times New Roman" w:hAnsi="Times New Roman" w:cs="Times New Roman"/>
          <w:sz w:val="24"/>
          <w:szCs w:val="24"/>
        </w:rPr>
        <w:t>»</w:t>
      </w:r>
      <w:r w:rsidR="001E1C29">
        <w:rPr>
          <w:rFonts w:ascii="Times New Roman" w:hAnsi="Times New Roman" w:cs="Times New Roman"/>
          <w:sz w:val="24"/>
          <w:szCs w:val="24"/>
        </w:rPr>
        <w:t xml:space="preserve"> </w:t>
      </w:r>
      <w:r w:rsidR="00671ABE">
        <w:rPr>
          <w:rFonts w:ascii="Times New Roman" w:hAnsi="Times New Roman" w:cs="Times New Roman"/>
          <w:sz w:val="24"/>
          <w:szCs w:val="24"/>
        </w:rPr>
        <w:t>-</w:t>
      </w:r>
      <w:r w:rsidR="00063D5F" w:rsidRPr="00063D5F">
        <w:rPr>
          <w:rFonts w:ascii="Times New Roman" w:hAnsi="Times New Roman" w:cs="Times New Roman"/>
          <w:sz w:val="24"/>
          <w:szCs w:val="24"/>
        </w:rPr>
        <w:t xml:space="preserve"> </w:t>
      </w:r>
      <w:r w:rsidR="00063D5F">
        <w:rPr>
          <w:rFonts w:ascii="Times New Roman" w:hAnsi="Times New Roman" w:cs="Times New Roman"/>
          <w:sz w:val="24"/>
          <w:szCs w:val="24"/>
        </w:rPr>
        <w:t>690,7</w:t>
      </w:r>
      <w:r w:rsidR="00063D5F" w:rsidRPr="00063D5F">
        <w:rPr>
          <w:rFonts w:ascii="Times New Roman" w:hAnsi="Times New Roman" w:cs="Times New Roman"/>
          <w:sz w:val="24"/>
          <w:szCs w:val="24"/>
        </w:rPr>
        <w:t xml:space="preserve"> </w:t>
      </w:r>
      <w:r w:rsidR="0009726E">
        <w:rPr>
          <w:rFonts w:ascii="Times New Roman" w:hAnsi="Times New Roman" w:cs="Times New Roman"/>
          <w:sz w:val="24"/>
          <w:szCs w:val="24"/>
        </w:rPr>
        <w:t>тыс. руб</w:t>
      </w:r>
      <w:r w:rsidR="00063D5F" w:rsidRPr="00063D5F">
        <w:rPr>
          <w:rFonts w:ascii="Times New Roman" w:hAnsi="Times New Roman" w:cs="Times New Roman"/>
          <w:sz w:val="24"/>
          <w:szCs w:val="24"/>
        </w:rPr>
        <w:t xml:space="preserve">лей; </w:t>
      </w:r>
      <w:r w:rsidR="00063D5F">
        <w:rPr>
          <w:rFonts w:ascii="Times New Roman" w:hAnsi="Times New Roman" w:cs="Times New Roman"/>
          <w:sz w:val="24"/>
          <w:szCs w:val="24"/>
        </w:rPr>
        <w:t xml:space="preserve">МО </w:t>
      </w:r>
      <w:r w:rsidR="0009726E">
        <w:rPr>
          <w:rFonts w:ascii="Times New Roman" w:hAnsi="Times New Roman" w:cs="Times New Roman"/>
          <w:sz w:val="24"/>
          <w:szCs w:val="24"/>
        </w:rPr>
        <w:t>«</w:t>
      </w:r>
      <w:r w:rsidR="00063D5F">
        <w:rPr>
          <w:rFonts w:ascii="Times New Roman" w:hAnsi="Times New Roman" w:cs="Times New Roman"/>
          <w:sz w:val="24"/>
          <w:szCs w:val="24"/>
        </w:rPr>
        <w:t xml:space="preserve">Ногликский </w:t>
      </w:r>
      <w:r w:rsidR="001E1C29">
        <w:rPr>
          <w:rFonts w:ascii="Times New Roman" w:hAnsi="Times New Roman" w:cs="Times New Roman"/>
          <w:sz w:val="24"/>
          <w:szCs w:val="24"/>
        </w:rPr>
        <w:t>городской округ</w:t>
      </w:r>
      <w:r w:rsidR="0009726E">
        <w:rPr>
          <w:rFonts w:ascii="Times New Roman" w:hAnsi="Times New Roman" w:cs="Times New Roman"/>
          <w:sz w:val="24"/>
          <w:szCs w:val="24"/>
        </w:rPr>
        <w:t>»</w:t>
      </w:r>
      <w:r w:rsidR="00063D5F" w:rsidRPr="00063D5F">
        <w:rPr>
          <w:rFonts w:ascii="Times New Roman" w:hAnsi="Times New Roman" w:cs="Times New Roman"/>
          <w:sz w:val="24"/>
          <w:szCs w:val="24"/>
        </w:rPr>
        <w:t xml:space="preserve"> </w:t>
      </w:r>
      <w:r w:rsidR="00671ABE">
        <w:rPr>
          <w:rFonts w:ascii="Times New Roman" w:hAnsi="Times New Roman" w:cs="Times New Roman"/>
          <w:sz w:val="24"/>
          <w:szCs w:val="24"/>
        </w:rPr>
        <w:t>-</w:t>
      </w:r>
      <w:r w:rsidR="00063D5F" w:rsidRPr="00063D5F">
        <w:rPr>
          <w:rFonts w:ascii="Times New Roman" w:hAnsi="Times New Roman" w:cs="Times New Roman"/>
          <w:sz w:val="24"/>
          <w:szCs w:val="24"/>
        </w:rPr>
        <w:t xml:space="preserve"> </w:t>
      </w:r>
      <w:r w:rsidR="00063D5F">
        <w:rPr>
          <w:rFonts w:ascii="Times New Roman" w:hAnsi="Times New Roman" w:cs="Times New Roman"/>
          <w:sz w:val="24"/>
          <w:szCs w:val="24"/>
        </w:rPr>
        <w:t>690,7</w:t>
      </w:r>
      <w:r w:rsidR="006E7F61">
        <w:rPr>
          <w:rFonts w:ascii="Times New Roman" w:hAnsi="Times New Roman" w:cs="Times New Roman"/>
          <w:sz w:val="24"/>
          <w:szCs w:val="24"/>
        </w:rPr>
        <w:t xml:space="preserve"> </w:t>
      </w:r>
      <w:r w:rsidR="0009726E">
        <w:rPr>
          <w:rFonts w:ascii="Times New Roman" w:hAnsi="Times New Roman" w:cs="Times New Roman"/>
          <w:sz w:val="24"/>
          <w:szCs w:val="24"/>
        </w:rPr>
        <w:t>тыс. руб</w:t>
      </w:r>
      <w:r w:rsidR="006E7F61">
        <w:rPr>
          <w:rFonts w:ascii="Times New Roman" w:hAnsi="Times New Roman" w:cs="Times New Roman"/>
          <w:sz w:val="24"/>
          <w:szCs w:val="24"/>
        </w:rPr>
        <w:t>лей</w:t>
      </w:r>
      <w:r w:rsidR="00BE6E08" w:rsidRPr="00BE6E08">
        <w:rPr>
          <w:rFonts w:ascii="Times New Roman" w:hAnsi="Times New Roman" w:cs="Times New Roman"/>
          <w:sz w:val="24"/>
          <w:szCs w:val="24"/>
        </w:rPr>
        <w:t xml:space="preserve"> </w:t>
      </w:r>
      <w:r w:rsidR="00BE6E08">
        <w:rPr>
          <w:rFonts w:ascii="Times New Roman" w:hAnsi="Times New Roman" w:cs="Times New Roman"/>
          <w:sz w:val="24"/>
          <w:szCs w:val="24"/>
        </w:rPr>
        <w:t>(исполнение -</w:t>
      </w:r>
      <w:r w:rsidR="001E1C29">
        <w:rPr>
          <w:rFonts w:ascii="Times New Roman" w:hAnsi="Times New Roman" w:cs="Times New Roman"/>
          <w:sz w:val="24"/>
          <w:szCs w:val="24"/>
        </w:rPr>
        <w:t xml:space="preserve"> </w:t>
      </w:r>
      <w:r w:rsidR="001E1C29">
        <w:rPr>
          <w:rFonts w:ascii="Times New Roman" w:hAnsi="Times New Roman" w:cs="Times New Roman"/>
          <w:sz w:val="24"/>
          <w:szCs w:val="24"/>
        </w:rPr>
        <w:br/>
      </w:r>
      <w:r w:rsidR="00BE6E08">
        <w:rPr>
          <w:rFonts w:ascii="Times New Roman" w:hAnsi="Times New Roman" w:cs="Times New Roman"/>
          <w:sz w:val="24"/>
          <w:szCs w:val="24"/>
        </w:rPr>
        <w:t>100</w:t>
      </w:r>
      <w:r w:rsidR="0009726E">
        <w:rPr>
          <w:rFonts w:ascii="Times New Roman" w:hAnsi="Times New Roman" w:cs="Times New Roman"/>
          <w:sz w:val="24"/>
          <w:szCs w:val="24"/>
        </w:rPr>
        <w:t xml:space="preserve"> %</w:t>
      </w:r>
      <w:r w:rsidR="00BE6E08">
        <w:rPr>
          <w:rFonts w:ascii="Times New Roman" w:hAnsi="Times New Roman" w:cs="Times New Roman"/>
          <w:sz w:val="24"/>
          <w:szCs w:val="24"/>
        </w:rPr>
        <w:t>).</w:t>
      </w:r>
      <w:proofErr w:type="gramEnd"/>
      <w:r w:rsidR="00BE6E08">
        <w:rPr>
          <w:rFonts w:ascii="Times New Roman" w:hAnsi="Times New Roman" w:cs="Times New Roman"/>
          <w:sz w:val="24"/>
          <w:szCs w:val="24"/>
        </w:rPr>
        <w:t xml:space="preserve"> </w:t>
      </w:r>
      <w:r w:rsidR="006E7F61">
        <w:rPr>
          <w:rFonts w:ascii="Times New Roman" w:hAnsi="Times New Roman" w:cs="Times New Roman"/>
          <w:sz w:val="24"/>
          <w:szCs w:val="24"/>
        </w:rPr>
        <w:t xml:space="preserve"> </w:t>
      </w:r>
      <w:r w:rsidR="00063D5F">
        <w:rPr>
          <w:rFonts w:ascii="Times New Roman" w:hAnsi="Times New Roman" w:cs="Times New Roman"/>
          <w:sz w:val="24"/>
          <w:szCs w:val="24"/>
        </w:rPr>
        <w:t>В 2015 и в 2017 год</w:t>
      </w:r>
      <w:r w:rsidR="00BE6E08">
        <w:rPr>
          <w:rFonts w:ascii="Times New Roman" w:hAnsi="Times New Roman" w:cs="Times New Roman"/>
          <w:sz w:val="24"/>
          <w:szCs w:val="24"/>
        </w:rPr>
        <w:t>ах</w:t>
      </w:r>
      <w:r w:rsidR="00063D5F">
        <w:rPr>
          <w:rFonts w:ascii="Times New Roman" w:hAnsi="Times New Roman" w:cs="Times New Roman"/>
          <w:sz w:val="24"/>
          <w:szCs w:val="24"/>
        </w:rPr>
        <w:t xml:space="preserve"> средства предусмотрены</w:t>
      </w:r>
      <w:r w:rsidR="00BE6E08">
        <w:rPr>
          <w:rFonts w:ascii="Times New Roman" w:hAnsi="Times New Roman" w:cs="Times New Roman"/>
          <w:sz w:val="24"/>
          <w:szCs w:val="24"/>
        </w:rPr>
        <w:t xml:space="preserve"> не были.</w:t>
      </w:r>
      <w:r w:rsidR="006E7F61" w:rsidRPr="006E7F61">
        <w:rPr>
          <w:rFonts w:ascii="Times New Roman" w:hAnsi="Times New Roman" w:cs="Times New Roman"/>
          <w:sz w:val="24"/>
          <w:szCs w:val="24"/>
        </w:rPr>
        <w:t xml:space="preserve"> </w:t>
      </w:r>
    </w:p>
    <w:p w:rsidR="00BE6E08" w:rsidRDefault="000E0AB6" w:rsidP="00BE6E08">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Следует отметить, что </w:t>
      </w:r>
      <w:r w:rsidR="00970E00">
        <w:rPr>
          <w:rFonts w:ascii="Times New Roman" w:hAnsi="Times New Roman" w:cs="Times New Roman"/>
          <w:sz w:val="24"/>
          <w:szCs w:val="24"/>
        </w:rPr>
        <w:t>з</w:t>
      </w:r>
      <w:r w:rsidRPr="000E0AB6">
        <w:rPr>
          <w:rFonts w:ascii="Times New Roman" w:hAnsi="Times New Roman" w:cs="Times New Roman"/>
          <w:sz w:val="24"/>
          <w:szCs w:val="24"/>
        </w:rPr>
        <w:t>аключенными соглашениями не предусмотрен перечень оборудования для оснащения центров тестирования, источником обеспечения которых явля</w:t>
      </w:r>
      <w:r w:rsidR="00AB3DEB">
        <w:rPr>
          <w:rFonts w:ascii="Times New Roman" w:hAnsi="Times New Roman" w:cs="Times New Roman"/>
          <w:sz w:val="24"/>
          <w:szCs w:val="24"/>
        </w:rPr>
        <w:t>лась</w:t>
      </w:r>
      <w:r w:rsidRPr="000E0AB6">
        <w:rPr>
          <w:rFonts w:ascii="Times New Roman" w:hAnsi="Times New Roman" w:cs="Times New Roman"/>
          <w:sz w:val="24"/>
          <w:szCs w:val="24"/>
        </w:rPr>
        <w:t xml:space="preserve"> субсидия</w:t>
      </w:r>
      <w:r w:rsidR="00BE6E08">
        <w:rPr>
          <w:rFonts w:ascii="Times New Roman" w:hAnsi="Times New Roman" w:cs="Times New Roman"/>
          <w:sz w:val="24"/>
          <w:szCs w:val="24"/>
        </w:rPr>
        <w:t xml:space="preserve">. </w:t>
      </w:r>
    </w:p>
    <w:p w:rsidR="00E443E8" w:rsidRDefault="00E443E8" w:rsidP="00BE6E08">
      <w:pPr>
        <w:autoSpaceDE w:val="0"/>
        <w:autoSpaceDN w:val="0"/>
        <w:adjustRightInd w:val="0"/>
        <w:spacing w:after="0" w:line="240" w:lineRule="auto"/>
        <w:ind w:firstLine="709"/>
        <w:jc w:val="both"/>
        <w:rPr>
          <w:rFonts w:ascii="Times New Roman" w:hAnsi="Times New Roman" w:cs="Times New Roman"/>
          <w:sz w:val="24"/>
          <w:szCs w:val="24"/>
          <w:highlight w:val="yellow"/>
        </w:rPr>
      </w:pPr>
      <w:proofErr w:type="gramStart"/>
      <w:r w:rsidRPr="00E443E8">
        <w:rPr>
          <w:rFonts w:ascii="Times New Roman" w:hAnsi="Times New Roman" w:cs="Times New Roman"/>
          <w:sz w:val="24"/>
          <w:szCs w:val="24"/>
        </w:rPr>
        <w:t>Выполнение мероприятия 6.5</w:t>
      </w:r>
      <w:r w:rsidR="00AB3DEB">
        <w:rPr>
          <w:rFonts w:ascii="Times New Roman" w:hAnsi="Times New Roman" w:cs="Times New Roman"/>
          <w:sz w:val="24"/>
          <w:szCs w:val="24"/>
        </w:rPr>
        <w:t>.</w:t>
      </w:r>
      <w:r w:rsidRPr="00E443E8">
        <w:rPr>
          <w:rFonts w:ascii="Times New Roman" w:hAnsi="Times New Roman" w:cs="Times New Roman"/>
          <w:sz w:val="24"/>
          <w:szCs w:val="24"/>
        </w:rPr>
        <w:t xml:space="preserve"> характеризуется индикатором 6 </w:t>
      </w:r>
      <w:r w:rsidR="0009726E">
        <w:rPr>
          <w:rFonts w:ascii="Times New Roman" w:hAnsi="Times New Roman" w:cs="Times New Roman"/>
          <w:sz w:val="24"/>
          <w:szCs w:val="24"/>
        </w:rPr>
        <w:t>«</w:t>
      </w:r>
      <w:r w:rsidRPr="00E443E8">
        <w:rPr>
          <w:rFonts w:ascii="Times New Roman" w:hAnsi="Times New Roman" w:cs="Times New Roman"/>
          <w:sz w:val="24"/>
          <w:szCs w:val="24"/>
        </w:rPr>
        <w:t xml:space="preserve">Доля учащихся и студентов Сахалинской области, выполнивших нормативы Всероссийского физкультурно-спортивного комплекса </w:t>
      </w:r>
      <w:r w:rsidR="0009726E">
        <w:rPr>
          <w:rFonts w:ascii="Times New Roman" w:hAnsi="Times New Roman" w:cs="Times New Roman"/>
          <w:sz w:val="24"/>
          <w:szCs w:val="24"/>
        </w:rPr>
        <w:t>«</w:t>
      </w:r>
      <w:r w:rsidRPr="00E443E8">
        <w:rPr>
          <w:rFonts w:ascii="Times New Roman" w:hAnsi="Times New Roman" w:cs="Times New Roman"/>
          <w:sz w:val="24"/>
          <w:szCs w:val="24"/>
        </w:rPr>
        <w:t>Готов к труду и обороне</w:t>
      </w:r>
      <w:r w:rsidR="0009726E">
        <w:rPr>
          <w:rFonts w:ascii="Times New Roman" w:hAnsi="Times New Roman" w:cs="Times New Roman"/>
          <w:sz w:val="24"/>
          <w:szCs w:val="24"/>
        </w:rPr>
        <w:t>»</w:t>
      </w:r>
      <w:r w:rsidRPr="00E443E8">
        <w:rPr>
          <w:rFonts w:ascii="Times New Roman" w:hAnsi="Times New Roman" w:cs="Times New Roman"/>
          <w:sz w:val="24"/>
          <w:szCs w:val="24"/>
        </w:rPr>
        <w:t xml:space="preserve"> (ГТО), в общей численности населения данной категории, принявшего участие в выполнении указанных нормативов</w:t>
      </w:r>
      <w:r w:rsidR="0009726E">
        <w:rPr>
          <w:rFonts w:ascii="Times New Roman" w:hAnsi="Times New Roman" w:cs="Times New Roman"/>
          <w:sz w:val="24"/>
          <w:szCs w:val="24"/>
        </w:rPr>
        <w:t>»</w:t>
      </w:r>
      <w:r>
        <w:rPr>
          <w:rFonts w:ascii="Times New Roman" w:hAnsi="Times New Roman" w:cs="Times New Roman"/>
          <w:sz w:val="24"/>
          <w:szCs w:val="24"/>
        </w:rPr>
        <w:t>, который выполнен: в 2015 году</w:t>
      </w:r>
      <w:r w:rsidR="00AB3DEB">
        <w:rPr>
          <w:rFonts w:ascii="Times New Roman" w:hAnsi="Times New Roman" w:cs="Times New Roman"/>
          <w:sz w:val="24"/>
          <w:szCs w:val="24"/>
        </w:rPr>
        <w:t xml:space="preserve"> составил </w:t>
      </w:r>
      <w:r>
        <w:rPr>
          <w:rFonts w:ascii="Times New Roman" w:hAnsi="Times New Roman" w:cs="Times New Roman"/>
          <w:sz w:val="24"/>
          <w:szCs w:val="24"/>
        </w:rPr>
        <w:t>56</w:t>
      </w:r>
      <w:r w:rsidR="0009726E">
        <w:rPr>
          <w:rFonts w:ascii="Times New Roman" w:hAnsi="Times New Roman" w:cs="Times New Roman"/>
          <w:sz w:val="24"/>
          <w:szCs w:val="24"/>
        </w:rPr>
        <w:t xml:space="preserve"> %</w:t>
      </w:r>
      <w:r>
        <w:rPr>
          <w:rFonts w:ascii="Times New Roman" w:hAnsi="Times New Roman" w:cs="Times New Roman"/>
          <w:sz w:val="24"/>
          <w:szCs w:val="24"/>
        </w:rPr>
        <w:t xml:space="preserve"> при плане 25</w:t>
      </w:r>
      <w:r w:rsidR="0009726E">
        <w:rPr>
          <w:rFonts w:ascii="Times New Roman" w:hAnsi="Times New Roman" w:cs="Times New Roman"/>
          <w:sz w:val="24"/>
          <w:szCs w:val="24"/>
        </w:rPr>
        <w:t xml:space="preserve"> %</w:t>
      </w:r>
      <w:r>
        <w:rPr>
          <w:rFonts w:ascii="Times New Roman" w:hAnsi="Times New Roman" w:cs="Times New Roman"/>
          <w:sz w:val="24"/>
          <w:szCs w:val="24"/>
        </w:rPr>
        <w:t xml:space="preserve">; в 2016 году </w:t>
      </w:r>
      <w:r w:rsidR="00671ABE">
        <w:rPr>
          <w:rFonts w:ascii="Times New Roman" w:hAnsi="Times New Roman" w:cs="Times New Roman"/>
          <w:sz w:val="24"/>
          <w:szCs w:val="24"/>
        </w:rPr>
        <w:t>-</w:t>
      </w:r>
      <w:r>
        <w:rPr>
          <w:rFonts w:ascii="Times New Roman" w:hAnsi="Times New Roman" w:cs="Times New Roman"/>
          <w:sz w:val="24"/>
          <w:szCs w:val="24"/>
        </w:rPr>
        <w:t xml:space="preserve"> 32</w:t>
      </w:r>
      <w:r w:rsidR="0009726E">
        <w:rPr>
          <w:rFonts w:ascii="Times New Roman" w:hAnsi="Times New Roman" w:cs="Times New Roman"/>
          <w:sz w:val="24"/>
          <w:szCs w:val="24"/>
        </w:rPr>
        <w:t xml:space="preserve"> %</w:t>
      </w:r>
      <w:r>
        <w:rPr>
          <w:rFonts w:ascii="Times New Roman" w:hAnsi="Times New Roman" w:cs="Times New Roman"/>
          <w:sz w:val="24"/>
          <w:szCs w:val="24"/>
        </w:rPr>
        <w:t xml:space="preserve"> при плановом </w:t>
      </w:r>
      <w:r w:rsidR="00BE6E08">
        <w:rPr>
          <w:rFonts w:ascii="Times New Roman" w:hAnsi="Times New Roman" w:cs="Times New Roman"/>
          <w:sz w:val="24"/>
          <w:szCs w:val="24"/>
        </w:rPr>
        <w:t xml:space="preserve">значении </w:t>
      </w:r>
      <w:r>
        <w:rPr>
          <w:rFonts w:ascii="Times New Roman" w:hAnsi="Times New Roman" w:cs="Times New Roman"/>
          <w:sz w:val="24"/>
          <w:szCs w:val="24"/>
        </w:rPr>
        <w:t>30</w:t>
      </w:r>
      <w:r w:rsidR="0009726E">
        <w:rPr>
          <w:rFonts w:ascii="Times New Roman" w:hAnsi="Times New Roman" w:cs="Times New Roman"/>
          <w:sz w:val="24"/>
          <w:szCs w:val="24"/>
        </w:rPr>
        <w:t xml:space="preserve"> %</w:t>
      </w:r>
      <w:r w:rsidR="006E7F61">
        <w:rPr>
          <w:rFonts w:ascii="Times New Roman" w:hAnsi="Times New Roman" w:cs="Times New Roman"/>
          <w:sz w:val="24"/>
          <w:szCs w:val="24"/>
        </w:rPr>
        <w:t>.</w:t>
      </w:r>
      <w:proofErr w:type="gramEnd"/>
    </w:p>
    <w:p w:rsidR="00E27271" w:rsidRPr="000E7188" w:rsidRDefault="00063D5F" w:rsidP="00BE6E08">
      <w:pPr>
        <w:autoSpaceDE w:val="0"/>
        <w:autoSpaceDN w:val="0"/>
        <w:adjustRightInd w:val="0"/>
        <w:spacing w:after="0" w:line="240" w:lineRule="auto"/>
        <w:ind w:firstLine="709"/>
        <w:jc w:val="both"/>
        <w:rPr>
          <w:rFonts w:ascii="Times New Roman" w:hAnsi="Times New Roman" w:cs="Times New Roman"/>
          <w:sz w:val="24"/>
          <w:szCs w:val="24"/>
        </w:rPr>
      </w:pPr>
      <w:proofErr w:type="gramStart"/>
      <w:r>
        <w:rPr>
          <w:rFonts w:ascii="Times New Roman" w:hAnsi="Times New Roman" w:cs="Times New Roman"/>
          <w:sz w:val="24"/>
          <w:szCs w:val="24"/>
        </w:rPr>
        <w:t xml:space="preserve">Проверкой использования </w:t>
      </w:r>
      <w:r w:rsidR="00AB3DEB">
        <w:rPr>
          <w:rFonts w:ascii="Times New Roman" w:hAnsi="Times New Roman" w:cs="Times New Roman"/>
          <w:sz w:val="24"/>
          <w:szCs w:val="24"/>
        </w:rPr>
        <w:t xml:space="preserve">средств, </w:t>
      </w:r>
      <w:r>
        <w:rPr>
          <w:rFonts w:ascii="Times New Roman" w:hAnsi="Times New Roman" w:cs="Times New Roman"/>
          <w:sz w:val="24"/>
          <w:szCs w:val="24"/>
        </w:rPr>
        <w:t>выделенных</w:t>
      </w:r>
      <w:r w:rsidR="00BE6E08">
        <w:rPr>
          <w:rFonts w:ascii="Times New Roman" w:hAnsi="Times New Roman" w:cs="Times New Roman"/>
          <w:sz w:val="24"/>
          <w:szCs w:val="24"/>
        </w:rPr>
        <w:t xml:space="preserve"> </w:t>
      </w:r>
      <w:r w:rsidR="00BE6E08" w:rsidRPr="00BE6E08">
        <w:rPr>
          <w:rFonts w:ascii="Times New Roman" w:hAnsi="Times New Roman" w:cs="Times New Roman"/>
          <w:b/>
          <w:sz w:val="24"/>
          <w:szCs w:val="24"/>
        </w:rPr>
        <w:t>МО</w:t>
      </w:r>
      <w:r w:rsidRPr="00BE6E08">
        <w:rPr>
          <w:rFonts w:ascii="Times New Roman" w:hAnsi="Times New Roman" w:cs="Times New Roman"/>
          <w:b/>
          <w:sz w:val="24"/>
          <w:szCs w:val="24"/>
        </w:rPr>
        <w:t xml:space="preserve"> Поронайск</w:t>
      </w:r>
      <w:r w:rsidR="00BE6E08">
        <w:rPr>
          <w:rFonts w:ascii="Times New Roman" w:hAnsi="Times New Roman" w:cs="Times New Roman"/>
          <w:b/>
          <w:sz w:val="24"/>
          <w:szCs w:val="24"/>
        </w:rPr>
        <w:t xml:space="preserve">ий городской округ </w:t>
      </w:r>
      <w:r w:rsidR="00BE6E08">
        <w:rPr>
          <w:rFonts w:ascii="Times New Roman" w:hAnsi="Times New Roman" w:cs="Times New Roman"/>
          <w:sz w:val="24"/>
          <w:szCs w:val="24"/>
        </w:rPr>
        <w:t>ус</w:t>
      </w:r>
      <w:r w:rsidR="00AB3DEB">
        <w:rPr>
          <w:rFonts w:ascii="Times New Roman" w:hAnsi="Times New Roman" w:cs="Times New Roman"/>
          <w:sz w:val="24"/>
          <w:szCs w:val="24"/>
        </w:rPr>
        <w:t>тановлено, что в</w:t>
      </w:r>
      <w:r w:rsidR="00E27271" w:rsidRPr="000E7188">
        <w:rPr>
          <w:rFonts w:ascii="Times New Roman" w:hAnsi="Times New Roman" w:cs="Times New Roman"/>
          <w:sz w:val="24"/>
          <w:szCs w:val="24"/>
        </w:rPr>
        <w:t xml:space="preserve"> соответствии с </w:t>
      </w:r>
      <w:r w:rsidR="0009726E">
        <w:rPr>
          <w:rFonts w:ascii="Times New Roman" w:hAnsi="Times New Roman" w:cs="Times New Roman"/>
          <w:sz w:val="24"/>
          <w:szCs w:val="24"/>
        </w:rPr>
        <w:t xml:space="preserve">п. </w:t>
      </w:r>
      <w:r w:rsidR="00E27271" w:rsidRPr="000E7188">
        <w:rPr>
          <w:rFonts w:ascii="Times New Roman" w:hAnsi="Times New Roman" w:cs="Times New Roman"/>
          <w:sz w:val="24"/>
          <w:szCs w:val="24"/>
        </w:rPr>
        <w:t xml:space="preserve">26 Постановления РФ </w:t>
      </w:r>
      <w:r w:rsidR="00E84381">
        <w:rPr>
          <w:rFonts w:ascii="Times New Roman" w:hAnsi="Times New Roman" w:cs="Times New Roman"/>
          <w:sz w:val="24"/>
          <w:szCs w:val="24"/>
        </w:rPr>
        <w:t xml:space="preserve">№ </w:t>
      </w:r>
      <w:r w:rsidR="00E27271" w:rsidRPr="000E7188">
        <w:rPr>
          <w:rFonts w:ascii="Times New Roman" w:hAnsi="Times New Roman" w:cs="Times New Roman"/>
          <w:sz w:val="24"/>
          <w:szCs w:val="24"/>
        </w:rPr>
        <w:t>540, Приказ</w:t>
      </w:r>
      <w:r w:rsidR="00BE6E08">
        <w:rPr>
          <w:rFonts w:ascii="Times New Roman" w:hAnsi="Times New Roman" w:cs="Times New Roman"/>
          <w:sz w:val="24"/>
          <w:szCs w:val="24"/>
        </w:rPr>
        <w:t>ом</w:t>
      </w:r>
      <w:r w:rsidR="00E27271" w:rsidRPr="000E7188">
        <w:rPr>
          <w:rFonts w:ascii="Times New Roman" w:hAnsi="Times New Roman" w:cs="Times New Roman"/>
          <w:sz w:val="24"/>
          <w:szCs w:val="24"/>
        </w:rPr>
        <w:t xml:space="preserve"> Минспорта РФ </w:t>
      </w:r>
      <w:r w:rsidR="00BE6E08">
        <w:rPr>
          <w:rFonts w:ascii="Times New Roman" w:hAnsi="Times New Roman" w:cs="Times New Roman"/>
          <w:sz w:val="24"/>
          <w:szCs w:val="24"/>
        </w:rPr>
        <w:br/>
      </w:r>
      <w:r w:rsidR="00E84381">
        <w:rPr>
          <w:rFonts w:ascii="Times New Roman" w:hAnsi="Times New Roman" w:cs="Times New Roman"/>
          <w:sz w:val="24"/>
          <w:szCs w:val="24"/>
        </w:rPr>
        <w:t xml:space="preserve">№ </w:t>
      </w:r>
      <w:r w:rsidR="00E27271" w:rsidRPr="000E7188">
        <w:rPr>
          <w:rFonts w:ascii="Times New Roman" w:hAnsi="Times New Roman" w:cs="Times New Roman"/>
          <w:sz w:val="24"/>
          <w:szCs w:val="24"/>
        </w:rPr>
        <w:t xml:space="preserve">954/1, планом мероприятий по поэтапному внедрению всероссийского физкультурно-спортивного комплекса ГТО в Сахалинской области на период 2014-2017 годов, утвержденным Постановлением ПСО </w:t>
      </w:r>
      <w:r w:rsidR="00E84381">
        <w:rPr>
          <w:rFonts w:ascii="Times New Roman" w:hAnsi="Times New Roman" w:cs="Times New Roman"/>
          <w:sz w:val="24"/>
          <w:szCs w:val="24"/>
        </w:rPr>
        <w:t xml:space="preserve">№ </w:t>
      </w:r>
      <w:r w:rsidR="00E27271" w:rsidRPr="000E7188">
        <w:rPr>
          <w:rFonts w:ascii="Times New Roman" w:hAnsi="Times New Roman" w:cs="Times New Roman"/>
          <w:sz w:val="24"/>
          <w:szCs w:val="24"/>
        </w:rPr>
        <w:t xml:space="preserve">583, </w:t>
      </w:r>
      <w:r w:rsidR="00AB3DEB">
        <w:rPr>
          <w:rFonts w:ascii="Times New Roman" w:hAnsi="Times New Roman" w:cs="Times New Roman"/>
          <w:sz w:val="24"/>
          <w:szCs w:val="24"/>
        </w:rPr>
        <w:t>п</w:t>
      </w:r>
      <w:r w:rsidR="00E27271" w:rsidRPr="000E7188">
        <w:rPr>
          <w:rFonts w:ascii="Times New Roman" w:hAnsi="Times New Roman" w:cs="Times New Roman"/>
          <w:sz w:val="24"/>
          <w:szCs w:val="24"/>
        </w:rPr>
        <w:t xml:space="preserve">остановлением мэра Поронайского </w:t>
      </w:r>
      <w:r w:rsidR="00BE6E08">
        <w:rPr>
          <w:rFonts w:ascii="Times New Roman" w:hAnsi="Times New Roman" w:cs="Times New Roman"/>
          <w:sz w:val="24"/>
          <w:szCs w:val="24"/>
        </w:rPr>
        <w:t xml:space="preserve">городского округа </w:t>
      </w:r>
      <w:r w:rsidR="00E27271" w:rsidRPr="000E7188">
        <w:rPr>
          <w:rFonts w:ascii="Times New Roman" w:hAnsi="Times New Roman" w:cs="Times New Roman"/>
          <w:sz w:val="24"/>
          <w:szCs w:val="24"/>
        </w:rPr>
        <w:t xml:space="preserve">от 26.08.2015 </w:t>
      </w:r>
      <w:r w:rsidR="00E84381">
        <w:rPr>
          <w:rFonts w:ascii="Times New Roman" w:hAnsi="Times New Roman" w:cs="Times New Roman"/>
          <w:sz w:val="24"/>
          <w:szCs w:val="24"/>
        </w:rPr>
        <w:t xml:space="preserve">№ </w:t>
      </w:r>
      <w:r w:rsidR="00E27271" w:rsidRPr="000E7188">
        <w:rPr>
          <w:rFonts w:ascii="Times New Roman" w:hAnsi="Times New Roman" w:cs="Times New Roman"/>
          <w:sz w:val="24"/>
          <w:szCs w:val="24"/>
        </w:rPr>
        <w:t>829 создан Центр тестирования по выполнению видов испытаний (тестов), нормативов</w:t>
      </w:r>
      <w:proofErr w:type="gramEnd"/>
      <w:r w:rsidR="00E27271" w:rsidRPr="000E7188">
        <w:rPr>
          <w:rFonts w:ascii="Times New Roman" w:hAnsi="Times New Roman" w:cs="Times New Roman"/>
          <w:sz w:val="24"/>
          <w:szCs w:val="24"/>
        </w:rPr>
        <w:t xml:space="preserve">, требований и оценке уровня знаний и умений в области физической культуры и спорта </w:t>
      </w:r>
      <w:proofErr w:type="gramStart"/>
      <w:r w:rsidR="00E27271" w:rsidRPr="000E7188">
        <w:rPr>
          <w:rFonts w:ascii="Times New Roman" w:hAnsi="Times New Roman" w:cs="Times New Roman"/>
          <w:sz w:val="24"/>
          <w:szCs w:val="24"/>
        </w:rPr>
        <w:t>в</w:t>
      </w:r>
      <w:proofErr w:type="gramEnd"/>
      <w:r w:rsidR="00E27271" w:rsidRPr="000E7188">
        <w:rPr>
          <w:rFonts w:ascii="Times New Roman" w:hAnsi="Times New Roman" w:cs="Times New Roman"/>
          <w:sz w:val="24"/>
          <w:szCs w:val="24"/>
        </w:rPr>
        <w:t xml:space="preserve"> </w:t>
      </w:r>
      <w:proofErr w:type="gramStart"/>
      <w:r w:rsidR="00E27271" w:rsidRPr="000E7188">
        <w:rPr>
          <w:rFonts w:ascii="Times New Roman" w:hAnsi="Times New Roman" w:cs="Times New Roman"/>
          <w:sz w:val="24"/>
          <w:szCs w:val="24"/>
        </w:rPr>
        <w:t>Поронайском</w:t>
      </w:r>
      <w:proofErr w:type="gramEnd"/>
      <w:r w:rsidR="00E27271" w:rsidRPr="000E7188">
        <w:rPr>
          <w:rFonts w:ascii="Times New Roman" w:hAnsi="Times New Roman" w:cs="Times New Roman"/>
          <w:sz w:val="24"/>
          <w:szCs w:val="24"/>
        </w:rPr>
        <w:t xml:space="preserve"> </w:t>
      </w:r>
      <w:r w:rsidR="00AC6471">
        <w:rPr>
          <w:rFonts w:ascii="Times New Roman" w:hAnsi="Times New Roman" w:cs="Times New Roman"/>
          <w:sz w:val="24"/>
          <w:szCs w:val="24"/>
        </w:rPr>
        <w:t>городском округе</w:t>
      </w:r>
      <w:r w:rsidR="00E27271" w:rsidRPr="000E7188">
        <w:rPr>
          <w:rFonts w:ascii="Times New Roman" w:hAnsi="Times New Roman" w:cs="Times New Roman"/>
          <w:sz w:val="24"/>
          <w:szCs w:val="24"/>
        </w:rPr>
        <w:t>, утверждено положение о Центре и утверждены места тести</w:t>
      </w:r>
      <w:r w:rsidR="00AC6471">
        <w:rPr>
          <w:rFonts w:ascii="Times New Roman" w:hAnsi="Times New Roman" w:cs="Times New Roman"/>
          <w:sz w:val="24"/>
          <w:szCs w:val="24"/>
        </w:rPr>
        <w:t xml:space="preserve">рования. Согласно постановлению, </w:t>
      </w:r>
      <w:r w:rsidR="00E27271" w:rsidRPr="000E7188">
        <w:rPr>
          <w:rFonts w:ascii="Times New Roman" w:hAnsi="Times New Roman" w:cs="Times New Roman"/>
          <w:sz w:val="24"/>
          <w:szCs w:val="24"/>
        </w:rPr>
        <w:t xml:space="preserve">полномочиями Центра </w:t>
      </w:r>
      <w:proofErr w:type="gramStart"/>
      <w:r w:rsidR="00E27271" w:rsidRPr="000E7188">
        <w:rPr>
          <w:rFonts w:ascii="Times New Roman" w:hAnsi="Times New Roman" w:cs="Times New Roman"/>
          <w:sz w:val="24"/>
          <w:szCs w:val="24"/>
        </w:rPr>
        <w:t>наделена</w:t>
      </w:r>
      <w:proofErr w:type="gramEnd"/>
      <w:r w:rsidR="00E27271" w:rsidRPr="000E7188">
        <w:rPr>
          <w:rFonts w:ascii="Times New Roman" w:hAnsi="Times New Roman" w:cs="Times New Roman"/>
          <w:sz w:val="24"/>
          <w:szCs w:val="24"/>
        </w:rPr>
        <w:t xml:space="preserve"> ДЮСШ</w:t>
      </w:r>
      <w:r w:rsidR="00AC6471">
        <w:rPr>
          <w:rFonts w:ascii="Times New Roman" w:hAnsi="Times New Roman" w:cs="Times New Roman"/>
          <w:sz w:val="24"/>
          <w:szCs w:val="24"/>
        </w:rPr>
        <w:t xml:space="preserve"> </w:t>
      </w:r>
      <w:r w:rsidR="0009726E">
        <w:rPr>
          <w:rFonts w:ascii="Times New Roman" w:hAnsi="Times New Roman" w:cs="Times New Roman"/>
          <w:sz w:val="24"/>
          <w:szCs w:val="24"/>
        </w:rPr>
        <w:t xml:space="preserve">г. </w:t>
      </w:r>
      <w:r w:rsidR="00AC6471">
        <w:rPr>
          <w:rFonts w:ascii="Times New Roman" w:hAnsi="Times New Roman" w:cs="Times New Roman"/>
          <w:sz w:val="24"/>
          <w:szCs w:val="24"/>
        </w:rPr>
        <w:t>Поронайска</w:t>
      </w:r>
      <w:r w:rsidR="00E27271" w:rsidRPr="000E7188">
        <w:rPr>
          <w:rFonts w:ascii="Times New Roman" w:hAnsi="Times New Roman" w:cs="Times New Roman"/>
          <w:sz w:val="24"/>
          <w:szCs w:val="24"/>
        </w:rPr>
        <w:t>, полномочия руководителя Цен</w:t>
      </w:r>
      <w:r w:rsidR="00AC6471">
        <w:rPr>
          <w:rFonts w:ascii="Times New Roman" w:hAnsi="Times New Roman" w:cs="Times New Roman"/>
          <w:sz w:val="24"/>
          <w:szCs w:val="24"/>
        </w:rPr>
        <w:t>тра возложены на директора учреждения.</w:t>
      </w:r>
    </w:p>
    <w:p w:rsidR="00E27271" w:rsidRPr="000E7188" w:rsidRDefault="00E27271" w:rsidP="00AC6471">
      <w:pPr>
        <w:autoSpaceDE w:val="0"/>
        <w:autoSpaceDN w:val="0"/>
        <w:adjustRightInd w:val="0"/>
        <w:spacing w:after="0" w:line="240" w:lineRule="auto"/>
        <w:ind w:firstLine="709"/>
        <w:jc w:val="both"/>
        <w:rPr>
          <w:rFonts w:ascii="Times New Roman" w:hAnsi="Times New Roman" w:cs="Times New Roman"/>
          <w:sz w:val="24"/>
          <w:szCs w:val="24"/>
        </w:rPr>
      </w:pPr>
      <w:r w:rsidRPr="000E7188">
        <w:rPr>
          <w:rFonts w:ascii="Times New Roman" w:hAnsi="Times New Roman" w:cs="Times New Roman"/>
          <w:sz w:val="24"/>
          <w:szCs w:val="24"/>
        </w:rPr>
        <w:t xml:space="preserve">Согласно соглашению от 15.02.2016 </w:t>
      </w:r>
      <w:r w:rsidR="00E84381">
        <w:rPr>
          <w:rFonts w:ascii="Times New Roman" w:hAnsi="Times New Roman" w:cs="Times New Roman"/>
          <w:sz w:val="24"/>
          <w:szCs w:val="24"/>
        </w:rPr>
        <w:t xml:space="preserve">№ </w:t>
      </w:r>
      <w:r w:rsidRPr="000E7188">
        <w:rPr>
          <w:rFonts w:ascii="Times New Roman" w:hAnsi="Times New Roman" w:cs="Times New Roman"/>
          <w:sz w:val="24"/>
          <w:szCs w:val="24"/>
        </w:rPr>
        <w:t xml:space="preserve">16/10-120, муниципальному образованию на оснащение центров тестирования ГТО предусмотрены средства </w:t>
      </w:r>
      <w:r w:rsidR="00705626" w:rsidRPr="000E7188">
        <w:rPr>
          <w:rFonts w:ascii="Times New Roman" w:hAnsi="Times New Roman" w:cs="Times New Roman"/>
          <w:sz w:val="24"/>
          <w:szCs w:val="24"/>
        </w:rPr>
        <w:t xml:space="preserve">областного бюджета </w:t>
      </w:r>
      <w:r w:rsidRPr="000E7188">
        <w:rPr>
          <w:rFonts w:ascii="Times New Roman" w:hAnsi="Times New Roman" w:cs="Times New Roman"/>
          <w:sz w:val="24"/>
          <w:szCs w:val="24"/>
        </w:rPr>
        <w:t xml:space="preserve">в объеме </w:t>
      </w:r>
      <w:r w:rsidR="00705626" w:rsidRPr="000E7188">
        <w:rPr>
          <w:rFonts w:ascii="Times New Roman" w:hAnsi="Times New Roman" w:cs="Times New Roman"/>
          <w:sz w:val="24"/>
          <w:szCs w:val="24"/>
        </w:rPr>
        <w:t>6</w:t>
      </w:r>
      <w:r w:rsidRPr="000E7188">
        <w:rPr>
          <w:rFonts w:ascii="Times New Roman" w:hAnsi="Times New Roman" w:cs="Times New Roman"/>
          <w:sz w:val="24"/>
          <w:szCs w:val="24"/>
        </w:rPr>
        <w:t xml:space="preserve">90,7 </w:t>
      </w:r>
      <w:r w:rsidR="0009726E">
        <w:rPr>
          <w:rFonts w:ascii="Times New Roman" w:hAnsi="Times New Roman" w:cs="Times New Roman"/>
          <w:sz w:val="24"/>
          <w:szCs w:val="24"/>
        </w:rPr>
        <w:t>тыс. руб</w:t>
      </w:r>
      <w:r w:rsidRPr="000E7188">
        <w:rPr>
          <w:rFonts w:ascii="Times New Roman" w:hAnsi="Times New Roman" w:cs="Times New Roman"/>
          <w:sz w:val="24"/>
          <w:szCs w:val="24"/>
        </w:rPr>
        <w:t>лей</w:t>
      </w:r>
      <w:r w:rsidR="00705626" w:rsidRPr="00AB3DEB">
        <w:rPr>
          <w:rFonts w:ascii="Times New Roman" w:hAnsi="Times New Roman" w:cs="Times New Roman"/>
          <w:sz w:val="24"/>
          <w:szCs w:val="24"/>
        </w:rPr>
        <w:t>, доля местного бюджета составила</w:t>
      </w:r>
      <w:r w:rsidRPr="00AB3DEB">
        <w:rPr>
          <w:rFonts w:ascii="Times New Roman" w:hAnsi="Times New Roman" w:cs="Times New Roman"/>
          <w:sz w:val="24"/>
          <w:szCs w:val="24"/>
        </w:rPr>
        <w:t xml:space="preserve"> 15,8 </w:t>
      </w:r>
      <w:r w:rsidR="0009726E" w:rsidRPr="00AB3DEB">
        <w:rPr>
          <w:rFonts w:ascii="Times New Roman" w:hAnsi="Times New Roman" w:cs="Times New Roman"/>
          <w:sz w:val="24"/>
          <w:szCs w:val="24"/>
        </w:rPr>
        <w:t>тыс. руб</w:t>
      </w:r>
      <w:r w:rsidRPr="00AB3DEB">
        <w:rPr>
          <w:rFonts w:ascii="Times New Roman" w:hAnsi="Times New Roman" w:cs="Times New Roman"/>
          <w:sz w:val="24"/>
          <w:szCs w:val="24"/>
        </w:rPr>
        <w:t xml:space="preserve">лей, что не противоречит нормам </w:t>
      </w:r>
      <w:r w:rsidR="0009726E" w:rsidRPr="00AB3DEB">
        <w:rPr>
          <w:rFonts w:ascii="Times New Roman" w:hAnsi="Times New Roman" w:cs="Times New Roman"/>
          <w:sz w:val="24"/>
          <w:szCs w:val="24"/>
        </w:rPr>
        <w:t xml:space="preserve">п. </w:t>
      </w:r>
      <w:r w:rsidRPr="00AB3DEB">
        <w:rPr>
          <w:rFonts w:ascii="Times New Roman" w:hAnsi="Times New Roman" w:cs="Times New Roman"/>
          <w:sz w:val="24"/>
          <w:szCs w:val="24"/>
        </w:rPr>
        <w:t xml:space="preserve">6 Постановления </w:t>
      </w:r>
      <w:r w:rsidR="00AC6471" w:rsidRPr="00AB3DEB">
        <w:rPr>
          <w:rFonts w:ascii="Times New Roman" w:hAnsi="Times New Roman" w:cs="Times New Roman"/>
          <w:sz w:val="24"/>
          <w:szCs w:val="24"/>
        </w:rPr>
        <w:t xml:space="preserve">ПСО </w:t>
      </w:r>
      <w:r w:rsidR="00E84381" w:rsidRPr="00AB3DEB">
        <w:rPr>
          <w:rFonts w:ascii="Times New Roman" w:hAnsi="Times New Roman" w:cs="Times New Roman"/>
          <w:sz w:val="24"/>
          <w:szCs w:val="24"/>
        </w:rPr>
        <w:t xml:space="preserve">№ </w:t>
      </w:r>
      <w:r w:rsidRPr="00AB3DEB">
        <w:rPr>
          <w:rFonts w:ascii="Times New Roman" w:hAnsi="Times New Roman" w:cs="Times New Roman"/>
          <w:sz w:val="24"/>
          <w:szCs w:val="24"/>
        </w:rPr>
        <w:t>90. Таким образом, общий объем средств на реализацию мероприятия 6.5</w:t>
      </w:r>
      <w:r w:rsidR="00AB3DEB">
        <w:rPr>
          <w:rFonts w:ascii="Times New Roman" w:hAnsi="Times New Roman" w:cs="Times New Roman"/>
          <w:sz w:val="24"/>
          <w:szCs w:val="24"/>
        </w:rPr>
        <w:t>.</w:t>
      </w:r>
      <w:r w:rsidRPr="00AB3DEB">
        <w:rPr>
          <w:rFonts w:ascii="Times New Roman" w:hAnsi="Times New Roman" w:cs="Times New Roman"/>
          <w:sz w:val="24"/>
          <w:szCs w:val="24"/>
        </w:rPr>
        <w:t xml:space="preserve"> в 2016 </w:t>
      </w:r>
      <w:r w:rsidR="00AC6471" w:rsidRPr="00AB3DEB">
        <w:rPr>
          <w:rFonts w:ascii="Times New Roman" w:hAnsi="Times New Roman" w:cs="Times New Roman"/>
          <w:sz w:val="24"/>
          <w:szCs w:val="24"/>
        </w:rPr>
        <w:t xml:space="preserve">году составил 706,5 </w:t>
      </w:r>
      <w:r w:rsidR="0009726E" w:rsidRPr="00AB3DEB">
        <w:rPr>
          <w:rFonts w:ascii="Times New Roman" w:hAnsi="Times New Roman" w:cs="Times New Roman"/>
          <w:sz w:val="24"/>
          <w:szCs w:val="24"/>
        </w:rPr>
        <w:t>тыс</w:t>
      </w:r>
      <w:r w:rsidR="0009726E">
        <w:rPr>
          <w:rFonts w:ascii="Times New Roman" w:hAnsi="Times New Roman" w:cs="Times New Roman"/>
          <w:sz w:val="24"/>
          <w:szCs w:val="24"/>
        </w:rPr>
        <w:t>. руб</w:t>
      </w:r>
      <w:r w:rsidR="00AC6471">
        <w:rPr>
          <w:rFonts w:ascii="Times New Roman" w:hAnsi="Times New Roman" w:cs="Times New Roman"/>
          <w:sz w:val="24"/>
          <w:szCs w:val="24"/>
        </w:rPr>
        <w:t>лей, на которые заключены  договоры:</w:t>
      </w:r>
      <w:r w:rsidRPr="000E7188">
        <w:rPr>
          <w:rFonts w:ascii="Times New Roman" w:hAnsi="Times New Roman" w:cs="Times New Roman"/>
          <w:sz w:val="24"/>
          <w:szCs w:val="24"/>
        </w:rPr>
        <w:t xml:space="preserve"> </w:t>
      </w:r>
    </w:p>
    <w:p w:rsidR="00970E00" w:rsidRPr="00970E00" w:rsidRDefault="00970E00" w:rsidP="00BE6E08">
      <w:pPr>
        <w:autoSpaceDE w:val="0"/>
        <w:autoSpaceDN w:val="0"/>
        <w:adjustRightInd w:val="0"/>
        <w:spacing w:after="0" w:line="240" w:lineRule="auto"/>
        <w:ind w:firstLine="709"/>
        <w:jc w:val="both"/>
        <w:rPr>
          <w:rFonts w:ascii="Times New Roman" w:hAnsi="Times New Roman" w:cs="Times New Roman"/>
          <w:sz w:val="24"/>
          <w:szCs w:val="24"/>
        </w:rPr>
      </w:pPr>
      <w:r w:rsidRPr="000E7188">
        <w:rPr>
          <w:rFonts w:ascii="Times New Roman" w:hAnsi="Times New Roman" w:cs="Times New Roman"/>
          <w:sz w:val="24"/>
          <w:szCs w:val="24"/>
        </w:rPr>
        <w:t xml:space="preserve">- 30.05.2016 </w:t>
      </w:r>
      <w:r w:rsidR="00000223" w:rsidRPr="00970E00">
        <w:rPr>
          <w:rFonts w:ascii="Times New Roman" w:hAnsi="Times New Roman" w:cs="Times New Roman"/>
          <w:sz w:val="24"/>
          <w:szCs w:val="24"/>
        </w:rPr>
        <w:t xml:space="preserve">с ИП Пинегин Р.В. </w:t>
      </w:r>
      <w:r w:rsidR="00000223">
        <w:rPr>
          <w:rFonts w:ascii="Times New Roman" w:hAnsi="Times New Roman" w:cs="Times New Roman"/>
          <w:sz w:val="24"/>
          <w:szCs w:val="24"/>
        </w:rPr>
        <w:t xml:space="preserve">- </w:t>
      </w:r>
      <w:r w:rsidRPr="000E7188">
        <w:rPr>
          <w:rFonts w:ascii="Times New Roman" w:hAnsi="Times New Roman" w:cs="Times New Roman"/>
          <w:sz w:val="24"/>
          <w:szCs w:val="24"/>
        </w:rPr>
        <w:t>на поставку спортивного инвентаря и оргтехники</w:t>
      </w:r>
      <w:r w:rsidRPr="00970E00">
        <w:rPr>
          <w:rFonts w:ascii="Times New Roman" w:hAnsi="Times New Roman" w:cs="Times New Roman"/>
          <w:sz w:val="24"/>
          <w:szCs w:val="24"/>
        </w:rPr>
        <w:t xml:space="preserve"> </w:t>
      </w:r>
      <w:r w:rsidR="00000223">
        <w:rPr>
          <w:rFonts w:ascii="Times New Roman" w:hAnsi="Times New Roman" w:cs="Times New Roman"/>
          <w:sz w:val="24"/>
          <w:szCs w:val="24"/>
        </w:rPr>
        <w:t>ценой</w:t>
      </w:r>
      <w:r w:rsidRPr="00970E00">
        <w:rPr>
          <w:rFonts w:ascii="Times New Roman" w:hAnsi="Times New Roman" w:cs="Times New Roman"/>
          <w:sz w:val="24"/>
          <w:szCs w:val="24"/>
        </w:rPr>
        <w:t xml:space="preserve"> 191,0 </w:t>
      </w:r>
      <w:r w:rsidR="0009726E">
        <w:rPr>
          <w:rFonts w:ascii="Times New Roman" w:hAnsi="Times New Roman" w:cs="Times New Roman"/>
          <w:sz w:val="24"/>
          <w:szCs w:val="24"/>
        </w:rPr>
        <w:t>тыс. руб</w:t>
      </w:r>
      <w:r w:rsidRPr="00970E00">
        <w:rPr>
          <w:rFonts w:ascii="Times New Roman" w:hAnsi="Times New Roman" w:cs="Times New Roman"/>
          <w:sz w:val="24"/>
          <w:szCs w:val="24"/>
        </w:rPr>
        <w:t>лей</w:t>
      </w:r>
      <w:r w:rsidR="00000223">
        <w:rPr>
          <w:rFonts w:ascii="Times New Roman" w:hAnsi="Times New Roman" w:cs="Times New Roman"/>
          <w:sz w:val="24"/>
          <w:szCs w:val="24"/>
        </w:rPr>
        <w:t>. Т</w:t>
      </w:r>
      <w:r w:rsidRPr="00970E00">
        <w:rPr>
          <w:rFonts w:ascii="Times New Roman" w:hAnsi="Times New Roman" w:cs="Times New Roman"/>
          <w:sz w:val="24"/>
          <w:szCs w:val="24"/>
        </w:rPr>
        <w:t>овар поставлен полностью и в срок, оплата произведена в полном объеме;</w:t>
      </w:r>
    </w:p>
    <w:p w:rsidR="00970E00" w:rsidRPr="00970E00" w:rsidRDefault="00970E00" w:rsidP="00BE6E08">
      <w:pPr>
        <w:autoSpaceDE w:val="0"/>
        <w:autoSpaceDN w:val="0"/>
        <w:adjustRightInd w:val="0"/>
        <w:spacing w:after="0" w:line="240" w:lineRule="auto"/>
        <w:ind w:firstLine="709"/>
        <w:jc w:val="both"/>
        <w:rPr>
          <w:rFonts w:ascii="Times New Roman" w:hAnsi="Times New Roman" w:cs="Times New Roman"/>
          <w:sz w:val="24"/>
          <w:szCs w:val="24"/>
        </w:rPr>
      </w:pPr>
      <w:r w:rsidRPr="00970E00">
        <w:rPr>
          <w:rFonts w:ascii="Times New Roman" w:hAnsi="Times New Roman" w:cs="Times New Roman"/>
          <w:sz w:val="24"/>
          <w:szCs w:val="24"/>
        </w:rPr>
        <w:t xml:space="preserve">- 03.11.2016 с ИП Ивашечкина О.В. </w:t>
      </w:r>
      <w:r w:rsidR="00000223">
        <w:rPr>
          <w:rFonts w:ascii="Times New Roman" w:hAnsi="Times New Roman" w:cs="Times New Roman"/>
          <w:sz w:val="24"/>
          <w:szCs w:val="24"/>
        </w:rPr>
        <w:t xml:space="preserve">- </w:t>
      </w:r>
      <w:r w:rsidRPr="00970E00">
        <w:rPr>
          <w:rFonts w:ascii="Times New Roman" w:hAnsi="Times New Roman" w:cs="Times New Roman"/>
          <w:sz w:val="24"/>
          <w:szCs w:val="24"/>
        </w:rPr>
        <w:t>на поставку спортивного инвентаря</w:t>
      </w:r>
      <w:r w:rsidR="00000223">
        <w:rPr>
          <w:rFonts w:ascii="Times New Roman" w:hAnsi="Times New Roman" w:cs="Times New Roman"/>
          <w:sz w:val="24"/>
          <w:szCs w:val="24"/>
        </w:rPr>
        <w:t xml:space="preserve"> и портативного компьютера, ценой </w:t>
      </w:r>
      <w:r w:rsidRPr="00970E00">
        <w:rPr>
          <w:rFonts w:ascii="Times New Roman" w:hAnsi="Times New Roman" w:cs="Times New Roman"/>
          <w:sz w:val="24"/>
          <w:szCs w:val="24"/>
        </w:rPr>
        <w:t xml:space="preserve">124,5 </w:t>
      </w:r>
      <w:r w:rsidR="0009726E">
        <w:rPr>
          <w:rFonts w:ascii="Times New Roman" w:hAnsi="Times New Roman" w:cs="Times New Roman"/>
          <w:sz w:val="24"/>
          <w:szCs w:val="24"/>
        </w:rPr>
        <w:t>тыс. руб</w:t>
      </w:r>
      <w:r w:rsidRPr="00970E00">
        <w:rPr>
          <w:rFonts w:ascii="Times New Roman" w:hAnsi="Times New Roman" w:cs="Times New Roman"/>
          <w:sz w:val="24"/>
          <w:szCs w:val="24"/>
        </w:rPr>
        <w:t>лей</w:t>
      </w:r>
      <w:r w:rsidR="00C15F77">
        <w:rPr>
          <w:rFonts w:ascii="Times New Roman" w:hAnsi="Times New Roman" w:cs="Times New Roman"/>
          <w:sz w:val="24"/>
          <w:szCs w:val="24"/>
        </w:rPr>
        <w:t>. О</w:t>
      </w:r>
      <w:r w:rsidRPr="00970E00">
        <w:rPr>
          <w:rFonts w:ascii="Times New Roman" w:hAnsi="Times New Roman" w:cs="Times New Roman"/>
          <w:sz w:val="24"/>
          <w:szCs w:val="24"/>
        </w:rPr>
        <w:t xml:space="preserve">бязательства по </w:t>
      </w:r>
      <w:r w:rsidR="00C15F77">
        <w:rPr>
          <w:rFonts w:ascii="Times New Roman" w:hAnsi="Times New Roman" w:cs="Times New Roman"/>
          <w:sz w:val="24"/>
          <w:szCs w:val="24"/>
        </w:rPr>
        <w:t>договору</w:t>
      </w:r>
      <w:r w:rsidRPr="00970E00">
        <w:rPr>
          <w:rFonts w:ascii="Times New Roman" w:hAnsi="Times New Roman" w:cs="Times New Roman"/>
          <w:sz w:val="24"/>
          <w:szCs w:val="24"/>
        </w:rPr>
        <w:t xml:space="preserve"> выполн</w:t>
      </w:r>
      <w:r w:rsidR="00C15F77">
        <w:rPr>
          <w:rFonts w:ascii="Times New Roman" w:hAnsi="Times New Roman" w:cs="Times New Roman"/>
          <w:sz w:val="24"/>
          <w:szCs w:val="24"/>
        </w:rPr>
        <w:t>ены</w:t>
      </w:r>
      <w:r w:rsidRPr="00970E00">
        <w:rPr>
          <w:rFonts w:ascii="Times New Roman" w:hAnsi="Times New Roman" w:cs="Times New Roman"/>
          <w:sz w:val="24"/>
          <w:szCs w:val="24"/>
        </w:rPr>
        <w:t xml:space="preserve"> полностью и в срок;</w:t>
      </w:r>
    </w:p>
    <w:p w:rsidR="00970E00" w:rsidRDefault="00970E00" w:rsidP="00BE6E08">
      <w:pPr>
        <w:autoSpaceDE w:val="0"/>
        <w:autoSpaceDN w:val="0"/>
        <w:adjustRightInd w:val="0"/>
        <w:spacing w:after="0" w:line="240" w:lineRule="auto"/>
        <w:ind w:firstLine="709"/>
        <w:jc w:val="both"/>
        <w:rPr>
          <w:rFonts w:ascii="Times New Roman" w:hAnsi="Times New Roman" w:cs="Times New Roman"/>
          <w:sz w:val="24"/>
          <w:szCs w:val="24"/>
        </w:rPr>
      </w:pPr>
      <w:r w:rsidRPr="00970E00">
        <w:rPr>
          <w:rFonts w:ascii="Times New Roman" w:hAnsi="Times New Roman" w:cs="Times New Roman"/>
          <w:sz w:val="24"/>
          <w:szCs w:val="24"/>
        </w:rPr>
        <w:t xml:space="preserve">- 30.09.2016 с ООО </w:t>
      </w:r>
      <w:r w:rsidR="0009726E">
        <w:rPr>
          <w:rFonts w:ascii="Times New Roman" w:hAnsi="Times New Roman" w:cs="Times New Roman"/>
          <w:sz w:val="24"/>
          <w:szCs w:val="24"/>
        </w:rPr>
        <w:t>«</w:t>
      </w:r>
      <w:r w:rsidRPr="00970E00">
        <w:rPr>
          <w:rFonts w:ascii="Times New Roman" w:hAnsi="Times New Roman" w:cs="Times New Roman"/>
          <w:sz w:val="24"/>
          <w:szCs w:val="24"/>
        </w:rPr>
        <w:t>Мега-Актив</w:t>
      </w:r>
      <w:r w:rsidR="0009726E">
        <w:rPr>
          <w:rFonts w:ascii="Times New Roman" w:hAnsi="Times New Roman" w:cs="Times New Roman"/>
          <w:sz w:val="24"/>
          <w:szCs w:val="24"/>
        </w:rPr>
        <w:t>»</w:t>
      </w:r>
      <w:r w:rsidRPr="00970E00">
        <w:rPr>
          <w:rFonts w:ascii="Times New Roman" w:hAnsi="Times New Roman" w:cs="Times New Roman"/>
          <w:sz w:val="24"/>
          <w:szCs w:val="24"/>
        </w:rPr>
        <w:t xml:space="preserve"> </w:t>
      </w:r>
      <w:r w:rsidR="00C15F77">
        <w:rPr>
          <w:rFonts w:ascii="Times New Roman" w:hAnsi="Times New Roman" w:cs="Times New Roman"/>
          <w:sz w:val="24"/>
          <w:szCs w:val="24"/>
        </w:rPr>
        <w:t xml:space="preserve">- </w:t>
      </w:r>
      <w:r w:rsidRPr="00970E00">
        <w:rPr>
          <w:rFonts w:ascii="Times New Roman" w:hAnsi="Times New Roman" w:cs="Times New Roman"/>
          <w:sz w:val="24"/>
          <w:szCs w:val="24"/>
        </w:rPr>
        <w:t xml:space="preserve">в соответствии с нормами </w:t>
      </w:r>
      <w:r w:rsidR="0009726E">
        <w:rPr>
          <w:rFonts w:ascii="Times New Roman" w:hAnsi="Times New Roman" w:cs="Times New Roman"/>
          <w:sz w:val="24"/>
          <w:szCs w:val="24"/>
        </w:rPr>
        <w:t xml:space="preserve">п. </w:t>
      </w:r>
      <w:r w:rsidRPr="00970E00">
        <w:rPr>
          <w:rFonts w:ascii="Times New Roman" w:hAnsi="Times New Roman" w:cs="Times New Roman"/>
          <w:sz w:val="24"/>
          <w:szCs w:val="24"/>
        </w:rPr>
        <w:t xml:space="preserve">5 </w:t>
      </w:r>
      <w:r w:rsidR="0009726E">
        <w:rPr>
          <w:rFonts w:ascii="Times New Roman" w:hAnsi="Times New Roman" w:cs="Times New Roman"/>
          <w:sz w:val="24"/>
          <w:szCs w:val="24"/>
        </w:rPr>
        <w:t xml:space="preserve">ч. </w:t>
      </w:r>
      <w:r w:rsidRPr="00970E00">
        <w:rPr>
          <w:rFonts w:ascii="Times New Roman" w:hAnsi="Times New Roman" w:cs="Times New Roman"/>
          <w:sz w:val="24"/>
          <w:szCs w:val="24"/>
        </w:rPr>
        <w:t xml:space="preserve">1 </w:t>
      </w:r>
      <w:r w:rsidR="0009726E">
        <w:rPr>
          <w:rFonts w:ascii="Times New Roman" w:hAnsi="Times New Roman" w:cs="Times New Roman"/>
          <w:sz w:val="24"/>
          <w:szCs w:val="24"/>
        </w:rPr>
        <w:t xml:space="preserve">ст. </w:t>
      </w:r>
      <w:r w:rsidRPr="00970E00">
        <w:rPr>
          <w:rFonts w:ascii="Times New Roman" w:hAnsi="Times New Roman" w:cs="Times New Roman"/>
          <w:sz w:val="24"/>
          <w:szCs w:val="24"/>
        </w:rPr>
        <w:t xml:space="preserve">93 Федерального закона </w:t>
      </w:r>
      <w:r w:rsidR="00E84381">
        <w:rPr>
          <w:rFonts w:ascii="Times New Roman" w:hAnsi="Times New Roman" w:cs="Times New Roman"/>
          <w:sz w:val="24"/>
          <w:szCs w:val="24"/>
        </w:rPr>
        <w:t xml:space="preserve">№ </w:t>
      </w:r>
      <w:r w:rsidRPr="00970E00">
        <w:rPr>
          <w:rFonts w:ascii="Times New Roman" w:hAnsi="Times New Roman" w:cs="Times New Roman"/>
          <w:sz w:val="24"/>
          <w:szCs w:val="24"/>
        </w:rPr>
        <w:t xml:space="preserve">44-ФЗ, на поставку снегохода Тайга </w:t>
      </w:r>
      <w:r w:rsidR="0009726E">
        <w:rPr>
          <w:rFonts w:ascii="Times New Roman" w:hAnsi="Times New Roman" w:cs="Times New Roman"/>
          <w:sz w:val="24"/>
          <w:szCs w:val="24"/>
        </w:rPr>
        <w:t>«</w:t>
      </w:r>
      <w:proofErr w:type="spellStart"/>
      <w:r w:rsidRPr="00970E00">
        <w:rPr>
          <w:rFonts w:ascii="Times New Roman" w:hAnsi="Times New Roman" w:cs="Times New Roman"/>
          <w:sz w:val="24"/>
          <w:szCs w:val="24"/>
        </w:rPr>
        <w:t>Patrul</w:t>
      </w:r>
      <w:proofErr w:type="spellEnd"/>
      <w:r w:rsidRPr="00970E00">
        <w:rPr>
          <w:rFonts w:ascii="Times New Roman" w:hAnsi="Times New Roman" w:cs="Times New Roman"/>
          <w:sz w:val="24"/>
          <w:szCs w:val="24"/>
        </w:rPr>
        <w:t xml:space="preserve"> 550 SWT</w:t>
      </w:r>
      <w:r w:rsidR="0009726E">
        <w:rPr>
          <w:rFonts w:ascii="Times New Roman" w:hAnsi="Times New Roman" w:cs="Times New Roman"/>
          <w:sz w:val="24"/>
          <w:szCs w:val="24"/>
        </w:rPr>
        <w:t>»</w:t>
      </w:r>
      <w:r w:rsidRPr="00970E00">
        <w:rPr>
          <w:rFonts w:ascii="Times New Roman" w:hAnsi="Times New Roman" w:cs="Times New Roman"/>
          <w:sz w:val="24"/>
          <w:szCs w:val="24"/>
        </w:rPr>
        <w:t>, цен</w:t>
      </w:r>
      <w:r w:rsidR="00C15F77">
        <w:rPr>
          <w:rFonts w:ascii="Times New Roman" w:hAnsi="Times New Roman" w:cs="Times New Roman"/>
          <w:sz w:val="24"/>
          <w:szCs w:val="24"/>
        </w:rPr>
        <w:t>ой</w:t>
      </w:r>
      <w:r w:rsidRPr="00970E00">
        <w:rPr>
          <w:rFonts w:ascii="Times New Roman" w:hAnsi="Times New Roman" w:cs="Times New Roman"/>
          <w:sz w:val="24"/>
          <w:szCs w:val="24"/>
        </w:rPr>
        <w:t xml:space="preserve"> 391,0 </w:t>
      </w:r>
      <w:r w:rsidR="0009726E">
        <w:rPr>
          <w:rFonts w:ascii="Times New Roman" w:hAnsi="Times New Roman" w:cs="Times New Roman"/>
          <w:sz w:val="24"/>
          <w:szCs w:val="24"/>
        </w:rPr>
        <w:t>тыс. руб</w:t>
      </w:r>
      <w:r w:rsidR="00C15F77">
        <w:rPr>
          <w:rFonts w:ascii="Times New Roman" w:hAnsi="Times New Roman" w:cs="Times New Roman"/>
          <w:sz w:val="24"/>
          <w:szCs w:val="24"/>
        </w:rPr>
        <w:t>лей и</w:t>
      </w:r>
      <w:r w:rsidRPr="00970E00">
        <w:rPr>
          <w:rFonts w:ascii="Times New Roman" w:hAnsi="Times New Roman" w:cs="Times New Roman"/>
          <w:sz w:val="24"/>
          <w:szCs w:val="24"/>
        </w:rPr>
        <w:t xml:space="preserve"> срок</w:t>
      </w:r>
      <w:r w:rsidR="00C15F77">
        <w:rPr>
          <w:rFonts w:ascii="Times New Roman" w:hAnsi="Times New Roman" w:cs="Times New Roman"/>
          <w:sz w:val="24"/>
          <w:szCs w:val="24"/>
        </w:rPr>
        <w:t xml:space="preserve">ом </w:t>
      </w:r>
      <w:r w:rsidRPr="00970E00">
        <w:rPr>
          <w:rFonts w:ascii="Times New Roman" w:hAnsi="Times New Roman" w:cs="Times New Roman"/>
          <w:sz w:val="24"/>
          <w:szCs w:val="24"/>
        </w:rPr>
        <w:t>10 рабочих дней</w:t>
      </w:r>
      <w:r w:rsidR="00C15F77">
        <w:rPr>
          <w:rFonts w:ascii="Times New Roman" w:hAnsi="Times New Roman" w:cs="Times New Roman"/>
          <w:sz w:val="24"/>
          <w:szCs w:val="24"/>
        </w:rPr>
        <w:t>. Т</w:t>
      </w:r>
      <w:r w:rsidRPr="00970E00">
        <w:rPr>
          <w:rFonts w:ascii="Times New Roman" w:hAnsi="Times New Roman" w:cs="Times New Roman"/>
          <w:sz w:val="24"/>
          <w:szCs w:val="24"/>
        </w:rPr>
        <w:t>овар поставлен с нарушением</w:t>
      </w:r>
      <w:r w:rsidR="00C15F77">
        <w:rPr>
          <w:rFonts w:ascii="Times New Roman" w:hAnsi="Times New Roman" w:cs="Times New Roman"/>
          <w:sz w:val="24"/>
          <w:szCs w:val="24"/>
        </w:rPr>
        <w:t xml:space="preserve"> </w:t>
      </w:r>
      <w:r w:rsidR="0009726E">
        <w:rPr>
          <w:rFonts w:ascii="Times New Roman" w:hAnsi="Times New Roman" w:cs="Times New Roman"/>
          <w:sz w:val="24"/>
          <w:szCs w:val="24"/>
        </w:rPr>
        <w:t xml:space="preserve">ст. </w:t>
      </w:r>
      <w:r w:rsidR="00C15F77">
        <w:rPr>
          <w:rFonts w:ascii="Times New Roman" w:hAnsi="Times New Roman" w:cs="Times New Roman"/>
          <w:sz w:val="24"/>
          <w:szCs w:val="24"/>
        </w:rPr>
        <w:t xml:space="preserve">94 Федерального закона </w:t>
      </w:r>
      <w:r w:rsidR="00E84381">
        <w:rPr>
          <w:rFonts w:ascii="Times New Roman" w:hAnsi="Times New Roman" w:cs="Times New Roman"/>
          <w:sz w:val="24"/>
          <w:szCs w:val="24"/>
        </w:rPr>
        <w:t xml:space="preserve">№ </w:t>
      </w:r>
      <w:r w:rsidR="00C15F77">
        <w:rPr>
          <w:rFonts w:ascii="Times New Roman" w:hAnsi="Times New Roman" w:cs="Times New Roman"/>
          <w:sz w:val="24"/>
          <w:szCs w:val="24"/>
        </w:rPr>
        <w:t xml:space="preserve">44-ФЗ позже установленного срока на </w:t>
      </w:r>
      <w:r w:rsidRPr="00970E00">
        <w:rPr>
          <w:rFonts w:ascii="Times New Roman" w:hAnsi="Times New Roman" w:cs="Times New Roman"/>
          <w:sz w:val="24"/>
          <w:szCs w:val="24"/>
        </w:rPr>
        <w:t xml:space="preserve"> 35 дней</w:t>
      </w:r>
      <w:r>
        <w:rPr>
          <w:rFonts w:ascii="Times New Roman" w:hAnsi="Times New Roman" w:cs="Times New Roman"/>
          <w:sz w:val="24"/>
          <w:szCs w:val="24"/>
        </w:rPr>
        <w:t>.</w:t>
      </w:r>
      <w:r w:rsidRPr="00970E00">
        <w:rPr>
          <w:rFonts w:ascii="Times New Roman" w:hAnsi="Times New Roman" w:cs="Times New Roman"/>
          <w:sz w:val="24"/>
          <w:szCs w:val="24"/>
        </w:rPr>
        <w:t xml:space="preserve"> </w:t>
      </w:r>
    </w:p>
    <w:p w:rsidR="00970E00" w:rsidRPr="00970E00" w:rsidRDefault="00970E00" w:rsidP="00BE6E08">
      <w:pPr>
        <w:autoSpaceDE w:val="0"/>
        <w:autoSpaceDN w:val="0"/>
        <w:adjustRightInd w:val="0"/>
        <w:spacing w:after="0" w:line="240" w:lineRule="auto"/>
        <w:ind w:firstLine="709"/>
        <w:jc w:val="both"/>
        <w:rPr>
          <w:rFonts w:ascii="Times New Roman" w:hAnsi="Times New Roman" w:cs="Times New Roman"/>
          <w:sz w:val="24"/>
          <w:szCs w:val="24"/>
        </w:rPr>
      </w:pPr>
      <w:r w:rsidRPr="00970E00">
        <w:rPr>
          <w:rFonts w:ascii="Times New Roman" w:hAnsi="Times New Roman" w:cs="Times New Roman"/>
          <w:sz w:val="24"/>
          <w:szCs w:val="24"/>
        </w:rPr>
        <w:t xml:space="preserve">Поставленное по договору имущество постановлением </w:t>
      </w:r>
      <w:r w:rsidR="00C15F77">
        <w:rPr>
          <w:rFonts w:ascii="Times New Roman" w:hAnsi="Times New Roman" w:cs="Times New Roman"/>
          <w:sz w:val="24"/>
          <w:szCs w:val="24"/>
        </w:rPr>
        <w:t>а</w:t>
      </w:r>
      <w:r w:rsidRPr="00970E00">
        <w:rPr>
          <w:rFonts w:ascii="Times New Roman" w:hAnsi="Times New Roman" w:cs="Times New Roman"/>
          <w:sz w:val="24"/>
          <w:szCs w:val="24"/>
        </w:rPr>
        <w:t xml:space="preserve">дминистрации от 09.12.2016 принято в муниципальную собственность и передано в оперативное управление ДЮСШ </w:t>
      </w:r>
      <w:r w:rsidR="0009726E">
        <w:rPr>
          <w:rFonts w:ascii="Times New Roman" w:hAnsi="Times New Roman" w:cs="Times New Roman"/>
          <w:sz w:val="24"/>
          <w:szCs w:val="24"/>
        </w:rPr>
        <w:t xml:space="preserve">г. </w:t>
      </w:r>
      <w:r w:rsidR="00C15F77">
        <w:rPr>
          <w:rFonts w:ascii="Times New Roman" w:hAnsi="Times New Roman" w:cs="Times New Roman"/>
          <w:sz w:val="24"/>
          <w:szCs w:val="24"/>
        </w:rPr>
        <w:t xml:space="preserve">Поронайска по акту </w:t>
      </w:r>
      <w:proofErr w:type="gramStart"/>
      <w:r w:rsidR="00C15F77">
        <w:rPr>
          <w:rFonts w:ascii="Times New Roman" w:hAnsi="Times New Roman" w:cs="Times New Roman"/>
          <w:sz w:val="24"/>
          <w:szCs w:val="24"/>
        </w:rPr>
        <w:t>приема-переда</w:t>
      </w:r>
      <w:r w:rsidR="0009726E">
        <w:rPr>
          <w:rFonts w:ascii="Times New Roman" w:hAnsi="Times New Roman" w:cs="Times New Roman"/>
          <w:sz w:val="24"/>
          <w:szCs w:val="24"/>
        </w:rPr>
        <w:t>ч</w:t>
      </w:r>
      <w:proofErr w:type="gramEnd"/>
      <w:r w:rsidR="0009726E">
        <w:rPr>
          <w:rFonts w:ascii="Times New Roman" w:hAnsi="Times New Roman" w:cs="Times New Roman"/>
          <w:sz w:val="24"/>
          <w:szCs w:val="24"/>
        </w:rPr>
        <w:t xml:space="preserve">. </w:t>
      </w:r>
    </w:p>
    <w:p w:rsidR="00970E00" w:rsidRPr="00970E00" w:rsidRDefault="00970E00" w:rsidP="00BE6E08">
      <w:pPr>
        <w:autoSpaceDE w:val="0"/>
        <w:autoSpaceDN w:val="0"/>
        <w:adjustRightInd w:val="0"/>
        <w:spacing w:after="0" w:line="240" w:lineRule="auto"/>
        <w:ind w:firstLine="709"/>
        <w:jc w:val="both"/>
        <w:rPr>
          <w:rFonts w:ascii="Times New Roman" w:hAnsi="Times New Roman" w:cs="Times New Roman"/>
          <w:sz w:val="24"/>
          <w:szCs w:val="24"/>
        </w:rPr>
      </w:pPr>
      <w:r w:rsidRPr="00970E00">
        <w:rPr>
          <w:rFonts w:ascii="Times New Roman" w:hAnsi="Times New Roman" w:cs="Times New Roman"/>
          <w:sz w:val="24"/>
          <w:szCs w:val="24"/>
        </w:rPr>
        <w:t xml:space="preserve">Визуальной проверкой установлено, что снегоход Тайга </w:t>
      </w:r>
      <w:r w:rsidR="0009726E">
        <w:rPr>
          <w:rFonts w:ascii="Times New Roman" w:hAnsi="Times New Roman" w:cs="Times New Roman"/>
          <w:sz w:val="24"/>
          <w:szCs w:val="24"/>
        </w:rPr>
        <w:t>«</w:t>
      </w:r>
      <w:proofErr w:type="spellStart"/>
      <w:r w:rsidRPr="00970E00">
        <w:rPr>
          <w:rFonts w:ascii="Times New Roman" w:hAnsi="Times New Roman" w:cs="Times New Roman"/>
          <w:sz w:val="24"/>
          <w:szCs w:val="24"/>
        </w:rPr>
        <w:t>Patrul</w:t>
      </w:r>
      <w:proofErr w:type="spellEnd"/>
      <w:r w:rsidRPr="00970E00">
        <w:rPr>
          <w:rFonts w:ascii="Times New Roman" w:hAnsi="Times New Roman" w:cs="Times New Roman"/>
          <w:sz w:val="24"/>
          <w:szCs w:val="24"/>
        </w:rPr>
        <w:t xml:space="preserve"> 550 SWT</w:t>
      </w:r>
      <w:r w:rsidR="0009726E">
        <w:rPr>
          <w:rFonts w:ascii="Times New Roman" w:hAnsi="Times New Roman" w:cs="Times New Roman"/>
          <w:sz w:val="24"/>
          <w:szCs w:val="24"/>
        </w:rPr>
        <w:t>»</w:t>
      </w:r>
      <w:r w:rsidRPr="00970E00">
        <w:rPr>
          <w:rFonts w:ascii="Times New Roman" w:hAnsi="Times New Roman" w:cs="Times New Roman"/>
          <w:sz w:val="24"/>
          <w:szCs w:val="24"/>
        </w:rPr>
        <w:t>, находится в гараже лыжной базы в рабочем состоянии и используется в целях нарезки лыжни, в том числе для сдачи нормативов ГТО</w:t>
      </w:r>
      <w:r w:rsidR="00C15F77">
        <w:rPr>
          <w:rFonts w:ascii="Times New Roman" w:hAnsi="Times New Roman" w:cs="Times New Roman"/>
          <w:sz w:val="24"/>
          <w:szCs w:val="24"/>
        </w:rPr>
        <w:t>.</w:t>
      </w:r>
    </w:p>
    <w:p w:rsidR="00E27271" w:rsidRDefault="00E27271" w:rsidP="00BE6E08">
      <w:pPr>
        <w:autoSpaceDE w:val="0"/>
        <w:autoSpaceDN w:val="0"/>
        <w:adjustRightInd w:val="0"/>
        <w:spacing w:after="0" w:line="240" w:lineRule="auto"/>
        <w:ind w:firstLine="709"/>
        <w:jc w:val="both"/>
        <w:rPr>
          <w:rFonts w:ascii="Times New Roman" w:hAnsi="Times New Roman" w:cs="Times New Roman"/>
          <w:sz w:val="24"/>
          <w:szCs w:val="24"/>
        </w:rPr>
      </w:pPr>
    </w:p>
    <w:p w:rsidR="008E06BF" w:rsidRDefault="00AB3DEB" w:rsidP="00BE6E08">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w:t>
      </w:r>
      <w:r w:rsidR="008E06BF">
        <w:rPr>
          <w:rFonts w:ascii="Times New Roman" w:hAnsi="Times New Roman" w:cs="Times New Roman"/>
          <w:sz w:val="24"/>
          <w:szCs w:val="24"/>
        </w:rPr>
        <w:t xml:space="preserve"> проверяемом периоде </w:t>
      </w:r>
      <w:r>
        <w:rPr>
          <w:rFonts w:ascii="Times New Roman" w:hAnsi="Times New Roman" w:cs="Times New Roman"/>
          <w:sz w:val="24"/>
          <w:szCs w:val="24"/>
        </w:rPr>
        <w:t xml:space="preserve">министерством спорта </w:t>
      </w:r>
      <w:r w:rsidR="008E06BF">
        <w:rPr>
          <w:rFonts w:ascii="Times New Roman" w:hAnsi="Times New Roman" w:cs="Times New Roman"/>
          <w:sz w:val="24"/>
          <w:szCs w:val="24"/>
        </w:rPr>
        <w:t>проверки использования средств, предоставл</w:t>
      </w:r>
      <w:r w:rsidR="00C15F77">
        <w:rPr>
          <w:rFonts w:ascii="Times New Roman" w:hAnsi="Times New Roman" w:cs="Times New Roman"/>
          <w:sz w:val="24"/>
          <w:szCs w:val="24"/>
        </w:rPr>
        <w:t>енных м</w:t>
      </w:r>
      <w:r w:rsidR="008E06BF">
        <w:rPr>
          <w:rFonts w:ascii="Times New Roman" w:hAnsi="Times New Roman" w:cs="Times New Roman"/>
          <w:sz w:val="24"/>
          <w:szCs w:val="24"/>
        </w:rPr>
        <w:t xml:space="preserve">униципальным образованиям в рамках исполнения мероприятия </w:t>
      </w:r>
      <w:r w:rsidR="00E84381">
        <w:rPr>
          <w:rFonts w:ascii="Times New Roman" w:hAnsi="Times New Roman" w:cs="Times New Roman"/>
          <w:sz w:val="24"/>
          <w:szCs w:val="24"/>
        </w:rPr>
        <w:t xml:space="preserve">№ </w:t>
      </w:r>
      <w:r w:rsidR="008E06BF">
        <w:rPr>
          <w:rFonts w:ascii="Times New Roman" w:hAnsi="Times New Roman" w:cs="Times New Roman"/>
          <w:sz w:val="24"/>
          <w:szCs w:val="24"/>
        </w:rPr>
        <w:t>6</w:t>
      </w:r>
      <w:r w:rsidR="00C15F77">
        <w:rPr>
          <w:rFonts w:ascii="Times New Roman" w:hAnsi="Times New Roman" w:cs="Times New Roman"/>
          <w:sz w:val="24"/>
          <w:szCs w:val="24"/>
        </w:rPr>
        <w:t>,</w:t>
      </w:r>
      <w:r w:rsidR="008E06BF">
        <w:rPr>
          <w:rFonts w:ascii="Times New Roman" w:hAnsi="Times New Roman" w:cs="Times New Roman"/>
          <w:sz w:val="24"/>
          <w:szCs w:val="24"/>
        </w:rPr>
        <w:t xml:space="preserve"> не проводились. </w:t>
      </w:r>
    </w:p>
    <w:p w:rsidR="00FF2BCF" w:rsidRDefault="00FF2BCF" w:rsidP="00BE6E08">
      <w:pPr>
        <w:autoSpaceDE w:val="0"/>
        <w:autoSpaceDN w:val="0"/>
        <w:adjustRightInd w:val="0"/>
        <w:spacing w:after="0" w:line="240" w:lineRule="auto"/>
        <w:ind w:firstLine="709"/>
        <w:jc w:val="both"/>
        <w:rPr>
          <w:rFonts w:ascii="Times New Roman" w:hAnsi="Times New Roman" w:cs="Times New Roman"/>
          <w:sz w:val="24"/>
          <w:szCs w:val="24"/>
        </w:rPr>
      </w:pPr>
    </w:p>
    <w:p w:rsidR="00FF2BCF" w:rsidRPr="00FF2BCF" w:rsidRDefault="00FF2BCF" w:rsidP="00FF2BCF">
      <w:pPr>
        <w:autoSpaceDE w:val="0"/>
        <w:autoSpaceDN w:val="0"/>
        <w:adjustRightInd w:val="0"/>
        <w:spacing w:after="0" w:line="240" w:lineRule="auto"/>
        <w:jc w:val="both"/>
        <w:rPr>
          <w:rFonts w:ascii="Times New Roman" w:hAnsi="Times New Roman" w:cs="Times New Roman"/>
          <w:b/>
          <w:i/>
          <w:sz w:val="24"/>
          <w:szCs w:val="24"/>
        </w:rPr>
      </w:pPr>
      <w:r w:rsidRPr="00FF2BCF">
        <w:rPr>
          <w:rFonts w:ascii="Times New Roman" w:hAnsi="Times New Roman" w:cs="Times New Roman"/>
          <w:b/>
          <w:i/>
          <w:sz w:val="24"/>
          <w:szCs w:val="24"/>
        </w:rPr>
        <w:t xml:space="preserve">7.3. Оценка правомерности, целевого и эффективного использования бюджетных средств на реализацию мероприятия </w:t>
      </w:r>
      <w:r w:rsidR="0009726E">
        <w:rPr>
          <w:rFonts w:ascii="Times New Roman" w:hAnsi="Times New Roman" w:cs="Times New Roman"/>
          <w:b/>
          <w:i/>
          <w:sz w:val="24"/>
          <w:szCs w:val="24"/>
        </w:rPr>
        <w:t>«</w:t>
      </w:r>
      <w:r w:rsidRPr="00FF2BCF">
        <w:rPr>
          <w:rFonts w:ascii="Times New Roman" w:hAnsi="Times New Roman" w:cs="Times New Roman"/>
          <w:b/>
          <w:i/>
          <w:sz w:val="24"/>
          <w:szCs w:val="24"/>
        </w:rPr>
        <w:t>Строительство и реконструкция спортивных объектов и сооружений</w:t>
      </w:r>
      <w:r w:rsidR="0009726E">
        <w:rPr>
          <w:rFonts w:ascii="Times New Roman" w:hAnsi="Times New Roman" w:cs="Times New Roman"/>
          <w:b/>
          <w:i/>
          <w:sz w:val="24"/>
          <w:szCs w:val="24"/>
        </w:rPr>
        <w:t>»</w:t>
      </w:r>
      <w:r w:rsidRPr="00FF2BCF">
        <w:rPr>
          <w:rFonts w:ascii="Times New Roman" w:hAnsi="Times New Roman" w:cs="Times New Roman"/>
          <w:b/>
          <w:i/>
          <w:sz w:val="24"/>
          <w:szCs w:val="24"/>
        </w:rPr>
        <w:t xml:space="preserve"> в части строительства объекта </w:t>
      </w:r>
      <w:r w:rsidR="0009726E">
        <w:rPr>
          <w:rFonts w:ascii="Times New Roman" w:hAnsi="Times New Roman" w:cs="Times New Roman"/>
          <w:b/>
          <w:i/>
          <w:sz w:val="24"/>
          <w:szCs w:val="24"/>
        </w:rPr>
        <w:t>«</w:t>
      </w:r>
      <w:r w:rsidRPr="00FF2BCF">
        <w:rPr>
          <w:rFonts w:ascii="Times New Roman" w:hAnsi="Times New Roman" w:cs="Times New Roman"/>
          <w:b/>
          <w:i/>
          <w:sz w:val="24"/>
          <w:szCs w:val="24"/>
        </w:rPr>
        <w:t>Строительство аэродинамического комплекса</w:t>
      </w:r>
      <w:r w:rsidR="0009726E">
        <w:rPr>
          <w:rFonts w:ascii="Times New Roman" w:hAnsi="Times New Roman" w:cs="Times New Roman"/>
          <w:b/>
          <w:i/>
          <w:sz w:val="24"/>
          <w:szCs w:val="24"/>
        </w:rPr>
        <w:t>»</w:t>
      </w:r>
    </w:p>
    <w:p w:rsidR="00FF2BCF" w:rsidRDefault="00FF2BCF" w:rsidP="00FF2BCF">
      <w:pPr>
        <w:autoSpaceDE w:val="0"/>
        <w:autoSpaceDN w:val="0"/>
        <w:adjustRightInd w:val="0"/>
        <w:spacing w:after="0" w:line="240" w:lineRule="auto"/>
        <w:jc w:val="both"/>
        <w:rPr>
          <w:rFonts w:ascii="Times New Roman" w:hAnsi="Times New Roman" w:cs="Times New Roman"/>
          <w:sz w:val="24"/>
          <w:szCs w:val="24"/>
        </w:rPr>
      </w:pPr>
    </w:p>
    <w:p w:rsidR="00732A10" w:rsidRPr="00732A10" w:rsidRDefault="00732A10" w:rsidP="00732A10">
      <w:pPr>
        <w:autoSpaceDE w:val="0"/>
        <w:autoSpaceDN w:val="0"/>
        <w:adjustRightInd w:val="0"/>
        <w:spacing w:after="0" w:line="240" w:lineRule="auto"/>
        <w:ind w:firstLine="709"/>
        <w:jc w:val="both"/>
        <w:rPr>
          <w:rFonts w:ascii="Times New Roman" w:hAnsi="Times New Roman" w:cs="Times New Roman"/>
          <w:sz w:val="24"/>
          <w:szCs w:val="24"/>
        </w:rPr>
      </w:pPr>
      <w:r w:rsidRPr="00732A10">
        <w:rPr>
          <w:rFonts w:ascii="Times New Roman" w:hAnsi="Times New Roman" w:cs="Times New Roman"/>
          <w:sz w:val="24"/>
          <w:szCs w:val="24"/>
        </w:rPr>
        <w:lastRenderedPageBreak/>
        <w:t xml:space="preserve">Строительство аэродинамического комплекса предусмотрено </w:t>
      </w:r>
      <w:r>
        <w:rPr>
          <w:rFonts w:ascii="Times New Roman" w:hAnsi="Times New Roman" w:cs="Times New Roman"/>
          <w:sz w:val="24"/>
          <w:szCs w:val="24"/>
        </w:rPr>
        <w:t>П</w:t>
      </w:r>
      <w:r w:rsidRPr="00732A10">
        <w:rPr>
          <w:rFonts w:ascii="Times New Roman" w:hAnsi="Times New Roman" w:cs="Times New Roman"/>
          <w:sz w:val="24"/>
          <w:szCs w:val="24"/>
        </w:rPr>
        <w:t xml:space="preserve">одпрограммой </w:t>
      </w:r>
      <w:r>
        <w:rPr>
          <w:rFonts w:ascii="Times New Roman" w:hAnsi="Times New Roman" w:cs="Times New Roman"/>
          <w:sz w:val="24"/>
          <w:szCs w:val="24"/>
        </w:rPr>
        <w:t xml:space="preserve"> </w:t>
      </w:r>
      <w:r w:rsidR="00E84381">
        <w:rPr>
          <w:rFonts w:ascii="Times New Roman" w:hAnsi="Times New Roman" w:cs="Times New Roman"/>
          <w:sz w:val="24"/>
          <w:szCs w:val="24"/>
        </w:rPr>
        <w:t xml:space="preserve">№ </w:t>
      </w:r>
      <w:r>
        <w:rPr>
          <w:rFonts w:ascii="Times New Roman" w:hAnsi="Times New Roman" w:cs="Times New Roman"/>
          <w:sz w:val="24"/>
          <w:szCs w:val="24"/>
        </w:rPr>
        <w:t xml:space="preserve">1 </w:t>
      </w:r>
      <w:r w:rsidRPr="00732A10">
        <w:rPr>
          <w:rFonts w:ascii="Times New Roman" w:hAnsi="Times New Roman" w:cs="Times New Roman"/>
          <w:sz w:val="24"/>
          <w:szCs w:val="24"/>
        </w:rPr>
        <w:t xml:space="preserve">основным мероприятием </w:t>
      </w:r>
      <w:r w:rsidR="00E84381">
        <w:rPr>
          <w:rFonts w:ascii="Times New Roman" w:hAnsi="Times New Roman" w:cs="Times New Roman"/>
          <w:sz w:val="24"/>
          <w:szCs w:val="24"/>
        </w:rPr>
        <w:t xml:space="preserve">№ </w:t>
      </w:r>
      <w:r w:rsidRPr="00732A10">
        <w:rPr>
          <w:rFonts w:ascii="Times New Roman" w:hAnsi="Times New Roman" w:cs="Times New Roman"/>
          <w:sz w:val="24"/>
          <w:szCs w:val="24"/>
        </w:rPr>
        <w:t>5 «Строительство и реконструкция спортивных объектов и сооружений» (в 2017 году - мероприятие</w:t>
      </w:r>
      <w:r>
        <w:rPr>
          <w:rFonts w:ascii="Times New Roman" w:hAnsi="Times New Roman" w:cs="Times New Roman"/>
          <w:sz w:val="24"/>
          <w:szCs w:val="24"/>
        </w:rPr>
        <w:t>м</w:t>
      </w:r>
      <w:r w:rsidRPr="00732A10">
        <w:rPr>
          <w:rFonts w:ascii="Times New Roman" w:hAnsi="Times New Roman" w:cs="Times New Roman"/>
          <w:sz w:val="24"/>
          <w:szCs w:val="24"/>
        </w:rPr>
        <w:t xml:space="preserve"> </w:t>
      </w:r>
      <w:r w:rsidR="00E84381">
        <w:rPr>
          <w:rFonts w:ascii="Times New Roman" w:hAnsi="Times New Roman" w:cs="Times New Roman"/>
          <w:sz w:val="24"/>
          <w:szCs w:val="24"/>
        </w:rPr>
        <w:t xml:space="preserve">№ </w:t>
      </w:r>
      <w:r w:rsidRPr="00732A10">
        <w:rPr>
          <w:rFonts w:ascii="Times New Roman" w:hAnsi="Times New Roman" w:cs="Times New Roman"/>
          <w:sz w:val="24"/>
          <w:szCs w:val="24"/>
        </w:rPr>
        <w:t>6</w:t>
      </w:r>
      <w:r>
        <w:rPr>
          <w:rFonts w:ascii="Times New Roman" w:hAnsi="Times New Roman" w:cs="Times New Roman"/>
          <w:sz w:val="24"/>
          <w:szCs w:val="24"/>
        </w:rPr>
        <w:t>)</w:t>
      </w:r>
      <w:r w:rsidRPr="00732A10">
        <w:rPr>
          <w:rFonts w:ascii="Times New Roman" w:hAnsi="Times New Roman" w:cs="Times New Roman"/>
          <w:sz w:val="24"/>
          <w:szCs w:val="24"/>
        </w:rPr>
        <w:t xml:space="preserve">, а также </w:t>
      </w:r>
      <w:r>
        <w:rPr>
          <w:rFonts w:ascii="Times New Roman" w:hAnsi="Times New Roman" w:cs="Times New Roman"/>
          <w:sz w:val="24"/>
          <w:szCs w:val="24"/>
        </w:rPr>
        <w:t>АИП на 2016, 2017 годы</w:t>
      </w:r>
      <w:r w:rsidRPr="00732A10">
        <w:rPr>
          <w:rFonts w:ascii="Times New Roman" w:hAnsi="Times New Roman" w:cs="Times New Roman"/>
          <w:sz w:val="24"/>
          <w:szCs w:val="24"/>
        </w:rPr>
        <w:t xml:space="preserve">. Согласно перечню объектов капитального строительства госпрограммы (приложение </w:t>
      </w:r>
      <w:r w:rsidR="00E84381">
        <w:rPr>
          <w:rFonts w:ascii="Times New Roman" w:hAnsi="Times New Roman" w:cs="Times New Roman"/>
          <w:sz w:val="24"/>
          <w:szCs w:val="24"/>
        </w:rPr>
        <w:t xml:space="preserve">№ </w:t>
      </w:r>
      <w:r w:rsidRPr="00732A10">
        <w:rPr>
          <w:rFonts w:ascii="Times New Roman" w:hAnsi="Times New Roman" w:cs="Times New Roman"/>
          <w:sz w:val="24"/>
          <w:szCs w:val="24"/>
        </w:rPr>
        <w:t>2), период строительства объекта установлен 2016-2017 годы, из них: в 2016 году - разработка проектной документации, в 2017 году - строительно-монтажные работы.</w:t>
      </w:r>
    </w:p>
    <w:p w:rsidR="00732A10" w:rsidRPr="00732A10" w:rsidRDefault="00732A10" w:rsidP="00732A10">
      <w:pPr>
        <w:autoSpaceDE w:val="0"/>
        <w:autoSpaceDN w:val="0"/>
        <w:adjustRightInd w:val="0"/>
        <w:spacing w:after="0" w:line="240" w:lineRule="auto"/>
        <w:ind w:firstLine="709"/>
        <w:jc w:val="both"/>
        <w:rPr>
          <w:rFonts w:ascii="Times New Roman" w:hAnsi="Times New Roman" w:cs="Times New Roman"/>
          <w:sz w:val="24"/>
          <w:szCs w:val="24"/>
        </w:rPr>
      </w:pPr>
      <w:r w:rsidRPr="00732A10">
        <w:rPr>
          <w:rFonts w:ascii="Times New Roman" w:hAnsi="Times New Roman" w:cs="Times New Roman"/>
          <w:sz w:val="24"/>
          <w:szCs w:val="24"/>
        </w:rPr>
        <w:t>Общий объем средств областного бюджета на строительство объекта «Строительство аэродинамического комплекса» в областном бюджете и АИП на 2016 и 2017 год предусмотрен в объеме 58922,6 тыс. рублей, том числе в: 2016 году - 18922,6 тыс. рублей,  2017 году - 40000,0 тыс. рублей.</w:t>
      </w:r>
    </w:p>
    <w:p w:rsidR="00732A10" w:rsidRPr="00732A10" w:rsidRDefault="00732A10" w:rsidP="00732A10">
      <w:pPr>
        <w:autoSpaceDE w:val="0"/>
        <w:autoSpaceDN w:val="0"/>
        <w:adjustRightInd w:val="0"/>
        <w:spacing w:after="0" w:line="240" w:lineRule="auto"/>
        <w:ind w:firstLine="709"/>
        <w:jc w:val="both"/>
        <w:rPr>
          <w:rFonts w:ascii="Times New Roman" w:hAnsi="Times New Roman" w:cs="Times New Roman"/>
          <w:sz w:val="24"/>
          <w:szCs w:val="24"/>
        </w:rPr>
      </w:pPr>
      <w:r w:rsidRPr="00732A10">
        <w:rPr>
          <w:rFonts w:ascii="Times New Roman" w:hAnsi="Times New Roman" w:cs="Times New Roman"/>
          <w:sz w:val="24"/>
          <w:szCs w:val="24"/>
        </w:rPr>
        <w:t xml:space="preserve">Финансирование произведено </w:t>
      </w:r>
      <w:proofErr w:type="gramStart"/>
      <w:r w:rsidRPr="00732A10">
        <w:rPr>
          <w:rFonts w:ascii="Times New Roman" w:hAnsi="Times New Roman" w:cs="Times New Roman"/>
          <w:sz w:val="24"/>
          <w:szCs w:val="24"/>
        </w:rPr>
        <w:t xml:space="preserve">по заключенным с </w:t>
      </w:r>
      <w:r>
        <w:rPr>
          <w:rFonts w:ascii="Times New Roman" w:hAnsi="Times New Roman" w:cs="Times New Roman"/>
          <w:sz w:val="24"/>
          <w:szCs w:val="24"/>
        </w:rPr>
        <w:t>м</w:t>
      </w:r>
      <w:r w:rsidRPr="00732A10">
        <w:rPr>
          <w:rFonts w:ascii="Times New Roman" w:hAnsi="Times New Roman" w:cs="Times New Roman"/>
          <w:sz w:val="24"/>
          <w:szCs w:val="24"/>
        </w:rPr>
        <w:t>инистерством</w:t>
      </w:r>
      <w:r>
        <w:rPr>
          <w:rFonts w:ascii="Times New Roman" w:hAnsi="Times New Roman" w:cs="Times New Roman"/>
          <w:sz w:val="24"/>
          <w:szCs w:val="24"/>
        </w:rPr>
        <w:t xml:space="preserve"> спорта</w:t>
      </w:r>
      <w:r w:rsidRPr="00732A10">
        <w:rPr>
          <w:rFonts w:ascii="Times New Roman" w:hAnsi="Times New Roman" w:cs="Times New Roman"/>
          <w:sz w:val="24"/>
          <w:szCs w:val="24"/>
        </w:rPr>
        <w:t xml:space="preserve"> соглашениям в виде субсидии на капвложения в объекты</w:t>
      </w:r>
      <w:proofErr w:type="gramEnd"/>
      <w:r w:rsidRPr="00732A10">
        <w:rPr>
          <w:rFonts w:ascii="Times New Roman" w:hAnsi="Times New Roman" w:cs="Times New Roman"/>
          <w:sz w:val="24"/>
          <w:szCs w:val="24"/>
        </w:rPr>
        <w:t xml:space="preserve"> капстроительства Сахалинской области в: 2016 году - в полном объеме, по состоянию на</w:t>
      </w:r>
      <w:r>
        <w:rPr>
          <w:rFonts w:ascii="Times New Roman" w:hAnsi="Times New Roman" w:cs="Times New Roman"/>
          <w:sz w:val="24"/>
          <w:szCs w:val="24"/>
        </w:rPr>
        <w:t xml:space="preserve"> момент проверки (</w:t>
      </w:r>
      <w:r w:rsidRPr="00732A10">
        <w:rPr>
          <w:rFonts w:ascii="Times New Roman" w:hAnsi="Times New Roman" w:cs="Times New Roman"/>
          <w:sz w:val="24"/>
          <w:szCs w:val="24"/>
        </w:rPr>
        <w:t>01.11.2017</w:t>
      </w:r>
      <w:r>
        <w:rPr>
          <w:rFonts w:ascii="Times New Roman" w:hAnsi="Times New Roman" w:cs="Times New Roman"/>
          <w:sz w:val="24"/>
          <w:szCs w:val="24"/>
        </w:rPr>
        <w:t>)</w:t>
      </w:r>
      <w:r w:rsidRPr="00732A10">
        <w:rPr>
          <w:rFonts w:ascii="Times New Roman" w:hAnsi="Times New Roman" w:cs="Times New Roman"/>
          <w:sz w:val="24"/>
          <w:szCs w:val="24"/>
        </w:rPr>
        <w:t xml:space="preserve"> - в размере 31496,8 тыс. рублей (78,7 %  от годового объема субсидии).</w:t>
      </w:r>
    </w:p>
    <w:p w:rsidR="00732A10" w:rsidRPr="00732A10" w:rsidRDefault="00732A10" w:rsidP="00732A10">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Освоение средств у</w:t>
      </w:r>
      <w:r w:rsidRPr="00732A10">
        <w:rPr>
          <w:rFonts w:ascii="Times New Roman" w:hAnsi="Times New Roman" w:cs="Times New Roman"/>
          <w:sz w:val="24"/>
          <w:szCs w:val="24"/>
        </w:rPr>
        <w:t xml:space="preserve">чреждением, согласно представленным к проверке документам, в 2016 году составило 100 %, по состоянию на 01.11.2017 - 31496,8 тыс. рублей или 100 % от </w:t>
      </w:r>
      <w:r>
        <w:rPr>
          <w:rFonts w:ascii="Times New Roman" w:hAnsi="Times New Roman" w:cs="Times New Roman"/>
          <w:sz w:val="24"/>
          <w:szCs w:val="24"/>
        </w:rPr>
        <w:t xml:space="preserve">полученного </w:t>
      </w:r>
      <w:r w:rsidRPr="00732A10">
        <w:rPr>
          <w:rFonts w:ascii="Times New Roman" w:hAnsi="Times New Roman" w:cs="Times New Roman"/>
          <w:sz w:val="24"/>
          <w:szCs w:val="24"/>
        </w:rPr>
        <w:t>финансирования (по заявкам на кассовый расход), остаток бюджетных ассигнований (8503,2 тыс. рублей</w:t>
      </w:r>
      <w:r>
        <w:rPr>
          <w:rFonts w:ascii="Times New Roman" w:hAnsi="Times New Roman" w:cs="Times New Roman"/>
          <w:sz w:val="24"/>
          <w:szCs w:val="24"/>
        </w:rPr>
        <w:t>, предполагалось использовать до конца года</w:t>
      </w:r>
      <w:r w:rsidRPr="00732A10">
        <w:rPr>
          <w:rFonts w:ascii="Times New Roman" w:hAnsi="Times New Roman" w:cs="Times New Roman"/>
          <w:sz w:val="24"/>
          <w:szCs w:val="24"/>
        </w:rPr>
        <w:t>).</w:t>
      </w:r>
    </w:p>
    <w:p w:rsidR="00732A10" w:rsidRPr="00732A10" w:rsidRDefault="00732A10" w:rsidP="00732A10">
      <w:pPr>
        <w:autoSpaceDE w:val="0"/>
        <w:autoSpaceDN w:val="0"/>
        <w:adjustRightInd w:val="0"/>
        <w:spacing w:after="0" w:line="240" w:lineRule="auto"/>
        <w:ind w:firstLine="709"/>
        <w:jc w:val="both"/>
        <w:rPr>
          <w:rFonts w:ascii="Times New Roman" w:hAnsi="Times New Roman" w:cs="Times New Roman"/>
          <w:sz w:val="24"/>
          <w:szCs w:val="24"/>
        </w:rPr>
      </w:pPr>
      <w:r w:rsidRPr="00732A10">
        <w:rPr>
          <w:rFonts w:ascii="Times New Roman" w:hAnsi="Times New Roman" w:cs="Times New Roman"/>
          <w:sz w:val="24"/>
          <w:szCs w:val="24"/>
        </w:rPr>
        <w:t xml:space="preserve">Кроме того, в 2016 году по соглашению от 18.01.2016 </w:t>
      </w:r>
      <w:r w:rsidR="00E84381">
        <w:rPr>
          <w:rFonts w:ascii="Times New Roman" w:hAnsi="Times New Roman" w:cs="Times New Roman"/>
          <w:sz w:val="24"/>
          <w:szCs w:val="24"/>
        </w:rPr>
        <w:t xml:space="preserve">№ </w:t>
      </w:r>
      <w:r w:rsidRPr="00732A10">
        <w:rPr>
          <w:rFonts w:ascii="Times New Roman" w:hAnsi="Times New Roman" w:cs="Times New Roman"/>
          <w:sz w:val="24"/>
          <w:szCs w:val="24"/>
        </w:rPr>
        <w:t>07-СИЦ-2016 (</w:t>
      </w:r>
      <w:r>
        <w:rPr>
          <w:rFonts w:ascii="Times New Roman" w:hAnsi="Times New Roman" w:cs="Times New Roman"/>
          <w:sz w:val="24"/>
          <w:szCs w:val="24"/>
        </w:rPr>
        <w:t>с учетом допсоглашений) у</w:t>
      </w:r>
      <w:r w:rsidRPr="00732A10">
        <w:rPr>
          <w:rFonts w:ascii="Times New Roman" w:hAnsi="Times New Roman" w:cs="Times New Roman"/>
          <w:sz w:val="24"/>
          <w:szCs w:val="24"/>
        </w:rPr>
        <w:t xml:space="preserve">чреждению предоставлена субсидия на иные цели в объеме 71132,5 </w:t>
      </w:r>
      <w:r>
        <w:rPr>
          <w:rFonts w:ascii="Times New Roman" w:hAnsi="Times New Roman" w:cs="Times New Roman"/>
          <w:sz w:val="24"/>
          <w:szCs w:val="24"/>
        </w:rPr>
        <w:br/>
      </w:r>
      <w:r w:rsidRPr="00732A10">
        <w:rPr>
          <w:rFonts w:ascii="Times New Roman" w:hAnsi="Times New Roman" w:cs="Times New Roman"/>
          <w:sz w:val="24"/>
          <w:szCs w:val="24"/>
        </w:rPr>
        <w:t xml:space="preserve">тыс. рублей. </w:t>
      </w:r>
      <w:r>
        <w:rPr>
          <w:rFonts w:ascii="Times New Roman" w:hAnsi="Times New Roman" w:cs="Times New Roman"/>
          <w:sz w:val="24"/>
          <w:szCs w:val="24"/>
        </w:rPr>
        <w:t>Данное с</w:t>
      </w:r>
      <w:r w:rsidRPr="00732A10">
        <w:rPr>
          <w:rFonts w:ascii="Times New Roman" w:hAnsi="Times New Roman" w:cs="Times New Roman"/>
          <w:sz w:val="24"/>
          <w:szCs w:val="24"/>
        </w:rPr>
        <w:t>оглашение</w:t>
      </w:r>
      <w:r>
        <w:rPr>
          <w:rFonts w:ascii="Times New Roman" w:hAnsi="Times New Roman" w:cs="Times New Roman"/>
          <w:sz w:val="24"/>
          <w:szCs w:val="24"/>
        </w:rPr>
        <w:t xml:space="preserve"> </w:t>
      </w:r>
      <w:r w:rsidRPr="00732A10">
        <w:rPr>
          <w:rFonts w:ascii="Times New Roman" w:hAnsi="Times New Roman" w:cs="Times New Roman"/>
          <w:sz w:val="24"/>
          <w:szCs w:val="24"/>
        </w:rPr>
        <w:t xml:space="preserve">оформлено </w:t>
      </w:r>
      <w:r>
        <w:rPr>
          <w:rFonts w:ascii="Times New Roman" w:hAnsi="Times New Roman" w:cs="Times New Roman"/>
          <w:sz w:val="24"/>
          <w:szCs w:val="24"/>
        </w:rPr>
        <w:t>м</w:t>
      </w:r>
      <w:r w:rsidRPr="00732A10">
        <w:rPr>
          <w:rFonts w:ascii="Times New Roman" w:hAnsi="Times New Roman" w:cs="Times New Roman"/>
          <w:sz w:val="24"/>
          <w:szCs w:val="24"/>
        </w:rPr>
        <w:t>инистерством</w:t>
      </w:r>
      <w:r>
        <w:rPr>
          <w:rFonts w:ascii="Times New Roman" w:hAnsi="Times New Roman" w:cs="Times New Roman"/>
          <w:sz w:val="24"/>
          <w:szCs w:val="24"/>
        </w:rPr>
        <w:t xml:space="preserve"> спорта</w:t>
      </w:r>
      <w:r w:rsidRPr="00732A10">
        <w:rPr>
          <w:rFonts w:ascii="Times New Roman" w:hAnsi="Times New Roman" w:cs="Times New Roman"/>
          <w:sz w:val="24"/>
          <w:szCs w:val="24"/>
        </w:rPr>
        <w:t xml:space="preserve"> с нарушением норм п. 5 </w:t>
      </w:r>
      <w:r>
        <w:rPr>
          <w:rFonts w:ascii="Times New Roman" w:hAnsi="Times New Roman" w:cs="Times New Roman"/>
          <w:sz w:val="24"/>
          <w:szCs w:val="24"/>
        </w:rPr>
        <w:t xml:space="preserve">Порядка ПСО </w:t>
      </w:r>
      <w:r w:rsidR="00E84381">
        <w:rPr>
          <w:rFonts w:ascii="Times New Roman" w:hAnsi="Times New Roman" w:cs="Times New Roman"/>
          <w:sz w:val="24"/>
          <w:szCs w:val="24"/>
        </w:rPr>
        <w:t xml:space="preserve">№ </w:t>
      </w:r>
      <w:r>
        <w:rPr>
          <w:rFonts w:ascii="Times New Roman" w:hAnsi="Times New Roman" w:cs="Times New Roman"/>
          <w:sz w:val="24"/>
          <w:szCs w:val="24"/>
        </w:rPr>
        <w:t xml:space="preserve">18 </w:t>
      </w:r>
      <w:r w:rsidRPr="00732A10">
        <w:rPr>
          <w:rFonts w:ascii="Times New Roman" w:hAnsi="Times New Roman" w:cs="Times New Roman"/>
          <w:sz w:val="24"/>
          <w:szCs w:val="24"/>
        </w:rPr>
        <w:t>и раздела 3 формы соглашения</w:t>
      </w:r>
      <w:r>
        <w:rPr>
          <w:rFonts w:ascii="Times New Roman" w:hAnsi="Times New Roman" w:cs="Times New Roman"/>
          <w:sz w:val="24"/>
          <w:szCs w:val="24"/>
        </w:rPr>
        <w:t>. В</w:t>
      </w:r>
      <w:r w:rsidRPr="00732A10">
        <w:rPr>
          <w:rFonts w:ascii="Times New Roman" w:hAnsi="Times New Roman" w:cs="Times New Roman"/>
          <w:sz w:val="24"/>
          <w:szCs w:val="24"/>
        </w:rPr>
        <w:t xml:space="preserve"> заключенном соглашении не обозначены цели (направления расходования) предоставляемой субсидии</w:t>
      </w:r>
      <w:r>
        <w:rPr>
          <w:rFonts w:ascii="Times New Roman" w:hAnsi="Times New Roman" w:cs="Times New Roman"/>
          <w:sz w:val="24"/>
          <w:szCs w:val="24"/>
        </w:rPr>
        <w:t>, к</w:t>
      </w:r>
      <w:r w:rsidRPr="00732A10">
        <w:rPr>
          <w:rFonts w:ascii="Times New Roman" w:hAnsi="Times New Roman" w:cs="Times New Roman"/>
          <w:sz w:val="24"/>
          <w:szCs w:val="24"/>
        </w:rPr>
        <w:t xml:space="preserve">онкретные направления определены распоряжением </w:t>
      </w:r>
      <w:r>
        <w:rPr>
          <w:rFonts w:ascii="Times New Roman" w:hAnsi="Times New Roman" w:cs="Times New Roman"/>
          <w:sz w:val="24"/>
          <w:szCs w:val="24"/>
        </w:rPr>
        <w:t>м</w:t>
      </w:r>
      <w:r w:rsidRPr="00732A10">
        <w:rPr>
          <w:rFonts w:ascii="Times New Roman" w:hAnsi="Times New Roman" w:cs="Times New Roman"/>
          <w:sz w:val="24"/>
          <w:szCs w:val="24"/>
        </w:rPr>
        <w:t>инистерства</w:t>
      </w:r>
      <w:r>
        <w:rPr>
          <w:rFonts w:ascii="Times New Roman" w:hAnsi="Times New Roman" w:cs="Times New Roman"/>
          <w:sz w:val="24"/>
          <w:szCs w:val="24"/>
        </w:rPr>
        <w:t xml:space="preserve"> спорта</w:t>
      </w:r>
      <w:r w:rsidRPr="00732A10">
        <w:rPr>
          <w:rFonts w:ascii="Times New Roman" w:hAnsi="Times New Roman" w:cs="Times New Roman"/>
          <w:sz w:val="24"/>
          <w:szCs w:val="24"/>
        </w:rPr>
        <w:t xml:space="preserve"> от 20.04.2016 </w:t>
      </w:r>
      <w:r w:rsidR="00E84381">
        <w:rPr>
          <w:rFonts w:ascii="Times New Roman" w:hAnsi="Times New Roman" w:cs="Times New Roman"/>
          <w:sz w:val="24"/>
          <w:szCs w:val="24"/>
        </w:rPr>
        <w:t xml:space="preserve">№ </w:t>
      </w:r>
      <w:r w:rsidRPr="00732A10">
        <w:rPr>
          <w:rFonts w:ascii="Times New Roman" w:hAnsi="Times New Roman" w:cs="Times New Roman"/>
          <w:sz w:val="24"/>
          <w:szCs w:val="24"/>
        </w:rPr>
        <w:t xml:space="preserve">3.18-249-р (с последующими изменениями от 10.10.2016 (распоряжение </w:t>
      </w:r>
      <w:r w:rsidR="00E84381">
        <w:rPr>
          <w:rFonts w:ascii="Times New Roman" w:hAnsi="Times New Roman" w:cs="Times New Roman"/>
          <w:sz w:val="24"/>
          <w:szCs w:val="24"/>
        </w:rPr>
        <w:t xml:space="preserve">№ </w:t>
      </w:r>
      <w:r w:rsidRPr="00732A10">
        <w:rPr>
          <w:rFonts w:ascii="Times New Roman" w:hAnsi="Times New Roman" w:cs="Times New Roman"/>
          <w:sz w:val="24"/>
          <w:szCs w:val="24"/>
        </w:rPr>
        <w:t>3.18.-561-р))</w:t>
      </w:r>
      <w:r>
        <w:rPr>
          <w:rFonts w:ascii="Times New Roman" w:hAnsi="Times New Roman" w:cs="Times New Roman"/>
          <w:sz w:val="24"/>
          <w:szCs w:val="24"/>
        </w:rPr>
        <w:t>.</w:t>
      </w:r>
    </w:p>
    <w:p w:rsidR="00732A10" w:rsidRPr="00732A10" w:rsidRDefault="00732A10" w:rsidP="00732A10">
      <w:pPr>
        <w:autoSpaceDE w:val="0"/>
        <w:autoSpaceDN w:val="0"/>
        <w:adjustRightInd w:val="0"/>
        <w:spacing w:after="0" w:line="240" w:lineRule="auto"/>
        <w:ind w:firstLine="709"/>
        <w:jc w:val="both"/>
        <w:rPr>
          <w:rFonts w:ascii="Times New Roman" w:hAnsi="Times New Roman" w:cs="Times New Roman"/>
          <w:sz w:val="24"/>
          <w:szCs w:val="24"/>
        </w:rPr>
      </w:pPr>
      <w:r w:rsidRPr="00732A10">
        <w:rPr>
          <w:rFonts w:ascii="Times New Roman" w:hAnsi="Times New Roman" w:cs="Times New Roman"/>
          <w:sz w:val="24"/>
          <w:szCs w:val="24"/>
        </w:rPr>
        <w:t xml:space="preserve">В соответствии с </w:t>
      </w:r>
      <w:r>
        <w:rPr>
          <w:rFonts w:ascii="Times New Roman" w:hAnsi="Times New Roman" w:cs="Times New Roman"/>
          <w:sz w:val="24"/>
          <w:szCs w:val="24"/>
        </w:rPr>
        <w:t xml:space="preserve">указанными </w:t>
      </w:r>
      <w:r w:rsidRPr="00732A10">
        <w:rPr>
          <w:rFonts w:ascii="Times New Roman" w:hAnsi="Times New Roman" w:cs="Times New Roman"/>
          <w:sz w:val="24"/>
          <w:szCs w:val="24"/>
        </w:rPr>
        <w:t>распоряжениями часть данных средств, в размере 35900,0 тыс. рублей, направлена на приобретение стационарного аэродинамического тренажера «Торнадо» ТА 2.5. («приобретение основных сре</w:t>
      </w:r>
      <w:proofErr w:type="gramStart"/>
      <w:r w:rsidRPr="00732A10">
        <w:rPr>
          <w:rFonts w:ascii="Times New Roman" w:hAnsi="Times New Roman" w:cs="Times New Roman"/>
          <w:sz w:val="24"/>
          <w:szCs w:val="24"/>
        </w:rPr>
        <w:t>дств ст</w:t>
      </w:r>
      <w:proofErr w:type="gramEnd"/>
      <w:r w:rsidRPr="00732A10">
        <w:rPr>
          <w:rFonts w:ascii="Times New Roman" w:hAnsi="Times New Roman" w:cs="Times New Roman"/>
          <w:sz w:val="24"/>
          <w:szCs w:val="24"/>
        </w:rPr>
        <w:t>оимостью свыше 500 тыс. рублей, за исключением государственных учреждений здравоохранения»).</w:t>
      </w:r>
    </w:p>
    <w:p w:rsidR="00FF2BCF" w:rsidRPr="00FF2BCF" w:rsidRDefault="00FF2BCF" w:rsidP="00FF2BCF">
      <w:pPr>
        <w:autoSpaceDE w:val="0"/>
        <w:autoSpaceDN w:val="0"/>
        <w:adjustRightInd w:val="0"/>
        <w:spacing w:after="0" w:line="240" w:lineRule="auto"/>
        <w:ind w:firstLine="709"/>
        <w:jc w:val="both"/>
        <w:rPr>
          <w:rFonts w:ascii="Times New Roman" w:hAnsi="Times New Roman" w:cs="Times New Roman"/>
          <w:sz w:val="24"/>
          <w:szCs w:val="24"/>
        </w:rPr>
      </w:pPr>
      <w:r w:rsidRPr="00FF2BCF">
        <w:rPr>
          <w:rFonts w:ascii="Times New Roman" w:hAnsi="Times New Roman" w:cs="Times New Roman"/>
          <w:sz w:val="24"/>
          <w:szCs w:val="24"/>
        </w:rPr>
        <w:t>Земельный участок с кадастровым номером 65:01:0603001:121 площадью 2614 м</w:t>
      </w:r>
      <w:proofErr w:type="gramStart"/>
      <w:r w:rsidRPr="00FF2BCF">
        <w:rPr>
          <w:rFonts w:ascii="Times New Roman" w:hAnsi="Times New Roman" w:cs="Times New Roman"/>
          <w:sz w:val="24"/>
          <w:szCs w:val="24"/>
        </w:rPr>
        <w:t>2</w:t>
      </w:r>
      <w:proofErr w:type="gramEnd"/>
      <w:r w:rsidRPr="00FF2BCF">
        <w:rPr>
          <w:rFonts w:ascii="Times New Roman" w:hAnsi="Times New Roman" w:cs="Times New Roman"/>
          <w:sz w:val="24"/>
          <w:szCs w:val="24"/>
        </w:rPr>
        <w:t xml:space="preserve"> для  размещения объекта предоставлен учреждению в постоянное бессрочное пользование на основании </w:t>
      </w:r>
      <w:r w:rsidR="004C6D32">
        <w:rPr>
          <w:rFonts w:ascii="Times New Roman" w:hAnsi="Times New Roman" w:cs="Times New Roman"/>
          <w:sz w:val="24"/>
          <w:szCs w:val="24"/>
        </w:rPr>
        <w:t>р</w:t>
      </w:r>
      <w:r w:rsidRPr="00FF2BCF">
        <w:rPr>
          <w:rFonts w:ascii="Times New Roman" w:hAnsi="Times New Roman" w:cs="Times New Roman"/>
          <w:sz w:val="24"/>
          <w:szCs w:val="24"/>
        </w:rPr>
        <w:t xml:space="preserve">аспоряжения </w:t>
      </w:r>
      <w:r w:rsidR="004C6D32">
        <w:rPr>
          <w:rFonts w:ascii="Times New Roman" w:hAnsi="Times New Roman" w:cs="Times New Roman"/>
          <w:sz w:val="24"/>
          <w:szCs w:val="24"/>
        </w:rPr>
        <w:t xml:space="preserve">министерства имущества </w:t>
      </w:r>
      <w:r w:rsidRPr="00FF2BCF">
        <w:rPr>
          <w:rFonts w:ascii="Times New Roman" w:hAnsi="Times New Roman" w:cs="Times New Roman"/>
          <w:sz w:val="24"/>
          <w:szCs w:val="24"/>
        </w:rPr>
        <w:t xml:space="preserve">от 05.09.2016 </w:t>
      </w:r>
      <w:r w:rsidR="00E84381">
        <w:rPr>
          <w:rFonts w:ascii="Times New Roman" w:hAnsi="Times New Roman" w:cs="Times New Roman"/>
          <w:sz w:val="24"/>
          <w:szCs w:val="24"/>
        </w:rPr>
        <w:t xml:space="preserve">№ </w:t>
      </w:r>
      <w:r w:rsidRPr="00FF2BCF">
        <w:rPr>
          <w:rFonts w:ascii="Times New Roman" w:hAnsi="Times New Roman" w:cs="Times New Roman"/>
          <w:sz w:val="24"/>
          <w:szCs w:val="24"/>
        </w:rPr>
        <w:t>993-р.</w:t>
      </w:r>
      <w:r w:rsidR="004C6D32">
        <w:rPr>
          <w:rFonts w:ascii="Times New Roman" w:hAnsi="Times New Roman" w:cs="Times New Roman"/>
          <w:sz w:val="24"/>
          <w:szCs w:val="24"/>
        </w:rPr>
        <w:t xml:space="preserve"> </w:t>
      </w:r>
      <w:r w:rsidRPr="00FF2BCF">
        <w:rPr>
          <w:rFonts w:ascii="Times New Roman" w:hAnsi="Times New Roman" w:cs="Times New Roman"/>
          <w:sz w:val="24"/>
          <w:szCs w:val="24"/>
        </w:rPr>
        <w:t xml:space="preserve">Разрешение на строительство выдано </w:t>
      </w:r>
      <w:r w:rsidR="004C6D32">
        <w:rPr>
          <w:rFonts w:ascii="Times New Roman" w:hAnsi="Times New Roman" w:cs="Times New Roman"/>
          <w:sz w:val="24"/>
          <w:szCs w:val="24"/>
        </w:rPr>
        <w:t>у</w:t>
      </w:r>
      <w:r w:rsidRPr="00FF2BCF">
        <w:rPr>
          <w:rFonts w:ascii="Times New Roman" w:hAnsi="Times New Roman" w:cs="Times New Roman"/>
          <w:sz w:val="24"/>
          <w:szCs w:val="24"/>
        </w:rPr>
        <w:t xml:space="preserve">чреждению 08.02.2017 </w:t>
      </w:r>
      <w:r w:rsidR="004C6D32">
        <w:rPr>
          <w:rFonts w:ascii="Times New Roman" w:hAnsi="Times New Roman" w:cs="Times New Roman"/>
          <w:sz w:val="24"/>
          <w:szCs w:val="24"/>
        </w:rPr>
        <w:t>а</w:t>
      </w:r>
      <w:r w:rsidRPr="00FF2BCF">
        <w:rPr>
          <w:rFonts w:ascii="Times New Roman" w:hAnsi="Times New Roman" w:cs="Times New Roman"/>
          <w:sz w:val="24"/>
          <w:szCs w:val="24"/>
        </w:rPr>
        <w:t>дминистрацией</w:t>
      </w:r>
      <w:r w:rsidR="00A13F0D">
        <w:rPr>
          <w:rFonts w:ascii="Times New Roman" w:hAnsi="Times New Roman" w:cs="Times New Roman"/>
          <w:sz w:val="24"/>
          <w:szCs w:val="24"/>
        </w:rPr>
        <w:t xml:space="preserve"> </w:t>
      </w:r>
      <w:proofErr w:type="gramStart"/>
      <w:r w:rsidR="0009726E">
        <w:rPr>
          <w:rFonts w:ascii="Times New Roman" w:hAnsi="Times New Roman" w:cs="Times New Roman"/>
          <w:sz w:val="24"/>
          <w:szCs w:val="24"/>
        </w:rPr>
        <w:t>г</w:t>
      </w:r>
      <w:proofErr w:type="gramEnd"/>
      <w:r w:rsidR="0009726E">
        <w:rPr>
          <w:rFonts w:ascii="Times New Roman" w:hAnsi="Times New Roman" w:cs="Times New Roman"/>
          <w:sz w:val="24"/>
          <w:szCs w:val="24"/>
        </w:rPr>
        <w:t xml:space="preserve">. </w:t>
      </w:r>
      <w:r w:rsidRPr="00FF2BCF">
        <w:rPr>
          <w:rFonts w:ascii="Times New Roman" w:hAnsi="Times New Roman" w:cs="Times New Roman"/>
          <w:sz w:val="24"/>
          <w:szCs w:val="24"/>
        </w:rPr>
        <w:t>Южно-Сахалинска, срок</w:t>
      </w:r>
      <w:r w:rsidR="004C6D32">
        <w:rPr>
          <w:rFonts w:ascii="Times New Roman" w:hAnsi="Times New Roman" w:cs="Times New Roman"/>
          <w:sz w:val="24"/>
          <w:szCs w:val="24"/>
        </w:rPr>
        <w:t>ом</w:t>
      </w:r>
      <w:r w:rsidRPr="00FF2BCF">
        <w:rPr>
          <w:rFonts w:ascii="Times New Roman" w:hAnsi="Times New Roman" w:cs="Times New Roman"/>
          <w:sz w:val="24"/>
          <w:szCs w:val="24"/>
        </w:rPr>
        <w:t xml:space="preserve"> действия </w:t>
      </w:r>
      <w:r w:rsidR="004C6D32">
        <w:rPr>
          <w:rFonts w:ascii="Times New Roman" w:hAnsi="Times New Roman" w:cs="Times New Roman"/>
          <w:sz w:val="24"/>
          <w:szCs w:val="24"/>
        </w:rPr>
        <w:t>до</w:t>
      </w:r>
      <w:r w:rsidRPr="00FF2BCF">
        <w:rPr>
          <w:rFonts w:ascii="Times New Roman" w:hAnsi="Times New Roman" w:cs="Times New Roman"/>
          <w:sz w:val="24"/>
          <w:szCs w:val="24"/>
        </w:rPr>
        <w:t xml:space="preserve"> 08.02.2018 года.</w:t>
      </w:r>
    </w:p>
    <w:p w:rsidR="00FF2BCF" w:rsidRPr="00FF2BCF" w:rsidRDefault="00FF2BCF" w:rsidP="004C6D32">
      <w:pPr>
        <w:tabs>
          <w:tab w:val="left" w:pos="993"/>
        </w:tabs>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FF2BCF">
        <w:rPr>
          <w:rFonts w:ascii="Times New Roman" w:hAnsi="Times New Roman" w:cs="Times New Roman"/>
          <w:sz w:val="24"/>
          <w:szCs w:val="24"/>
        </w:rPr>
        <w:t xml:space="preserve">В целях строительства объекта и освоения выделенных средств </w:t>
      </w:r>
      <w:r w:rsidR="004C6D32">
        <w:rPr>
          <w:rFonts w:ascii="Times New Roman" w:hAnsi="Times New Roman" w:cs="Times New Roman"/>
          <w:sz w:val="24"/>
          <w:szCs w:val="24"/>
        </w:rPr>
        <w:t>у</w:t>
      </w:r>
      <w:r w:rsidRPr="00FF2BCF">
        <w:rPr>
          <w:rFonts w:ascii="Times New Roman" w:hAnsi="Times New Roman" w:cs="Times New Roman"/>
          <w:sz w:val="24"/>
          <w:szCs w:val="24"/>
        </w:rPr>
        <w:t xml:space="preserve">чреждением в проверяемом периоде приняты бюджетные обязательства (заключены договоры) на общую сумму 94822,6 </w:t>
      </w:r>
      <w:r w:rsidR="0009726E">
        <w:rPr>
          <w:rFonts w:ascii="Times New Roman" w:hAnsi="Times New Roman" w:cs="Times New Roman"/>
          <w:sz w:val="24"/>
          <w:szCs w:val="24"/>
        </w:rPr>
        <w:t>тыс. руб</w:t>
      </w:r>
      <w:r w:rsidRPr="00FF2BCF">
        <w:rPr>
          <w:rFonts w:ascii="Times New Roman" w:hAnsi="Times New Roman" w:cs="Times New Roman"/>
          <w:sz w:val="24"/>
          <w:szCs w:val="24"/>
        </w:rPr>
        <w:t>лей, из них в:</w:t>
      </w:r>
      <w:r w:rsidR="004C6D32">
        <w:rPr>
          <w:rFonts w:ascii="Times New Roman" w:hAnsi="Times New Roman" w:cs="Times New Roman"/>
          <w:sz w:val="24"/>
          <w:szCs w:val="24"/>
        </w:rPr>
        <w:t xml:space="preserve"> </w:t>
      </w:r>
      <w:r w:rsidRPr="00FF2BCF">
        <w:rPr>
          <w:rFonts w:ascii="Times New Roman" w:hAnsi="Times New Roman" w:cs="Times New Roman"/>
          <w:sz w:val="24"/>
          <w:szCs w:val="24"/>
        </w:rPr>
        <w:t xml:space="preserve">2016 году - 94692,6 </w:t>
      </w:r>
      <w:r w:rsidR="0009726E">
        <w:rPr>
          <w:rFonts w:ascii="Times New Roman" w:hAnsi="Times New Roman" w:cs="Times New Roman"/>
          <w:sz w:val="24"/>
          <w:szCs w:val="24"/>
        </w:rPr>
        <w:t>тыс. руб</w:t>
      </w:r>
      <w:r w:rsidRPr="00FF2BCF">
        <w:rPr>
          <w:rFonts w:ascii="Times New Roman" w:hAnsi="Times New Roman" w:cs="Times New Roman"/>
          <w:sz w:val="24"/>
          <w:szCs w:val="24"/>
        </w:rPr>
        <w:t xml:space="preserve">лей (58792,6 </w:t>
      </w:r>
      <w:r w:rsidR="0009726E">
        <w:rPr>
          <w:rFonts w:ascii="Times New Roman" w:hAnsi="Times New Roman" w:cs="Times New Roman"/>
          <w:sz w:val="24"/>
          <w:szCs w:val="24"/>
        </w:rPr>
        <w:t>тыс. руб</w:t>
      </w:r>
      <w:r w:rsidRPr="00FF2BCF">
        <w:rPr>
          <w:rFonts w:ascii="Times New Roman" w:hAnsi="Times New Roman" w:cs="Times New Roman"/>
          <w:sz w:val="24"/>
          <w:szCs w:val="24"/>
        </w:rPr>
        <w:t xml:space="preserve">лей - субсидия на осуществление капитальных вложений, 35900,0 </w:t>
      </w:r>
      <w:r w:rsidR="0009726E">
        <w:rPr>
          <w:rFonts w:ascii="Times New Roman" w:hAnsi="Times New Roman" w:cs="Times New Roman"/>
          <w:sz w:val="24"/>
          <w:szCs w:val="24"/>
        </w:rPr>
        <w:t>тыс. руб</w:t>
      </w:r>
      <w:r w:rsidRPr="00FF2BCF">
        <w:rPr>
          <w:rFonts w:ascii="Times New Roman" w:hAnsi="Times New Roman" w:cs="Times New Roman"/>
          <w:sz w:val="24"/>
          <w:szCs w:val="24"/>
        </w:rPr>
        <w:t>лей - субсидия на иные цели);</w:t>
      </w:r>
      <w:r w:rsidR="004C6D32">
        <w:rPr>
          <w:rFonts w:ascii="Times New Roman" w:hAnsi="Times New Roman" w:cs="Times New Roman"/>
          <w:sz w:val="24"/>
          <w:szCs w:val="24"/>
        </w:rPr>
        <w:t xml:space="preserve"> </w:t>
      </w:r>
      <w:r w:rsidRPr="00FF2BCF">
        <w:rPr>
          <w:rFonts w:ascii="Times New Roman" w:hAnsi="Times New Roman" w:cs="Times New Roman"/>
          <w:sz w:val="24"/>
          <w:szCs w:val="24"/>
        </w:rPr>
        <w:t xml:space="preserve">2017 году - 130,0 </w:t>
      </w:r>
      <w:r w:rsidR="0009726E">
        <w:rPr>
          <w:rFonts w:ascii="Times New Roman" w:hAnsi="Times New Roman" w:cs="Times New Roman"/>
          <w:sz w:val="24"/>
          <w:szCs w:val="24"/>
        </w:rPr>
        <w:t>тыс. руб</w:t>
      </w:r>
      <w:r w:rsidRPr="00FF2BCF">
        <w:rPr>
          <w:rFonts w:ascii="Times New Roman" w:hAnsi="Times New Roman" w:cs="Times New Roman"/>
          <w:sz w:val="24"/>
          <w:szCs w:val="24"/>
        </w:rPr>
        <w:t>лей (субсидия на осуществление капитальных вложений).</w:t>
      </w:r>
      <w:proofErr w:type="gramEnd"/>
      <w:r w:rsidRPr="00FF2BCF">
        <w:rPr>
          <w:rFonts w:ascii="Times New Roman" w:hAnsi="Times New Roman" w:cs="Times New Roman"/>
          <w:sz w:val="24"/>
          <w:szCs w:val="24"/>
        </w:rPr>
        <w:t xml:space="preserve"> Так, в 2016 году заключены следующие контракты и договора:</w:t>
      </w:r>
    </w:p>
    <w:p w:rsidR="00FF2BCF" w:rsidRPr="00FF2BCF" w:rsidRDefault="00FF2BCF" w:rsidP="004C6D32">
      <w:pPr>
        <w:tabs>
          <w:tab w:val="left" w:pos="993"/>
        </w:tabs>
        <w:autoSpaceDE w:val="0"/>
        <w:autoSpaceDN w:val="0"/>
        <w:adjustRightInd w:val="0"/>
        <w:spacing w:after="0" w:line="240" w:lineRule="auto"/>
        <w:ind w:firstLine="709"/>
        <w:jc w:val="both"/>
        <w:rPr>
          <w:rFonts w:ascii="Times New Roman" w:hAnsi="Times New Roman" w:cs="Times New Roman"/>
          <w:sz w:val="24"/>
          <w:szCs w:val="24"/>
        </w:rPr>
      </w:pPr>
      <w:r w:rsidRPr="00FF2BCF">
        <w:rPr>
          <w:rFonts w:ascii="Times New Roman" w:hAnsi="Times New Roman" w:cs="Times New Roman"/>
          <w:sz w:val="24"/>
          <w:szCs w:val="24"/>
        </w:rPr>
        <w:t>1.</w:t>
      </w:r>
      <w:r w:rsidRPr="00FF2BCF">
        <w:rPr>
          <w:rFonts w:ascii="Times New Roman" w:hAnsi="Times New Roman" w:cs="Times New Roman"/>
          <w:sz w:val="24"/>
          <w:szCs w:val="24"/>
        </w:rPr>
        <w:tab/>
      </w:r>
      <w:r w:rsidR="00E917C0">
        <w:rPr>
          <w:rFonts w:ascii="Times New Roman" w:hAnsi="Times New Roman" w:cs="Times New Roman"/>
          <w:sz w:val="24"/>
          <w:szCs w:val="24"/>
        </w:rPr>
        <w:t>Н</w:t>
      </w:r>
      <w:r w:rsidRPr="00FF2BCF">
        <w:rPr>
          <w:rFonts w:ascii="Times New Roman" w:hAnsi="Times New Roman" w:cs="Times New Roman"/>
          <w:sz w:val="24"/>
          <w:szCs w:val="24"/>
        </w:rPr>
        <w:t xml:space="preserve">а поставку аэродинамического тренажера </w:t>
      </w:r>
      <w:r w:rsidR="0009726E">
        <w:rPr>
          <w:rFonts w:ascii="Times New Roman" w:hAnsi="Times New Roman" w:cs="Times New Roman"/>
          <w:sz w:val="24"/>
          <w:szCs w:val="24"/>
        </w:rPr>
        <w:t>«</w:t>
      </w:r>
      <w:r w:rsidRPr="00FF2BCF">
        <w:rPr>
          <w:rFonts w:ascii="Times New Roman" w:hAnsi="Times New Roman" w:cs="Times New Roman"/>
          <w:sz w:val="24"/>
          <w:szCs w:val="24"/>
        </w:rPr>
        <w:t>Торнадо</w:t>
      </w:r>
      <w:r w:rsidR="0009726E">
        <w:rPr>
          <w:rFonts w:ascii="Times New Roman" w:hAnsi="Times New Roman" w:cs="Times New Roman"/>
          <w:sz w:val="24"/>
          <w:szCs w:val="24"/>
        </w:rPr>
        <w:t>»</w:t>
      </w:r>
      <w:r w:rsidRPr="00FF2BCF">
        <w:rPr>
          <w:rFonts w:ascii="Times New Roman" w:hAnsi="Times New Roman" w:cs="Times New Roman"/>
          <w:sz w:val="24"/>
          <w:szCs w:val="24"/>
        </w:rPr>
        <w:t xml:space="preserve"> ТА 2.5</w:t>
      </w:r>
      <w:r w:rsidR="00E917C0" w:rsidRPr="00E917C0">
        <w:rPr>
          <w:rFonts w:ascii="Times New Roman" w:hAnsi="Times New Roman" w:cs="Times New Roman"/>
          <w:sz w:val="24"/>
          <w:szCs w:val="24"/>
        </w:rPr>
        <w:t xml:space="preserve"> </w:t>
      </w:r>
      <w:r w:rsidR="00E917C0" w:rsidRPr="00FF2BCF">
        <w:rPr>
          <w:rFonts w:ascii="Times New Roman" w:hAnsi="Times New Roman" w:cs="Times New Roman"/>
          <w:sz w:val="24"/>
          <w:szCs w:val="24"/>
        </w:rPr>
        <w:t xml:space="preserve"> 21.04.2016</w:t>
      </w:r>
      <w:r w:rsidR="00E917C0">
        <w:rPr>
          <w:rFonts w:ascii="Times New Roman" w:hAnsi="Times New Roman" w:cs="Times New Roman"/>
          <w:sz w:val="24"/>
          <w:szCs w:val="24"/>
        </w:rPr>
        <w:t xml:space="preserve"> заключен договор </w:t>
      </w:r>
      <w:r w:rsidR="00E917C0" w:rsidRPr="00FF2BCF">
        <w:rPr>
          <w:rFonts w:ascii="Times New Roman" w:hAnsi="Times New Roman" w:cs="Times New Roman"/>
          <w:sz w:val="24"/>
          <w:szCs w:val="24"/>
        </w:rPr>
        <w:t xml:space="preserve">с ООО </w:t>
      </w:r>
      <w:r w:rsidR="00E917C0">
        <w:rPr>
          <w:rFonts w:ascii="Times New Roman" w:hAnsi="Times New Roman" w:cs="Times New Roman"/>
          <w:sz w:val="24"/>
          <w:szCs w:val="24"/>
        </w:rPr>
        <w:t>«</w:t>
      </w:r>
      <w:r w:rsidR="00E917C0" w:rsidRPr="00FF2BCF">
        <w:rPr>
          <w:rFonts w:ascii="Times New Roman" w:hAnsi="Times New Roman" w:cs="Times New Roman"/>
          <w:sz w:val="24"/>
          <w:szCs w:val="24"/>
        </w:rPr>
        <w:t>Торнадо</w:t>
      </w:r>
      <w:r w:rsidR="00E917C0">
        <w:rPr>
          <w:rFonts w:ascii="Times New Roman" w:hAnsi="Times New Roman" w:cs="Times New Roman"/>
          <w:sz w:val="24"/>
          <w:szCs w:val="24"/>
        </w:rPr>
        <w:t>»</w:t>
      </w:r>
      <w:r w:rsidRPr="00FF2BCF">
        <w:rPr>
          <w:rFonts w:ascii="Times New Roman" w:hAnsi="Times New Roman" w:cs="Times New Roman"/>
          <w:sz w:val="24"/>
          <w:szCs w:val="24"/>
        </w:rPr>
        <w:t xml:space="preserve"> ценой 35900,0 </w:t>
      </w:r>
      <w:r w:rsidR="0009726E">
        <w:rPr>
          <w:rFonts w:ascii="Times New Roman" w:hAnsi="Times New Roman" w:cs="Times New Roman"/>
          <w:sz w:val="24"/>
          <w:szCs w:val="24"/>
        </w:rPr>
        <w:t>тыс. руб</w:t>
      </w:r>
      <w:r w:rsidRPr="00FF2BCF">
        <w:rPr>
          <w:rFonts w:ascii="Times New Roman" w:hAnsi="Times New Roman" w:cs="Times New Roman"/>
          <w:sz w:val="24"/>
          <w:szCs w:val="24"/>
        </w:rPr>
        <w:t>лей и сроком поставки 18.11.2016</w:t>
      </w:r>
      <w:r w:rsidR="004C6D32">
        <w:rPr>
          <w:rFonts w:ascii="Times New Roman" w:hAnsi="Times New Roman" w:cs="Times New Roman"/>
          <w:sz w:val="24"/>
          <w:szCs w:val="24"/>
        </w:rPr>
        <w:t xml:space="preserve"> (</w:t>
      </w:r>
      <w:r w:rsidRPr="00FF2BCF">
        <w:rPr>
          <w:rFonts w:ascii="Times New Roman" w:hAnsi="Times New Roman" w:cs="Times New Roman"/>
          <w:sz w:val="24"/>
          <w:szCs w:val="24"/>
        </w:rPr>
        <w:t>авансирование по договору предусмотрено в размере 50</w:t>
      </w:r>
      <w:r w:rsidR="0009726E">
        <w:rPr>
          <w:rFonts w:ascii="Times New Roman" w:hAnsi="Times New Roman" w:cs="Times New Roman"/>
          <w:sz w:val="24"/>
          <w:szCs w:val="24"/>
        </w:rPr>
        <w:t xml:space="preserve"> %</w:t>
      </w:r>
      <w:r w:rsidRPr="00FF2BCF">
        <w:rPr>
          <w:rFonts w:ascii="Times New Roman" w:hAnsi="Times New Roman" w:cs="Times New Roman"/>
          <w:sz w:val="24"/>
          <w:szCs w:val="24"/>
        </w:rPr>
        <w:t xml:space="preserve">  от цены, окончательный расчет - после подписания акта приема - передачи оборудования</w:t>
      </w:r>
      <w:r w:rsidR="004C6D32">
        <w:rPr>
          <w:rFonts w:ascii="Times New Roman" w:hAnsi="Times New Roman" w:cs="Times New Roman"/>
          <w:sz w:val="24"/>
          <w:szCs w:val="24"/>
        </w:rPr>
        <w:t>)</w:t>
      </w:r>
      <w:r w:rsidRPr="00FF2BCF">
        <w:rPr>
          <w:rFonts w:ascii="Times New Roman" w:hAnsi="Times New Roman" w:cs="Times New Roman"/>
          <w:sz w:val="24"/>
          <w:szCs w:val="24"/>
        </w:rPr>
        <w:t xml:space="preserve">.  Гарантийный срок по указанному договору предусмотрен 15 месяцев </w:t>
      </w:r>
      <w:proofErr w:type="gramStart"/>
      <w:r w:rsidRPr="00FF2BCF">
        <w:rPr>
          <w:rFonts w:ascii="Times New Roman" w:hAnsi="Times New Roman" w:cs="Times New Roman"/>
          <w:sz w:val="24"/>
          <w:szCs w:val="24"/>
        </w:rPr>
        <w:t>с даты подписания</w:t>
      </w:r>
      <w:proofErr w:type="gramEnd"/>
      <w:r w:rsidRPr="00FF2BCF">
        <w:rPr>
          <w:rFonts w:ascii="Times New Roman" w:hAnsi="Times New Roman" w:cs="Times New Roman"/>
          <w:sz w:val="24"/>
          <w:szCs w:val="24"/>
        </w:rPr>
        <w:t xml:space="preserve"> акта приема-передачи оборудования.</w:t>
      </w:r>
    </w:p>
    <w:p w:rsidR="00EC245F" w:rsidRPr="00973458" w:rsidRDefault="00FF2BCF" w:rsidP="00EC245F">
      <w:pPr>
        <w:tabs>
          <w:tab w:val="left" w:pos="993"/>
        </w:tabs>
        <w:autoSpaceDE w:val="0"/>
        <w:autoSpaceDN w:val="0"/>
        <w:adjustRightInd w:val="0"/>
        <w:spacing w:after="0" w:line="240" w:lineRule="auto"/>
        <w:ind w:firstLine="709"/>
        <w:jc w:val="both"/>
        <w:rPr>
          <w:rFonts w:ascii="Times New Roman" w:hAnsi="Times New Roman" w:cs="Times New Roman"/>
          <w:sz w:val="24"/>
          <w:szCs w:val="24"/>
        </w:rPr>
      </w:pPr>
      <w:r w:rsidRPr="00FF2BCF">
        <w:rPr>
          <w:rFonts w:ascii="Times New Roman" w:hAnsi="Times New Roman" w:cs="Times New Roman"/>
          <w:sz w:val="24"/>
          <w:szCs w:val="24"/>
        </w:rPr>
        <w:t xml:space="preserve">Аэродинамический тренажер поставлен в установленный договором срок (принят </w:t>
      </w:r>
      <w:r w:rsidR="004C6D32">
        <w:rPr>
          <w:rFonts w:ascii="Times New Roman" w:hAnsi="Times New Roman" w:cs="Times New Roman"/>
          <w:sz w:val="24"/>
          <w:szCs w:val="24"/>
        </w:rPr>
        <w:t>у</w:t>
      </w:r>
      <w:r w:rsidRPr="00FF2BCF">
        <w:rPr>
          <w:rFonts w:ascii="Times New Roman" w:hAnsi="Times New Roman" w:cs="Times New Roman"/>
          <w:sz w:val="24"/>
          <w:szCs w:val="24"/>
        </w:rPr>
        <w:t xml:space="preserve">чреждением 18.11.2016). </w:t>
      </w:r>
      <w:r w:rsidR="00EC245F">
        <w:rPr>
          <w:rFonts w:ascii="Times New Roman" w:hAnsi="Times New Roman" w:cs="Times New Roman"/>
          <w:sz w:val="24"/>
          <w:szCs w:val="24"/>
        </w:rPr>
        <w:t xml:space="preserve"> </w:t>
      </w:r>
      <w:r w:rsidR="00EC245F" w:rsidRPr="00973458">
        <w:rPr>
          <w:rFonts w:ascii="Times New Roman" w:hAnsi="Times New Roman" w:cs="Times New Roman"/>
          <w:sz w:val="24"/>
          <w:szCs w:val="24"/>
        </w:rPr>
        <w:t>Комплектация тренажера ТА 2.5, отвечает паспорту изделия</w:t>
      </w:r>
      <w:r w:rsidR="00EC245F">
        <w:rPr>
          <w:rFonts w:ascii="Times New Roman" w:hAnsi="Times New Roman" w:cs="Times New Roman"/>
          <w:sz w:val="24"/>
          <w:szCs w:val="24"/>
        </w:rPr>
        <w:t>, предусмотренному договором</w:t>
      </w:r>
      <w:r w:rsidR="00EC245F" w:rsidRPr="00973458">
        <w:rPr>
          <w:rFonts w:ascii="Times New Roman" w:hAnsi="Times New Roman" w:cs="Times New Roman"/>
          <w:sz w:val="24"/>
          <w:szCs w:val="24"/>
        </w:rPr>
        <w:t xml:space="preserve">. По условиям договора, работы по монтажу тренажера осуществляются покупателем самостоятельно, поставщик осуществляет услуги по шефмонтажу (т.е. наблюдение и организационно-техническое руководство монтажом тренажера (п. 5.4. договора)), пусконаладочные работы, работы по вводу оборудования в эксплуатацию. </w:t>
      </w:r>
    </w:p>
    <w:p w:rsidR="00EC245F" w:rsidRDefault="00EC245F" w:rsidP="00EC245F">
      <w:pPr>
        <w:tabs>
          <w:tab w:val="left" w:pos="993"/>
        </w:tabs>
        <w:autoSpaceDE w:val="0"/>
        <w:autoSpaceDN w:val="0"/>
        <w:adjustRightInd w:val="0"/>
        <w:spacing w:after="0" w:line="240" w:lineRule="auto"/>
        <w:ind w:firstLine="709"/>
        <w:jc w:val="both"/>
        <w:rPr>
          <w:rFonts w:ascii="Times New Roman" w:hAnsi="Times New Roman" w:cs="Times New Roman"/>
          <w:sz w:val="24"/>
          <w:szCs w:val="24"/>
        </w:rPr>
      </w:pPr>
      <w:r w:rsidRPr="00EC245F">
        <w:rPr>
          <w:rFonts w:ascii="Times New Roman" w:hAnsi="Times New Roman" w:cs="Times New Roman"/>
          <w:sz w:val="24"/>
          <w:szCs w:val="24"/>
        </w:rPr>
        <w:t>Монтажные работы, связанные с установкой тренажера, предусмотрены документацией по объекту «Строительство аэродинамического комплекса». Выполнение данных работ осуществлялось в рамках исполнения госконтракта</w:t>
      </w:r>
      <w:r>
        <w:rPr>
          <w:rFonts w:ascii="Times New Roman" w:hAnsi="Times New Roman" w:cs="Times New Roman"/>
          <w:sz w:val="24"/>
          <w:szCs w:val="24"/>
        </w:rPr>
        <w:t xml:space="preserve"> от</w:t>
      </w:r>
      <w:r w:rsidRPr="00EC245F">
        <w:rPr>
          <w:rFonts w:ascii="Times New Roman" w:hAnsi="Times New Roman" w:cs="Times New Roman"/>
          <w:sz w:val="24"/>
          <w:szCs w:val="24"/>
        </w:rPr>
        <w:t xml:space="preserve"> 28.11.2016</w:t>
      </w:r>
      <w:r>
        <w:rPr>
          <w:rFonts w:ascii="Times New Roman" w:hAnsi="Times New Roman" w:cs="Times New Roman"/>
          <w:sz w:val="24"/>
          <w:szCs w:val="24"/>
        </w:rPr>
        <w:t>,</w:t>
      </w:r>
      <w:r w:rsidRPr="00EC245F">
        <w:rPr>
          <w:rFonts w:ascii="Times New Roman" w:hAnsi="Times New Roman" w:cs="Times New Roman"/>
          <w:sz w:val="24"/>
          <w:szCs w:val="24"/>
        </w:rPr>
        <w:t xml:space="preserve"> </w:t>
      </w:r>
      <w:r w:rsidRPr="00EC245F">
        <w:rPr>
          <w:rFonts w:ascii="Times New Roman" w:hAnsi="Times New Roman" w:cs="Times New Roman"/>
          <w:sz w:val="24"/>
          <w:szCs w:val="24"/>
        </w:rPr>
        <w:lastRenderedPageBreak/>
        <w:t xml:space="preserve">заключенного по итогам открытого конкурса с ООО «СК </w:t>
      </w:r>
      <w:proofErr w:type="spellStart"/>
      <w:r w:rsidRPr="00EC245F">
        <w:rPr>
          <w:rFonts w:ascii="Times New Roman" w:hAnsi="Times New Roman" w:cs="Times New Roman"/>
          <w:sz w:val="24"/>
          <w:szCs w:val="24"/>
        </w:rPr>
        <w:t>СахМосСтрой</w:t>
      </w:r>
      <w:proofErr w:type="spellEnd"/>
      <w:r w:rsidRPr="00EC245F">
        <w:rPr>
          <w:rFonts w:ascii="Times New Roman" w:hAnsi="Times New Roman" w:cs="Times New Roman"/>
          <w:sz w:val="24"/>
          <w:szCs w:val="24"/>
        </w:rPr>
        <w:t xml:space="preserve">» на выполнение проектных и строительно-монтажных работ по объекту капитального строительства (за счет средств субсидии на капитальные вложения). Согласно акту </w:t>
      </w:r>
      <w:r>
        <w:rPr>
          <w:rFonts w:ascii="Times New Roman" w:hAnsi="Times New Roman" w:cs="Times New Roman"/>
          <w:sz w:val="24"/>
          <w:szCs w:val="24"/>
        </w:rPr>
        <w:t>ф.</w:t>
      </w:r>
      <w:r w:rsidRPr="00EC245F">
        <w:rPr>
          <w:rFonts w:ascii="Times New Roman" w:hAnsi="Times New Roman" w:cs="Times New Roman"/>
          <w:sz w:val="24"/>
          <w:szCs w:val="24"/>
        </w:rPr>
        <w:t xml:space="preserve"> КС-</w:t>
      </w:r>
      <w:r>
        <w:rPr>
          <w:rFonts w:ascii="Times New Roman" w:hAnsi="Times New Roman" w:cs="Times New Roman"/>
          <w:sz w:val="24"/>
          <w:szCs w:val="24"/>
        </w:rPr>
        <w:t>2</w:t>
      </w:r>
      <w:r w:rsidR="0045314E">
        <w:rPr>
          <w:rFonts w:ascii="Times New Roman" w:hAnsi="Times New Roman" w:cs="Times New Roman"/>
          <w:sz w:val="24"/>
          <w:szCs w:val="24"/>
        </w:rPr>
        <w:t>,</w:t>
      </w:r>
      <w:r w:rsidRPr="00EC245F">
        <w:rPr>
          <w:rFonts w:ascii="Times New Roman" w:hAnsi="Times New Roman" w:cs="Times New Roman"/>
          <w:sz w:val="24"/>
          <w:szCs w:val="24"/>
        </w:rPr>
        <w:t xml:space="preserve"> </w:t>
      </w:r>
      <w:r>
        <w:rPr>
          <w:rFonts w:ascii="Times New Roman" w:hAnsi="Times New Roman" w:cs="Times New Roman"/>
          <w:sz w:val="24"/>
          <w:szCs w:val="24"/>
        </w:rPr>
        <w:t>рабо</w:t>
      </w:r>
      <w:r w:rsidRPr="00EC245F">
        <w:rPr>
          <w:rFonts w:ascii="Times New Roman" w:hAnsi="Times New Roman" w:cs="Times New Roman"/>
          <w:sz w:val="24"/>
          <w:szCs w:val="24"/>
        </w:rPr>
        <w:t>ты по монтажу аэродинамического тренажера произведены в период с 16.05.2017 по 12.07.2017.</w:t>
      </w:r>
    </w:p>
    <w:p w:rsidR="00FF2BCF" w:rsidRPr="00FF2BCF" w:rsidRDefault="00EC245F" w:rsidP="004C6D32">
      <w:pPr>
        <w:tabs>
          <w:tab w:val="left" w:pos="993"/>
        </w:tabs>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 тоже время п</w:t>
      </w:r>
      <w:r w:rsidR="00FF2BCF" w:rsidRPr="00FF2BCF">
        <w:rPr>
          <w:rFonts w:ascii="Times New Roman" w:hAnsi="Times New Roman" w:cs="Times New Roman"/>
          <w:sz w:val="24"/>
          <w:szCs w:val="24"/>
        </w:rPr>
        <w:t>ри проверке исполнения положений договора</w:t>
      </w:r>
      <w:r>
        <w:rPr>
          <w:rFonts w:ascii="Times New Roman" w:hAnsi="Times New Roman" w:cs="Times New Roman"/>
          <w:sz w:val="24"/>
          <w:szCs w:val="24"/>
        </w:rPr>
        <w:t xml:space="preserve"> на поставку тренажера</w:t>
      </w:r>
      <w:r w:rsidR="00FF2BCF" w:rsidRPr="00FF2BCF">
        <w:rPr>
          <w:rFonts w:ascii="Times New Roman" w:hAnsi="Times New Roman" w:cs="Times New Roman"/>
          <w:sz w:val="24"/>
          <w:szCs w:val="24"/>
        </w:rPr>
        <w:t xml:space="preserve"> установлены следующие замечания:</w:t>
      </w:r>
    </w:p>
    <w:p w:rsidR="00FF2BCF" w:rsidRPr="00FF2BCF" w:rsidRDefault="00FF2BCF" w:rsidP="004C6D32">
      <w:pPr>
        <w:tabs>
          <w:tab w:val="left" w:pos="993"/>
        </w:tabs>
        <w:autoSpaceDE w:val="0"/>
        <w:autoSpaceDN w:val="0"/>
        <w:adjustRightInd w:val="0"/>
        <w:spacing w:after="0" w:line="240" w:lineRule="auto"/>
        <w:ind w:firstLine="709"/>
        <w:jc w:val="both"/>
        <w:rPr>
          <w:rFonts w:ascii="Times New Roman" w:hAnsi="Times New Roman" w:cs="Times New Roman"/>
          <w:sz w:val="24"/>
          <w:szCs w:val="24"/>
        </w:rPr>
      </w:pPr>
      <w:r w:rsidRPr="00FF2BCF">
        <w:rPr>
          <w:rFonts w:ascii="Times New Roman" w:hAnsi="Times New Roman" w:cs="Times New Roman"/>
          <w:sz w:val="24"/>
          <w:szCs w:val="24"/>
        </w:rPr>
        <w:t>- в части установленного гарантийного срока. На момент проведения проверки смонтированное оборудование не эксплуатир</w:t>
      </w:r>
      <w:r w:rsidR="004C6D32">
        <w:rPr>
          <w:rFonts w:ascii="Times New Roman" w:hAnsi="Times New Roman" w:cs="Times New Roman"/>
          <w:sz w:val="24"/>
          <w:szCs w:val="24"/>
        </w:rPr>
        <w:t>овалось</w:t>
      </w:r>
      <w:r w:rsidRPr="00FF2BCF">
        <w:rPr>
          <w:rFonts w:ascii="Times New Roman" w:hAnsi="Times New Roman" w:cs="Times New Roman"/>
          <w:sz w:val="24"/>
          <w:szCs w:val="24"/>
        </w:rPr>
        <w:t xml:space="preserve"> в связи с неоконченными строительными работами в целом по объекту капитального строительства, что влечет риск окончания гарантийного срока</w:t>
      </w:r>
      <w:r w:rsidR="004C6D32">
        <w:rPr>
          <w:rFonts w:ascii="Times New Roman" w:hAnsi="Times New Roman" w:cs="Times New Roman"/>
          <w:sz w:val="24"/>
          <w:szCs w:val="24"/>
        </w:rPr>
        <w:t xml:space="preserve"> -</w:t>
      </w:r>
      <w:r w:rsidRPr="00FF2BCF">
        <w:rPr>
          <w:rFonts w:ascii="Times New Roman" w:hAnsi="Times New Roman" w:cs="Times New Roman"/>
          <w:sz w:val="24"/>
          <w:szCs w:val="24"/>
        </w:rPr>
        <w:t xml:space="preserve"> с момента поставки оборудования прошло 12 месяцев (гарантийный срок предусмотрен 15 месяцев); </w:t>
      </w:r>
    </w:p>
    <w:p w:rsidR="00FF2BCF" w:rsidRPr="00FF2BCF" w:rsidRDefault="00FF2BCF" w:rsidP="004C6D32">
      <w:pPr>
        <w:tabs>
          <w:tab w:val="left" w:pos="993"/>
        </w:tabs>
        <w:autoSpaceDE w:val="0"/>
        <w:autoSpaceDN w:val="0"/>
        <w:adjustRightInd w:val="0"/>
        <w:spacing w:after="0" w:line="240" w:lineRule="auto"/>
        <w:ind w:firstLine="709"/>
        <w:jc w:val="both"/>
        <w:rPr>
          <w:rFonts w:ascii="Times New Roman" w:hAnsi="Times New Roman" w:cs="Times New Roman"/>
          <w:sz w:val="24"/>
          <w:szCs w:val="24"/>
        </w:rPr>
      </w:pPr>
      <w:r w:rsidRPr="00FF2BCF">
        <w:rPr>
          <w:rFonts w:ascii="Times New Roman" w:hAnsi="Times New Roman" w:cs="Times New Roman"/>
          <w:sz w:val="24"/>
          <w:szCs w:val="24"/>
        </w:rPr>
        <w:t>- в части срока действия договора и полноты ответственности поставщика. Сроком окончания действия договора поставки является 31.12.2016, без условия обязательного исполнения обязатель</w:t>
      </w:r>
      <w:proofErr w:type="gramStart"/>
      <w:r w:rsidRPr="00FF2BCF">
        <w:rPr>
          <w:rFonts w:ascii="Times New Roman" w:hAnsi="Times New Roman" w:cs="Times New Roman"/>
          <w:sz w:val="24"/>
          <w:szCs w:val="24"/>
        </w:rPr>
        <w:t>ств ст</w:t>
      </w:r>
      <w:proofErr w:type="gramEnd"/>
      <w:r w:rsidRPr="00FF2BCF">
        <w:rPr>
          <w:rFonts w:ascii="Times New Roman" w:hAnsi="Times New Roman" w:cs="Times New Roman"/>
          <w:sz w:val="24"/>
          <w:szCs w:val="24"/>
        </w:rPr>
        <w:t>оронами. Условия оплаты договора (в размере 100</w:t>
      </w:r>
      <w:r w:rsidR="0009726E">
        <w:rPr>
          <w:rFonts w:ascii="Times New Roman" w:hAnsi="Times New Roman" w:cs="Times New Roman"/>
          <w:sz w:val="24"/>
          <w:szCs w:val="24"/>
        </w:rPr>
        <w:t xml:space="preserve"> %</w:t>
      </w:r>
      <w:r w:rsidRPr="00FF2BCF">
        <w:rPr>
          <w:rFonts w:ascii="Times New Roman" w:hAnsi="Times New Roman" w:cs="Times New Roman"/>
          <w:sz w:val="24"/>
          <w:szCs w:val="24"/>
        </w:rPr>
        <w:t xml:space="preserve">) предусматривают оплату после передачи оборудования по акту приема-передачи оборудования, которая произведена 18.11.2016. Однако на момент окончания срока действия договора в виду неоконченных подготовительных работ </w:t>
      </w:r>
      <w:r w:rsidR="004C6D32">
        <w:rPr>
          <w:rFonts w:ascii="Times New Roman" w:hAnsi="Times New Roman" w:cs="Times New Roman"/>
          <w:sz w:val="24"/>
          <w:szCs w:val="24"/>
        </w:rPr>
        <w:t>у</w:t>
      </w:r>
      <w:r w:rsidRPr="00FF2BCF">
        <w:rPr>
          <w:rFonts w:ascii="Times New Roman" w:hAnsi="Times New Roman" w:cs="Times New Roman"/>
          <w:sz w:val="24"/>
          <w:szCs w:val="24"/>
        </w:rPr>
        <w:t xml:space="preserve">чреждением поставщик обязательства выполнил по договору не в полном объеме, отсутствовали: шефмонтаж, </w:t>
      </w:r>
      <w:proofErr w:type="spellStart"/>
      <w:r w:rsidRPr="00FF2BCF">
        <w:rPr>
          <w:rFonts w:ascii="Times New Roman" w:hAnsi="Times New Roman" w:cs="Times New Roman"/>
          <w:sz w:val="24"/>
          <w:szCs w:val="24"/>
        </w:rPr>
        <w:t>пусконаладка</w:t>
      </w:r>
      <w:proofErr w:type="spellEnd"/>
      <w:r w:rsidRPr="00FF2BCF">
        <w:rPr>
          <w:rFonts w:ascii="Times New Roman" w:hAnsi="Times New Roman" w:cs="Times New Roman"/>
          <w:sz w:val="24"/>
          <w:szCs w:val="24"/>
        </w:rPr>
        <w:t xml:space="preserve">, ввод в эксплуатацию оборудования (на момент проверки не </w:t>
      </w:r>
      <w:r w:rsidR="00E81BB6">
        <w:rPr>
          <w:rFonts w:ascii="Times New Roman" w:hAnsi="Times New Roman" w:cs="Times New Roman"/>
          <w:sz w:val="24"/>
          <w:szCs w:val="24"/>
        </w:rPr>
        <w:t xml:space="preserve">были </w:t>
      </w:r>
      <w:r w:rsidRPr="00FF2BCF">
        <w:rPr>
          <w:rFonts w:ascii="Times New Roman" w:hAnsi="Times New Roman" w:cs="Times New Roman"/>
          <w:sz w:val="24"/>
          <w:szCs w:val="24"/>
        </w:rPr>
        <w:t xml:space="preserve">выполнены работы по: </w:t>
      </w:r>
      <w:proofErr w:type="spellStart"/>
      <w:r w:rsidRPr="00FF2BCF">
        <w:rPr>
          <w:rFonts w:ascii="Times New Roman" w:hAnsi="Times New Roman" w:cs="Times New Roman"/>
          <w:sz w:val="24"/>
          <w:szCs w:val="24"/>
        </w:rPr>
        <w:t>пусконаладке</w:t>
      </w:r>
      <w:proofErr w:type="spellEnd"/>
      <w:r w:rsidRPr="00FF2BCF">
        <w:rPr>
          <w:rFonts w:ascii="Times New Roman" w:hAnsi="Times New Roman" w:cs="Times New Roman"/>
          <w:sz w:val="24"/>
          <w:szCs w:val="24"/>
        </w:rPr>
        <w:t xml:space="preserve">, вводу в эксплуатацию). </w:t>
      </w:r>
      <w:r w:rsidR="004C6D32">
        <w:rPr>
          <w:rFonts w:ascii="Times New Roman" w:hAnsi="Times New Roman" w:cs="Times New Roman"/>
          <w:sz w:val="24"/>
          <w:szCs w:val="24"/>
        </w:rPr>
        <w:t>При этом</w:t>
      </w:r>
      <w:proofErr w:type="gramStart"/>
      <w:r w:rsidR="004C6D32">
        <w:rPr>
          <w:rFonts w:ascii="Times New Roman" w:hAnsi="Times New Roman" w:cs="Times New Roman"/>
          <w:sz w:val="24"/>
          <w:szCs w:val="24"/>
        </w:rPr>
        <w:t>,</w:t>
      </w:r>
      <w:proofErr w:type="gramEnd"/>
      <w:r w:rsidR="004C6D32">
        <w:rPr>
          <w:rFonts w:ascii="Times New Roman" w:hAnsi="Times New Roman" w:cs="Times New Roman"/>
          <w:sz w:val="24"/>
          <w:szCs w:val="24"/>
        </w:rPr>
        <w:t xml:space="preserve"> о</w:t>
      </w:r>
      <w:r w:rsidRPr="00FF2BCF">
        <w:rPr>
          <w:rFonts w:ascii="Times New Roman" w:hAnsi="Times New Roman" w:cs="Times New Roman"/>
          <w:sz w:val="24"/>
          <w:szCs w:val="24"/>
        </w:rPr>
        <w:t>тветственность поставщика за неисполнение указанных обязательств в договоре отсутствует;</w:t>
      </w:r>
    </w:p>
    <w:p w:rsidR="00FF2BCF" w:rsidRPr="00FF2BCF" w:rsidRDefault="00FF2BCF" w:rsidP="004C6D32">
      <w:pPr>
        <w:tabs>
          <w:tab w:val="left" w:pos="993"/>
        </w:tabs>
        <w:autoSpaceDE w:val="0"/>
        <w:autoSpaceDN w:val="0"/>
        <w:adjustRightInd w:val="0"/>
        <w:spacing w:after="0" w:line="240" w:lineRule="auto"/>
        <w:ind w:firstLine="709"/>
        <w:jc w:val="both"/>
        <w:rPr>
          <w:rFonts w:ascii="Times New Roman" w:hAnsi="Times New Roman" w:cs="Times New Roman"/>
          <w:sz w:val="24"/>
          <w:szCs w:val="24"/>
        </w:rPr>
      </w:pPr>
      <w:r w:rsidRPr="00FF2BCF">
        <w:rPr>
          <w:rFonts w:ascii="Times New Roman" w:hAnsi="Times New Roman" w:cs="Times New Roman"/>
          <w:sz w:val="24"/>
          <w:szCs w:val="24"/>
        </w:rPr>
        <w:t xml:space="preserve">- в нарушение норм Положения о закупке товаров, работ, услуг ОГАУ </w:t>
      </w:r>
      <w:r w:rsidR="0009726E">
        <w:rPr>
          <w:rFonts w:ascii="Times New Roman" w:hAnsi="Times New Roman" w:cs="Times New Roman"/>
          <w:sz w:val="24"/>
          <w:szCs w:val="24"/>
        </w:rPr>
        <w:t>«</w:t>
      </w:r>
      <w:r w:rsidRPr="00FF2BCF">
        <w:rPr>
          <w:rFonts w:ascii="Times New Roman" w:hAnsi="Times New Roman" w:cs="Times New Roman"/>
          <w:sz w:val="24"/>
          <w:szCs w:val="24"/>
        </w:rPr>
        <w:t>Центр технических видов спорта</w:t>
      </w:r>
      <w:r w:rsidR="0009726E">
        <w:rPr>
          <w:rFonts w:ascii="Times New Roman" w:hAnsi="Times New Roman" w:cs="Times New Roman"/>
          <w:sz w:val="24"/>
          <w:szCs w:val="24"/>
        </w:rPr>
        <w:t>»</w:t>
      </w:r>
      <w:r w:rsidRPr="00FF2BCF">
        <w:rPr>
          <w:rFonts w:ascii="Times New Roman" w:hAnsi="Times New Roman" w:cs="Times New Roman"/>
          <w:sz w:val="24"/>
          <w:szCs w:val="24"/>
        </w:rPr>
        <w:t xml:space="preserve">, утвержденного </w:t>
      </w:r>
      <w:r w:rsidR="004C6D32">
        <w:rPr>
          <w:rFonts w:ascii="Times New Roman" w:hAnsi="Times New Roman" w:cs="Times New Roman"/>
          <w:sz w:val="24"/>
          <w:szCs w:val="24"/>
        </w:rPr>
        <w:t>у</w:t>
      </w:r>
      <w:r w:rsidRPr="00FF2BCF">
        <w:rPr>
          <w:rFonts w:ascii="Times New Roman" w:hAnsi="Times New Roman" w:cs="Times New Roman"/>
          <w:sz w:val="24"/>
          <w:szCs w:val="24"/>
        </w:rPr>
        <w:t xml:space="preserve">чреждением (протокол 07.03.2016), а также </w:t>
      </w:r>
      <w:proofErr w:type="gramStart"/>
      <w:r w:rsidR="0009726E">
        <w:rPr>
          <w:rFonts w:ascii="Times New Roman" w:hAnsi="Times New Roman" w:cs="Times New Roman"/>
          <w:sz w:val="24"/>
          <w:szCs w:val="24"/>
        </w:rPr>
        <w:t>ч</w:t>
      </w:r>
      <w:proofErr w:type="gramEnd"/>
      <w:r w:rsidR="0009726E">
        <w:rPr>
          <w:rFonts w:ascii="Times New Roman" w:hAnsi="Times New Roman" w:cs="Times New Roman"/>
          <w:sz w:val="24"/>
          <w:szCs w:val="24"/>
        </w:rPr>
        <w:t xml:space="preserve">. </w:t>
      </w:r>
      <w:r w:rsidRPr="00FF2BCF">
        <w:rPr>
          <w:rFonts w:ascii="Times New Roman" w:hAnsi="Times New Roman" w:cs="Times New Roman"/>
          <w:sz w:val="24"/>
          <w:szCs w:val="24"/>
        </w:rPr>
        <w:t xml:space="preserve">1 </w:t>
      </w:r>
      <w:r w:rsidR="0009726E">
        <w:rPr>
          <w:rFonts w:ascii="Times New Roman" w:hAnsi="Times New Roman" w:cs="Times New Roman"/>
          <w:sz w:val="24"/>
          <w:szCs w:val="24"/>
        </w:rPr>
        <w:t xml:space="preserve">ст. </w:t>
      </w:r>
      <w:r w:rsidRPr="00FF2BCF">
        <w:rPr>
          <w:rFonts w:ascii="Times New Roman" w:hAnsi="Times New Roman" w:cs="Times New Roman"/>
          <w:sz w:val="24"/>
          <w:szCs w:val="24"/>
        </w:rPr>
        <w:t xml:space="preserve">3, </w:t>
      </w:r>
      <w:r w:rsidR="0009726E">
        <w:rPr>
          <w:rFonts w:ascii="Times New Roman" w:hAnsi="Times New Roman" w:cs="Times New Roman"/>
          <w:sz w:val="24"/>
          <w:szCs w:val="24"/>
        </w:rPr>
        <w:t xml:space="preserve">ч. </w:t>
      </w:r>
      <w:r w:rsidRPr="00FF2BCF">
        <w:rPr>
          <w:rFonts w:ascii="Times New Roman" w:hAnsi="Times New Roman" w:cs="Times New Roman"/>
          <w:sz w:val="24"/>
          <w:szCs w:val="24"/>
        </w:rPr>
        <w:t xml:space="preserve">5 </w:t>
      </w:r>
      <w:r w:rsidR="0009726E">
        <w:rPr>
          <w:rFonts w:ascii="Times New Roman" w:hAnsi="Times New Roman" w:cs="Times New Roman"/>
          <w:sz w:val="24"/>
          <w:szCs w:val="24"/>
        </w:rPr>
        <w:t xml:space="preserve">ст. </w:t>
      </w:r>
      <w:r w:rsidRPr="00FF2BCF">
        <w:rPr>
          <w:rFonts w:ascii="Times New Roman" w:hAnsi="Times New Roman" w:cs="Times New Roman"/>
          <w:sz w:val="24"/>
          <w:szCs w:val="24"/>
        </w:rPr>
        <w:t xml:space="preserve">4 Федерального закона </w:t>
      </w:r>
      <w:r w:rsidR="00E84381">
        <w:rPr>
          <w:rFonts w:ascii="Times New Roman" w:hAnsi="Times New Roman" w:cs="Times New Roman"/>
          <w:sz w:val="24"/>
          <w:szCs w:val="24"/>
        </w:rPr>
        <w:t xml:space="preserve">№ </w:t>
      </w:r>
      <w:r w:rsidRPr="00FF2BCF">
        <w:rPr>
          <w:rFonts w:ascii="Times New Roman" w:hAnsi="Times New Roman" w:cs="Times New Roman"/>
          <w:sz w:val="24"/>
          <w:szCs w:val="24"/>
        </w:rPr>
        <w:t xml:space="preserve">223-ФЗ; </w:t>
      </w:r>
    </w:p>
    <w:p w:rsidR="004C6D32" w:rsidRDefault="00FF2BCF" w:rsidP="004C6D32">
      <w:pPr>
        <w:tabs>
          <w:tab w:val="left" w:pos="993"/>
        </w:tabs>
        <w:autoSpaceDE w:val="0"/>
        <w:autoSpaceDN w:val="0"/>
        <w:adjustRightInd w:val="0"/>
        <w:spacing w:after="0" w:line="240" w:lineRule="auto"/>
        <w:ind w:firstLine="709"/>
        <w:jc w:val="both"/>
        <w:rPr>
          <w:rFonts w:ascii="Times New Roman" w:hAnsi="Times New Roman" w:cs="Times New Roman"/>
          <w:sz w:val="24"/>
          <w:szCs w:val="24"/>
        </w:rPr>
      </w:pPr>
      <w:r w:rsidRPr="00FF2BCF">
        <w:rPr>
          <w:rFonts w:ascii="Times New Roman" w:hAnsi="Times New Roman" w:cs="Times New Roman"/>
          <w:sz w:val="24"/>
          <w:szCs w:val="24"/>
        </w:rPr>
        <w:t xml:space="preserve">- осуществление крупной сделки (приобретение аэродинамического тренажера) согласовано наблюдательным советом </w:t>
      </w:r>
      <w:r w:rsidR="004C6D32">
        <w:rPr>
          <w:rFonts w:ascii="Times New Roman" w:hAnsi="Times New Roman" w:cs="Times New Roman"/>
          <w:sz w:val="24"/>
          <w:szCs w:val="24"/>
        </w:rPr>
        <w:t>у</w:t>
      </w:r>
      <w:r w:rsidRPr="00FF2BCF">
        <w:rPr>
          <w:rFonts w:ascii="Times New Roman" w:hAnsi="Times New Roman" w:cs="Times New Roman"/>
          <w:sz w:val="24"/>
          <w:szCs w:val="24"/>
        </w:rPr>
        <w:t xml:space="preserve">чреждения 16.05.2016, или почти месяц, спустя заключения договора поставки (21.04.2016), что противоречит </w:t>
      </w:r>
      <w:r w:rsidR="0009726E">
        <w:rPr>
          <w:rFonts w:ascii="Times New Roman" w:hAnsi="Times New Roman" w:cs="Times New Roman"/>
          <w:sz w:val="24"/>
          <w:szCs w:val="24"/>
        </w:rPr>
        <w:t xml:space="preserve">п. </w:t>
      </w:r>
      <w:r w:rsidRPr="00FF2BCF">
        <w:rPr>
          <w:rFonts w:ascii="Times New Roman" w:hAnsi="Times New Roman" w:cs="Times New Roman"/>
          <w:sz w:val="24"/>
          <w:szCs w:val="24"/>
        </w:rPr>
        <w:t xml:space="preserve">10.2 устава </w:t>
      </w:r>
      <w:r w:rsidR="004C6D32">
        <w:rPr>
          <w:rFonts w:ascii="Times New Roman" w:hAnsi="Times New Roman" w:cs="Times New Roman"/>
          <w:sz w:val="24"/>
          <w:szCs w:val="24"/>
        </w:rPr>
        <w:t>у</w:t>
      </w:r>
      <w:r w:rsidRPr="00FF2BCF">
        <w:rPr>
          <w:rFonts w:ascii="Times New Roman" w:hAnsi="Times New Roman" w:cs="Times New Roman"/>
          <w:sz w:val="24"/>
          <w:szCs w:val="24"/>
        </w:rPr>
        <w:t xml:space="preserve">чреждения, а также </w:t>
      </w:r>
      <w:proofErr w:type="gramStart"/>
      <w:r w:rsidR="0009726E">
        <w:rPr>
          <w:rFonts w:ascii="Times New Roman" w:hAnsi="Times New Roman" w:cs="Times New Roman"/>
          <w:sz w:val="24"/>
          <w:szCs w:val="24"/>
        </w:rPr>
        <w:t>ч</w:t>
      </w:r>
      <w:proofErr w:type="gramEnd"/>
      <w:r w:rsidR="0009726E">
        <w:rPr>
          <w:rFonts w:ascii="Times New Roman" w:hAnsi="Times New Roman" w:cs="Times New Roman"/>
          <w:sz w:val="24"/>
          <w:szCs w:val="24"/>
        </w:rPr>
        <w:t xml:space="preserve">. </w:t>
      </w:r>
      <w:r w:rsidRPr="00FF2BCF">
        <w:rPr>
          <w:rFonts w:ascii="Times New Roman" w:hAnsi="Times New Roman" w:cs="Times New Roman"/>
          <w:sz w:val="24"/>
          <w:szCs w:val="24"/>
        </w:rPr>
        <w:t xml:space="preserve">1 </w:t>
      </w:r>
      <w:r w:rsidR="0009726E">
        <w:rPr>
          <w:rFonts w:ascii="Times New Roman" w:hAnsi="Times New Roman" w:cs="Times New Roman"/>
          <w:sz w:val="24"/>
          <w:szCs w:val="24"/>
        </w:rPr>
        <w:t xml:space="preserve">ст. </w:t>
      </w:r>
      <w:r w:rsidRPr="00FF2BCF">
        <w:rPr>
          <w:rFonts w:ascii="Times New Roman" w:hAnsi="Times New Roman" w:cs="Times New Roman"/>
          <w:sz w:val="24"/>
          <w:szCs w:val="24"/>
        </w:rPr>
        <w:t xml:space="preserve">15 Федерального закона </w:t>
      </w:r>
      <w:r w:rsidR="00E84381">
        <w:rPr>
          <w:rFonts w:ascii="Times New Roman" w:hAnsi="Times New Roman" w:cs="Times New Roman"/>
          <w:sz w:val="24"/>
          <w:szCs w:val="24"/>
        </w:rPr>
        <w:t xml:space="preserve">№ </w:t>
      </w:r>
      <w:r w:rsidR="0045314E">
        <w:rPr>
          <w:rFonts w:ascii="Times New Roman" w:hAnsi="Times New Roman" w:cs="Times New Roman"/>
          <w:sz w:val="24"/>
          <w:szCs w:val="24"/>
        </w:rPr>
        <w:t>174-ФЗ.</w:t>
      </w:r>
    </w:p>
    <w:p w:rsidR="00FF2BCF" w:rsidRPr="00FF2BCF" w:rsidRDefault="00FF2BCF" w:rsidP="004C6D32">
      <w:pPr>
        <w:tabs>
          <w:tab w:val="left" w:pos="993"/>
        </w:tabs>
        <w:autoSpaceDE w:val="0"/>
        <w:autoSpaceDN w:val="0"/>
        <w:adjustRightInd w:val="0"/>
        <w:spacing w:after="0" w:line="240" w:lineRule="auto"/>
        <w:ind w:firstLine="709"/>
        <w:jc w:val="both"/>
        <w:rPr>
          <w:rFonts w:ascii="Times New Roman" w:hAnsi="Times New Roman" w:cs="Times New Roman"/>
          <w:sz w:val="24"/>
          <w:szCs w:val="24"/>
        </w:rPr>
      </w:pPr>
      <w:r w:rsidRPr="00FF2BCF">
        <w:rPr>
          <w:rFonts w:ascii="Times New Roman" w:hAnsi="Times New Roman" w:cs="Times New Roman"/>
          <w:sz w:val="24"/>
          <w:szCs w:val="24"/>
        </w:rPr>
        <w:t>2. Два гос</w:t>
      </w:r>
      <w:r w:rsidR="004C6D32">
        <w:rPr>
          <w:rFonts w:ascii="Times New Roman" w:hAnsi="Times New Roman" w:cs="Times New Roman"/>
          <w:sz w:val="24"/>
          <w:szCs w:val="24"/>
        </w:rPr>
        <w:t xml:space="preserve">контракта от 22.08.2016 </w:t>
      </w:r>
      <w:r w:rsidRPr="00FF2BCF">
        <w:rPr>
          <w:rFonts w:ascii="Times New Roman" w:hAnsi="Times New Roman" w:cs="Times New Roman"/>
          <w:sz w:val="24"/>
          <w:szCs w:val="24"/>
        </w:rPr>
        <w:t>заключен</w:t>
      </w:r>
      <w:r w:rsidR="004C6D32">
        <w:rPr>
          <w:rFonts w:ascii="Times New Roman" w:hAnsi="Times New Roman" w:cs="Times New Roman"/>
          <w:sz w:val="24"/>
          <w:szCs w:val="24"/>
        </w:rPr>
        <w:t>ы</w:t>
      </w:r>
      <w:r w:rsidRPr="00FF2BCF">
        <w:rPr>
          <w:rFonts w:ascii="Times New Roman" w:hAnsi="Times New Roman" w:cs="Times New Roman"/>
          <w:sz w:val="24"/>
          <w:szCs w:val="24"/>
        </w:rPr>
        <w:t xml:space="preserve"> с ООО </w:t>
      </w:r>
      <w:r w:rsidR="0009726E">
        <w:rPr>
          <w:rFonts w:ascii="Times New Roman" w:hAnsi="Times New Roman" w:cs="Times New Roman"/>
          <w:sz w:val="24"/>
          <w:szCs w:val="24"/>
        </w:rPr>
        <w:t>«</w:t>
      </w:r>
      <w:proofErr w:type="spellStart"/>
      <w:r w:rsidRPr="00FF2BCF">
        <w:rPr>
          <w:rFonts w:ascii="Times New Roman" w:hAnsi="Times New Roman" w:cs="Times New Roman"/>
          <w:sz w:val="24"/>
          <w:szCs w:val="24"/>
        </w:rPr>
        <w:t>Сахгеология</w:t>
      </w:r>
      <w:proofErr w:type="spellEnd"/>
      <w:r w:rsidR="0009726E">
        <w:rPr>
          <w:rFonts w:ascii="Times New Roman" w:hAnsi="Times New Roman" w:cs="Times New Roman"/>
          <w:sz w:val="24"/>
          <w:szCs w:val="24"/>
        </w:rPr>
        <w:t>»</w:t>
      </w:r>
      <w:r w:rsidRPr="00FF2BCF">
        <w:rPr>
          <w:rFonts w:ascii="Times New Roman" w:hAnsi="Times New Roman" w:cs="Times New Roman"/>
          <w:sz w:val="24"/>
          <w:szCs w:val="24"/>
        </w:rPr>
        <w:t xml:space="preserve"> на выполнение полевых и камеральных работ для инженерно-геологических изысканий по объекту на общую сумму 200,0 </w:t>
      </w:r>
      <w:r w:rsidR="0009726E">
        <w:rPr>
          <w:rFonts w:ascii="Times New Roman" w:hAnsi="Times New Roman" w:cs="Times New Roman"/>
          <w:sz w:val="24"/>
          <w:szCs w:val="24"/>
        </w:rPr>
        <w:t>тыс. руб</w:t>
      </w:r>
      <w:r w:rsidRPr="00FF2BCF">
        <w:rPr>
          <w:rFonts w:ascii="Times New Roman" w:hAnsi="Times New Roman" w:cs="Times New Roman"/>
          <w:sz w:val="24"/>
          <w:szCs w:val="24"/>
        </w:rPr>
        <w:t xml:space="preserve">лей, сроком исполнения работ - 30 дней с момента </w:t>
      </w:r>
      <w:r w:rsidR="004C6D32">
        <w:rPr>
          <w:rFonts w:ascii="Times New Roman" w:hAnsi="Times New Roman" w:cs="Times New Roman"/>
          <w:sz w:val="24"/>
          <w:szCs w:val="24"/>
        </w:rPr>
        <w:t xml:space="preserve">их </w:t>
      </w:r>
      <w:r w:rsidRPr="00FF2BCF">
        <w:rPr>
          <w:rFonts w:ascii="Times New Roman" w:hAnsi="Times New Roman" w:cs="Times New Roman"/>
          <w:sz w:val="24"/>
          <w:szCs w:val="24"/>
        </w:rPr>
        <w:t>заключения</w:t>
      </w:r>
      <w:r w:rsidR="004C6D32">
        <w:rPr>
          <w:rFonts w:ascii="Times New Roman" w:hAnsi="Times New Roman" w:cs="Times New Roman"/>
          <w:sz w:val="24"/>
          <w:szCs w:val="24"/>
        </w:rPr>
        <w:t>.</w:t>
      </w:r>
      <w:r w:rsidRPr="00FF2BCF">
        <w:rPr>
          <w:rFonts w:ascii="Times New Roman" w:hAnsi="Times New Roman" w:cs="Times New Roman"/>
          <w:sz w:val="24"/>
          <w:szCs w:val="24"/>
        </w:rPr>
        <w:t xml:space="preserve"> Согласно актам, работы исполнителем выполнены 07.09.2016, расчет произведен в полном объеме (за счет средств субсидии на капвложения).</w:t>
      </w:r>
    </w:p>
    <w:p w:rsidR="00FF2BCF" w:rsidRPr="00FF2BCF" w:rsidRDefault="00FF2BCF" w:rsidP="004C6D32">
      <w:pPr>
        <w:tabs>
          <w:tab w:val="left" w:pos="993"/>
        </w:tabs>
        <w:autoSpaceDE w:val="0"/>
        <w:autoSpaceDN w:val="0"/>
        <w:adjustRightInd w:val="0"/>
        <w:spacing w:after="0" w:line="240" w:lineRule="auto"/>
        <w:ind w:firstLine="709"/>
        <w:jc w:val="both"/>
        <w:rPr>
          <w:rFonts w:ascii="Times New Roman" w:hAnsi="Times New Roman" w:cs="Times New Roman"/>
          <w:sz w:val="24"/>
          <w:szCs w:val="24"/>
        </w:rPr>
      </w:pPr>
      <w:r w:rsidRPr="00FF2BCF">
        <w:rPr>
          <w:rFonts w:ascii="Times New Roman" w:hAnsi="Times New Roman" w:cs="Times New Roman"/>
          <w:sz w:val="24"/>
          <w:szCs w:val="24"/>
        </w:rPr>
        <w:t xml:space="preserve">3. </w:t>
      </w:r>
      <w:proofErr w:type="gramStart"/>
      <w:r w:rsidR="00E917C0">
        <w:rPr>
          <w:rFonts w:ascii="Times New Roman" w:hAnsi="Times New Roman" w:cs="Times New Roman"/>
          <w:sz w:val="24"/>
          <w:szCs w:val="24"/>
        </w:rPr>
        <w:t>Н</w:t>
      </w:r>
      <w:r w:rsidR="00E917C0" w:rsidRPr="00FF2BCF">
        <w:rPr>
          <w:rFonts w:ascii="Times New Roman" w:hAnsi="Times New Roman" w:cs="Times New Roman"/>
          <w:sz w:val="24"/>
          <w:szCs w:val="24"/>
        </w:rPr>
        <w:t xml:space="preserve">а осуществление технологического присоединения энергопринимающих устройств по объекту в соответствии с </w:t>
      </w:r>
      <w:r w:rsidR="00E917C0">
        <w:rPr>
          <w:rFonts w:ascii="Times New Roman" w:hAnsi="Times New Roman" w:cs="Times New Roman"/>
          <w:sz w:val="24"/>
          <w:szCs w:val="24"/>
        </w:rPr>
        <w:t xml:space="preserve">ч. </w:t>
      </w:r>
      <w:r w:rsidR="00E917C0" w:rsidRPr="00FF2BCF">
        <w:rPr>
          <w:rFonts w:ascii="Times New Roman" w:hAnsi="Times New Roman" w:cs="Times New Roman"/>
          <w:sz w:val="24"/>
          <w:szCs w:val="24"/>
        </w:rPr>
        <w:t xml:space="preserve">1 </w:t>
      </w:r>
      <w:r w:rsidR="00E917C0">
        <w:rPr>
          <w:rFonts w:ascii="Times New Roman" w:hAnsi="Times New Roman" w:cs="Times New Roman"/>
          <w:sz w:val="24"/>
          <w:szCs w:val="24"/>
        </w:rPr>
        <w:t xml:space="preserve">п. </w:t>
      </w:r>
      <w:r w:rsidR="00E917C0" w:rsidRPr="00FF2BCF">
        <w:rPr>
          <w:rFonts w:ascii="Times New Roman" w:hAnsi="Times New Roman" w:cs="Times New Roman"/>
          <w:sz w:val="24"/>
          <w:szCs w:val="24"/>
        </w:rPr>
        <w:t xml:space="preserve">1 </w:t>
      </w:r>
      <w:r w:rsidR="00E917C0">
        <w:rPr>
          <w:rFonts w:ascii="Times New Roman" w:hAnsi="Times New Roman" w:cs="Times New Roman"/>
          <w:sz w:val="24"/>
          <w:szCs w:val="24"/>
        </w:rPr>
        <w:t xml:space="preserve">ст. </w:t>
      </w:r>
      <w:r w:rsidR="00E917C0" w:rsidRPr="00FF2BCF">
        <w:rPr>
          <w:rFonts w:ascii="Times New Roman" w:hAnsi="Times New Roman" w:cs="Times New Roman"/>
          <w:sz w:val="24"/>
          <w:szCs w:val="24"/>
        </w:rPr>
        <w:t xml:space="preserve">93 Федерального закона </w:t>
      </w:r>
      <w:r w:rsidR="00E84381">
        <w:rPr>
          <w:rFonts w:ascii="Times New Roman" w:hAnsi="Times New Roman" w:cs="Times New Roman"/>
          <w:sz w:val="24"/>
          <w:szCs w:val="24"/>
        </w:rPr>
        <w:t xml:space="preserve">№ </w:t>
      </w:r>
      <w:r w:rsidR="00E917C0" w:rsidRPr="00FF2BCF">
        <w:rPr>
          <w:rFonts w:ascii="Times New Roman" w:hAnsi="Times New Roman" w:cs="Times New Roman"/>
          <w:sz w:val="24"/>
          <w:szCs w:val="24"/>
        </w:rPr>
        <w:t xml:space="preserve">44-ФЗ с единственным поставщиком ПАО </w:t>
      </w:r>
      <w:r w:rsidR="00E917C0">
        <w:rPr>
          <w:rFonts w:ascii="Times New Roman" w:hAnsi="Times New Roman" w:cs="Times New Roman"/>
          <w:sz w:val="24"/>
          <w:szCs w:val="24"/>
        </w:rPr>
        <w:t>«</w:t>
      </w:r>
      <w:r w:rsidR="00E917C0" w:rsidRPr="00FF2BCF">
        <w:rPr>
          <w:rFonts w:ascii="Times New Roman" w:hAnsi="Times New Roman" w:cs="Times New Roman"/>
          <w:sz w:val="24"/>
          <w:szCs w:val="24"/>
        </w:rPr>
        <w:t>Сахалинэнерго</w:t>
      </w:r>
      <w:r w:rsidR="00E917C0">
        <w:rPr>
          <w:rFonts w:ascii="Times New Roman" w:hAnsi="Times New Roman" w:cs="Times New Roman"/>
          <w:sz w:val="24"/>
          <w:szCs w:val="24"/>
        </w:rPr>
        <w:t xml:space="preserve">» </w:t>
      </w:r>
      <w:r w:rsidRPr="00FF2BCF">
        <w:rPr>
          <w:rFonts w:ascii="Times New Roman" w:hAnsi="Times New Roman" w:cs="Times New Roman"/>
          <w:sz w:val="24"/>
          <w:szCs w:val="24"/>
        </w:rPr>
        <w:t>16.11.2016</w:t>
      </w:r>
      <w:r w:rsidR="00E917C0">
        <w:rPr>
          <w:rFonts w:ascii="Times New Roman" w:hAnsi="Times New Roman" w:cs="Times New Roman"/>
          <w:sz w:val="24"/>
          <w:szCs w:val="24"/>
        </w:rPr>
        <w:t xml:space="preserve"> заключен договор </w:t>
      </w:r>
      <w:r w:rsidRPr="00FF2BCF">
        <w:rPr>
          <w:rFonts w:ascii="Times New Roman" w:hAnsi="Times New Roman" w:cs="Times New Roman"/>
          <w:sz w:val="24"/>
          <w:szCs w:val="24"/>
        </w:rPr>
        <w:t xml:space="preserve">ценой 9122,6 </w:t>
      </w:r>
      <w:r w:rsidR="0009726E">
        <w:rPr>
          <w:rFonts w:ascii="Times New Roman" w:hAnsi="Times New Roman" w:cs="Times New Roman"/>
          <w:sz w:val="24"/>
          <w:szCs w:val="24"/>
        </w:rPr>
        <w:t>тыс. руб</w:t>
      </w:r>
      <w:r w:rsidRPr="00FF2BCF">
        <w:rPr>
          <w:rFonts w:ascii="Times New Roman" w:hAnsi="Times New Roman" w:cs="Times New Roman"/>
          <w:sz w:val="24"/>
          <w:szCs w:val="24"/>
        </w:rPr>
        <w:t xml:space="preserve">лей, сроком выполнения </w:t>
      </w:r>
      <w:r w:rsidR="00E917C0">
        <w:rPr>
          <w:rFonts w:ascii="Times New Roman" w:hAnsi="Times New Roman" w:cs="Times New Roman"/>
          <w:sz w:val="24"/>
          <w:szCs w:val="24"/>
        </w:rPr>
        <w:t>-</w:t>
      </w:r>
      <w:r w:rsidRPr="00FF2BCF">
        <w:rPr>
          <w:rFonts w:ascii="Times New Roman" w:hAnsi="Times New Roman" w:cs="Times New Roman"/>
          <w:sz w:val="24"/>
          <w:szCs w:val="24"/>
        </w:rPr>
        <w:t xml:space="preserve"> 2 года со дня</w:t>
      </w:r>
      <w:r w:rsidR="00E917C0">
        <w:rPr>
          <w:rFonts w:ascii="Times New Roman" w:hAnsi="Times New Roman" w:cs="Times New Roman"/>
          <w:sz w:val="24"/>
          <w:szCs w:val="24"/>
        </w:rPr>
        <w:t xml:space="preserve"> его </w:t>
      </w:r>
      <w:r w:rsidRPr="00FF2BCF">
        <w:rPr>
          <w:rFonts w:ascii="Times New Roman" w:hAnsi="Times New Roman" w:cs="Times New Roman"/>
          <w:sz w:val="24"/>
          <w:szCs w:val="24"/>
        </w:rPr>
        <w:t>заключения и оплатой в течение 30 дней с момента заключения договора (</w:t>
      </w:r>
      <w:r w:rsidR="0009726E">
        <w:rPr>
          <w:rFonts w:ascii="Times New Roman" w:hAnsi="Times New Roman" w:cs="Times New Roman"/>
          <w:sz w:val="24"/>
          <w:szCs w:val="24"/>
        </w:rPr>
        <w:t xml:space="preserve">п. </w:t>
      </w:r>
      <w:r w:rsidRPr="00FF2BCF">
        <w:rPr>
          <w:rFonts w:ascii="Times New Roman" w:hAnsi="Times New Roman" w:cs="Times New Roman"/>
          <w:sz w:val="24"/>
          <w:szCs w:val="24"/>
        </w:rPr>
        <w:t>11 договора)</w:t>
      </w:r>
      <w:r w:rsidR="00ED77DC">
        <w:rPr>
          <w:rFonts w:ascii="Times New Roman" w:hAnsi="Times New Roman" w:cs="Times New Roman"/>
          <w:sz w:val="24"/>
          <w:szCs w:val="24"/>
        </w:rPr>
        <w:t xml:space="preserve">, при </w:t>
      </w:r>
      <w:r w:rsidRPr="00FF2BCF">
        <w:rPr>
          <w:rFonts w:ascii="Times New Roman" w:hAnsi="Times New Roman" w:cs="Times New Roman"/>
          <w:sz w:val="24"/>
          <w:szCs w:val="24"/>
        </w:rPr>
        <w:t xml:space="preserve">исполнения </w:t>
      </w:r>
      <w:r w:rsidR="00ED77DC">
        <w:rPr>
          <w:rFonts w:ascii="Times New Roman" w:hAnsi="Times New Roman" w:cs="Times New Roman"/>
          <w:sz w:val="24"/>
          <w:szCs w:val="24"/>
        </w:rPr>
        <w:t>которого установлены нарушения</w:t>
      </w:r>
      <w:r w:rsidRPr="00FF2BCF">
        <w:rPr>
          <w:rFonts w:ascii="Times New Roman" w:hAnsi="Times New Roman" w:cs="Times New Roman"/>
          <w:sz w:val="24"/>
          <w:szCs w:val="24"/>
        </w:rPr>
        <w:t>:</w:t>
      </w:r>
      <w:proofErr w:type="gramEnd"/>
    </w:p>
    <w:p w:rsidR="00FF2BCF" w:rsidRPr="00FF2BCF" w:rsidRDefault="00FF2BCF" w:rsidP="004C6D32">
      <w:pPr>
        <w:tabs>
          <w:tab w:val="left" w:pos="993"/>
        </w:tabs>
        <w:autoSpaceDE w:val="0"/>
        <w:autoSpaceDN w:val="0"/>
        <w:adjustRightInd w:val="0"/>
        <w:spacing w:after="0" w:line="240" w:lineRule="auto"/>
        <w:ind w:firstLine="709"/>
        <w:jc w:val="both"/>
        <w:rPr>
          <w:rFonts w:ascii="Times New Roman" w:hAnsi="Times New Roman" w:cs="Times New Roman"/>
          <w:sz w:val="24"/>
          <w:szCs w:val="24"/>
        </w:rPr>
      </w:pPr>
      <w:r w:rsidRPr="00FF2BCF">
        <w:rPr>
          <w:rFonts w:ascii="Times New Roman" w:hAnsi="Times New Roman" w:cs="Times New Roman"/>
          <w:sz w:val="24"/>
          <w:szCs w:val="24"/>
        </w:rPr>
        <w:t xml:space="preserve">- оплата произведена </w:t>
      </w:r>
      <w:r w:rsidR="00ED77DC">
        <w:rPr>
          <w:rFonts w:ascii="Times New Roman" w:hAnsi="Times New Roman" w:cs="Times New Roman"/>
          <w:sz w:val="24"/>
          <w:szCs w:val="24"/>
        </w:rPr>
        <w:t>у</w:t>
      </w:r>
      <w:r w:rsidRPr="00FF2BCF">
        <w:rPr>
          <w:rFonts w:ascii="Times New Roman" w:hAnsi="Times New Roman" w:cs="Times New Roman"/>
          <w:sz w:val="24"/>
          <w:szCs w:val="24"/>
        </w:rPr>
        <w:t xml:space="preserve">чреждением 27.12.2016 или с нарушением установленного срока, предусмотренного </w:t>
      </w:r>
      <w:r w:rsidR="0009726E">
        <w:rPr>
          <w:rFonts w:ascii="Times New Roman" w:hAnsi="Times New Roman" w:cs="Times New Roman"/>
          <w:sz w:val="24"/>
          <w:szCs w:val="24"/>
        </w:rPr>
        <w:t xml:space="preserve">п. </w:t>
      </w:r>
      <w:r w:rsidRPr="00FF2BCF">
        <w:rPr>
          <w:rFonts w:ascii="Times New Roman" w:hAnsi="Times New Roman" w:cs="Times New Roman"/>
          <w:sz w:val="24"/>
          <w:szCs w:val="24"/>
        </w:rPr>
        <w:t xml:space="preserve">11 договора и </w:t>
      </w:r>
      <w:proofErr w:type="gramStart"/>
      <w:r w:rsidR="0009726E">
        <w:rPr>
          <w:rFonts w:ascii="Times New Roman" w:hAnsi="Times New Roman" w:cs="Times New Roman"/>
          <w:sz w:val="24"/>
          <w:szCs w:val="24"/>
        </w:rPr>
        <w:t>ч</w:t>
      </w:r>
      <w:proofErr w:type="gramEnd"/>
      <w:r w:rsidR="0009726E">
        <w:rPr>
          <w:rFonts w:ascii="Times New Roman" w:hAnsi="Times New Roman" w:cs="Times New Roman"/>
          <w:sz w:val="24"/>
          <w:szCs w:val="24"/>
        </w:rPr>
        <w:t xml:space="preserve">. </w:t>
      </w:r>
      <w:r w:rsidRPr="00FF2BCF">
        <w:rPr>
          <w:rFonts w:ascii="Times New Roman" w:hAnsi="Times New Roman" w:cs="Times New Roman"/>
          <w:sz w:val="24"/>
          <w:szCs w:val="24"/>
        </w:rPr>
        <w:t xml:space="preserve">1 </w:t>
      </w:r>
      <w:r w:rsidR="0009726E">
        <w:rPr>
          <w:rFonts w:ascii="Times New Roman" w:hAnsi="Times New Roman" w:cs="Times New Roman"/>
          <w:sz w:val="24"/>
          <w:szCs w:val="24"/>
        </w:rPr>
        <w:t xml:space="preserve">ст. </w:t>
      </w:r>
      <w:r w:rsidRPr="00FF2BCF">
        <w:rPr>
          <w:rFonts w:ascii="Times New Roman" w:hAnsi="Times New Roman" w:cs="Times New Roman"/>
          <w:sz w:val="24"/>
          <w:szCs w:val="24"/>
        </w:rPr>
        <w:t xml:space="preserve">94 Федерального закона </w:t>
      </w:r>
      <w:r w:rsidR="00E84381">
        <w:rPr>
          <w:rFonts w:ascii="Times New Roman" w:hAnsi="Times New Roman" w:cs="Times New Roman"/>
          <w:sz w:val="24"/>
          <w:szCs w:val="24"/>
        </w:rPr>
        <w:t xml:space="preserve">№ </w:t>
      </w:r>
      <w:r w:rsidRPr="00FF2BCF">
        <w:rPr>
          <w:rFonts w:ascii="Times New Roman" w:hAnsi="Times New Roman" w:cs="Times New Roman"/>
          <w:sz w:val="24"/>
          <w:szCs w:val="24"/>
        </w:rPr>
        <w:t xml:space="preserve">44-ФЗ; </w:t>
      </w:r>
    </w:p>
    <w:p w:rsidR="00FF2BCF" w:rsidRPr="00FF2BCF" w:rsidRDefault="00FF2BCF" w:rsidP="004C6D32">
      <w:pPr>
        <w:tabs>
          <w:tab w:val="left" w:pos="993"/>
        </w:tabs>
        <w:autoSpaceDE w:val="0"/>
        <w:autoSpaceDN w:val="0"/>
        <w:adjustRightInd w:val="0"/>
        <w:spacing w:after="0" w:line="240" w:lineRule="auto"/>
        <w:ind w:firstLine="709"/>
        <w:jc w:val="both"/>
        <w:rPr>
          <w:rFonts w:ascii="Times New Roman" w:hAnsi="Times New Roman" w:cs="Times New Roman"/>
          <w:sz w:val="24"/>
          <w:szCs w:val="24"/>
        </w:rPr>
      </w:pPr>
      <w:r w:rsidRPr="00FF2BCF">
        <w:rPr>
          <w:rFonts w:ascii="Times New Roman" w:hAnsi="Times New Roman" w:cs="Times New Roman"/>
          <w:sz w:val="24"/>
          <w:szCs w:val="24"/>
        </w:rPr>
        <w:t xml:space="preserve">- в нарушение </w:t>
      </w:r>
      <w:r w:rsidR="0009726E">
        <w:rPr>
          <w:rFonts w:ascii="Times New Roman" w:hAnsi="Times New Roman" w:cs="Times New Roman"/>
          <w:sz w:val="24"/>
          <w:szCs w:val="24"/>
        </w:rPr>
        <w:t xml:space="preserve">п. </w:t>
      </w:r>
      <w:r w:rsidRPr="00FF2BCF">
        <w:rPr>
          <w:rFonts w:ascii="Times New Roman" w:hAnsi="Times New Roman" w:cs="Times New Roman"/>
          <w:sz w:val="24"/>
          <w:szCs w:val="24"/>
        </w:rPr>
        <w:t xml:space="preserve">2 </w:t>
      </w:r>
      <w:r w:rsidR="0009726E">
        <w:rPr>
          <w:rFonts w:ascii="Times New Roman" w:hAnsi="Times New Roman" w:cs="Times New Roman"/>
          <w:sz w:val="24"/>
          <w:szCs w:val="24"/>
        </w:rPr>
        <w:t xml:space="preserve">ст. </w:t>
      </w:r>
      <w:r w:rsidRPr="00FF2BCF">
        <w:rPr>
          <w:rFonts w:ascii="Times New Roman" w:hAnsi="Times New Roman" w:cs="Times New Roman"/>
          <w:sz w:val="24"/>
          <w:szCs w:val="24"/>
        </w:rPr>
        <w:t xml:space="preserve">93 Федерального закона </w:t>
      </w:r>
      <w:r w:rsidR="00E84381">
        <w:rPr>
          <w:rFonts w:ascii="Times New Roman" w:hAnsi="Times New Roman" w:cs="Times New Roman"/>
          <w:sz w:val="24"/>
          <w:szCs w:val="24"/>
        </w:rPr>
        <w:t xml:space="preserve">№ </w:t>
      </w:r>
      <w:r w:rsidRPr="00FF2BCF">
        <w:rPr>
          <w:rFonts w:ascii="Times New Roman" w:hAnsi="Times New Roman" w:cs="Times New Roman"/>
          <w:sz w:val="24"/>
          <w:szCs w:val="24"/>
        </w:rPr>
        <w:t xml:space="preserve">44-ФЗ извещение о проведении закупки у единственного поставщика опубликовано с нарушением сроков (извещение опубликовано 15.12.2016, договор заключен 16.11.2016); </w:t>
      </w:r>
    </w:p>
    <w:p w:rsidR="00ED77DC" w:rsidRDefault="00FF2BCF" w:rsidP="004C6D32">
      <w:pPr>
        <w:tabs>
          <w:tab w:val="left" w:pos="993"/>
        </w:tabs>
        <w:autoSpaceDE w:val="0"/>
        <w:autoSpaceDN w:val="0"/>
        <w:adjustRightInd w:val="0"/>
        <w:spacing w:after="0" w:line="240" w:lineRule="auto"/>
        <w:ind w:firstLine="709"/>
        <w:jc w:val="both"/>
        <w:rPr>
          <w:rFonts w:ascii="Times New Roman" w:hAnsi="Times New Roman" w:cs="Times New Roman"/>
          <w:sz w:val="24"/>
          <w:szCs w:val="24"/>
        </w:rPr>
      </w:pPr>
      <w:r w:rsidRPr="00FF2BCF">
        <w:rPr>
          <w:rFonts w:ascii="Times New Roman" w:hAnsi="Times New Roman" w:cs="Times New Roman"/>
          <w:sz w:val="24"/>
          <w:szCs w:val="24"/>
        </w:rPr>
        <w:t xml:space="preserve">- в нарушение </w:t>
      </w:r>
      <w:r w:rsidR="0009726E">
        <w:rPr>
          <w:rFonts w:ascii="Times New Roman" w:hAnsi="Times New Roman" w:cs="Times New Roman"/>
          <w:sz w:val="24"/>
          <w:szCs w:val="24"/>
        </w:rPr>
        <w:t xml:space="preserve">п. </w:t>
      </w:r>
      <w:r w:rsidRPr="00FF2BCF">
        <w:rPr>
          <w:rFonts w:ascii="Times New Roman" w:hAnsi="Times New Roman" w:cs="Times New Roman"/>
          <w:sz w:val="24"/>
          <w:szCs w:val="24"/>
        </w:rPr>
        <w:t xml:space="preserve">10.2 устава </w:t>
      </w:r>
      <w:r w:rsidR="00ED77DC">
        <w:rPr>
          <w:rFonts w:ascii="Times New Roman" w:hAnsi="Times New Roman" w:cs="Times New Roman"/>
          <w:sz w:val="24"/>
          <w:szCs w:val="24"/>
        </w:rPr>
        <w:t>у</w:t>
      </w:r>
      <w:r w:rsidRPr="00FF2BCF">
        <w:rPr>
          <w:rFonts w:ascii="Times New Roman" w:hAnsi="Times New Roman" w:cs="Times New Roman"/>
          <w:sz w:val="24"/>
          <w:szCs w:val="24"/>
        </w:rPr>
        <w:t xml:space="preserve">чреждения, а также </w:t>
      </w:r>
      <w:proofErr w:type="gramStart"/>
      <w:r w:rsidR="0009726E">
        <w:rPr>
          <w:rFonts w:ascii="Times New Roman" w:hAnsi="Times New Roman" w:cs="Times New Roman"/>
          <w:sz w:val="24"/>
          <w:szCs w:val="24"/>
        </w:rPr>
        <w:t>ч</w:t>
      </w:r>
      <w:proofErr w:type="gramEnd"/>
      <w:r w:rsidR="0009726E">
        <w:rPr>
          <w:rFonts w:ascii="Times New Roman" w:hAnsi="Times New Roman" w:cs="Times New Roman"/>
          <w:sz w:val="24"/>
          <w:szCs w:val="24"/>
        </w:rPr>
        <w:t xml:space="preserve">. </w:t>
      </w:r>
      <w:r w:rsidRPr="00FF2BCF">
        <w:rPr>
          <w:rFonts w:ascii="Times New Roman" w:hAnsi="Times New Roman" w:cs="Times New Roman"/>
          <w:sz w:val="24"/>
          <w:szCs w:val="24"/>
        </w:rPr>
        <w:t xml:space="preserve">1 </w:t>
      </w:r>
      <w:r w:rsidR="0009726E">
        <w:rPr>
          <w:rFonts w:ascii="Times New Roman" w:hAnsi="Times New Roman" w:cs="Times New Roman"/>
          <w:sz w:val="24"/>
          <w:szCs w:val="24"/>
        </w:rPr>
        <w:t xml:space="preserve">ст. </w:t>
      </w:r>
      <w:r w:rsidRPr="00FF2BCF">
        <w:rPr>
          <w:rFonts w:ascii="Times New Roman" w:hAnsi="Times New Roman" w:cs="Times New Roman"/>
          <w:sz w:val="24"/>
          <w:szCs w:val="24"/>
        </w:rPr>
        <w:t xml:space="preserve">15 Федерального закона </w:t>
      </w:r>
      <w:r w:rsidR="00ED77DC">
        <w:rPr>
          <w:rFonts w:ascii="Times New Roman" w:hAnsi="Times New Roman" w:cs="Times New Roman"/>
          <w:sz w:val="24"/>
          <w:szCs w:val="24"/>
        </w:rPr>
        <w:br/>
      </w:r>
      <w:r w:rsidR="00E84381">
        <w:rPr>
          <w:rFonts w:ascii="Times New Roman" w:hAnsi="Times New Roman" w:cs="Times New Roman"/>
          <w:sz w:val="24"/>
          <w:szCs w:val="24"/>
        </w:rPr>
        <w:t xml:space="preserve">№ </w:t>
      </w:r>
      <w:r w:rsidR="00ED77DC">
        <w:rPr>
          <w:rFonts w:ascii="Times New Roman" w:hAnsi="Times New Roman" w:cs="Times New Roman"/>
          <w:sz w:val="24"/>
          <w:szCs w:val="24"/>
        </w:rPr>
        <w:t xml:space="preserve">174-ФЗ одобрение крупной сделки наблюдательным советом произведено 02.12.2016 или позже </w:t>
      </w:r>
      <w:r w:rsidRPr="00FF2BCF">
        <w:rPr>
          <w:rFonts w:ascii="Times New Roman" w:hAnsi="Times New Roman" w:cs="Times New Roman"/>
          <w:sz w:val="24"/>
          <w:szCs w:val="24"/>
        </w:rPr>
        <w:t>заключен</w:t>
      </w:r>
      <w:r w:rsidR="00ED77DC">
        <w:rPr>
          <w:rFonts w:ascii="Times New Roman" w:hAnsi="Times New Roman" w:cs="Times New Roman"/>
          <w:sz w:val="24"/>
          <w:szCs w:val="24"/>
        </w:rPr>
        <w:t>ного договор</w:t>
      </w:r>
      <w:r w:rsidR="0045314E">
        <w:rPr>
          <w:rFonts w:ascii="Times New Roman" w:hAnsi="Times New Roman" w:cs="Times New Roman"/>
          <w:sz w:val="24"/>
          <w:szCs w:val="24"/>
        </w:rPr>
        <w:t>а</w:t>
      </w:r>
      <w:r w:rsidR="00ED77DC">
        <w:rPr>
          <w:rFonts w:ascii="Times New Roman" w:hAnsi="Times New Roman" w:cs="Times New Roman"/>
          <w:sz w:val="24"/>
          <w:szCs w:val="24"/>
        </w:rPr>
        <w:t>.</w:t>
      </w:r>
    </w:p>
    <w:p w:rsidR="00FF2BCF" w:rsidRPr="00FF2BCF" w:rsidRDefault="00FF2BCF" w:rsidP="004C6D32">
      <w:pPr>
        <w:tabs>
          <w:tab w:val="left" w:pos="993"/>
        </w:tabs>
        <w:autoSpaceDE w:val="0"/>
        <w:autoSpaceDN w:val="0"/>
        <w:adjustRightInd w:val="0"/>
        <w:spacing w:after="0" w:line="240" w:lineRule="auto"/>
        <w:ind w:firstLine="709"/>
        <w:jc w:val="both"/>
        <w:rPr>
          <w:rFonts w:ascii="Times New Roman" w:hAnsi="Times New Roman" w:cs="Times New Roman"/>
          <w:sz w:val="24"/>
          <w:szCs w:val="24"/>
        </w:rPr>
      </w:pPr>
      <w:r w:rsidRPr="00FF2BCF">
        <w:rPr>
          <w:rFonts w:ascii="Times New Roman" w:hAnsi="Times New Roman" w:cs="Times New Roman"/>
          <w:sz w:val="24"/>
          <w:szCs w:val="24"/>
        </w:rPr>
        <w:t xml:space="preserve">Визуальной проверкой установлено, что на территории аэродинамического комплекса </w:t>
      </w:r>
      <w:proofErr w:type="gramStart"/>
      <w:r w:rsidRPr="00FF2BCF">
        <w:rPr>
          <w:rFonts w:ascii="Times New Roman" w:hAnsi="Times New Roman" w:cs="Times New Roman"/>
          <w:sz w:val="24"/>
          <w:szCs w:val="24"/>
        </w:rPr>
        <w:t>установлен</w:t>
      </w:r>
      <w:proofErr w:type="gramEnd"/>
      <w:r w:rsidRPr="00FF2BCF">
        <w:rPr>
          <w:rFonts w:ascii="Times New Roman" w:hAnsi="Times New Roman" w:cs="Times New Roman"/>
          <w:sz w:val="24"/>
          <w:szCs w:val="24"/>
        </w:rPr>
        <w:t xml:space="preserve"> ТП 1000 КВА для осуществления электроснабжения комплекса, что отвечает Приложению </w:t>
      </w:r>
      <w:r w:rsidR="00E84381">
        <w:rPr>
          <w:rFonts w:ascii="Times New Roman" w:hAnsi="Times New Roman" w:cs="Times New Roman"/>
          <w:sz w:val="24"/>
          <w:szCs w:val="24"/>
        </w:rPr>
        <w:t xml:space="preserve">№ </w:t>
      </w:r>
      <w:r w:rsidRPr="00FF2BCF">
        <w:rPr>
          <w:rFonts w:ascii="Times New Roman" w:hAnsi="Times New Roman" w:cs="Times New Roman"/>
          <w:sz w:val="24"/>
          <w:szCs w:val="24"/>
        </w:rPr>
        <w:t>2, заключенного договора.</w:t>
      </w:r>
    </w:p>
    <w:p w:rsidR="00FF2BCF" w:rsidRPr="00FF2BCF" w:rsidRDefault="00FF2BCF" w:rsidP="004C6D32">
      <w:pPr>
        <w:tabs>
          <w:tab w:val="left" w:pos="993"/>
        </w:tabs>
        <w:autoSpaceDE w:val="0"/>
        <w:autoSpaceDN w:val="0"/>
        <w:adjustRightInd w:val="0"/>
        <w:spacing w:after="0" w:line="240" w:lineRule="auto"/>
        <w:ind w:firstLine="709"/>
        <w:jc w:val="both"/>
        <w:rPr>
          <w:rFonts w:ascii="Times New Roman" w:hAnsi="Times New Roman" w:cs="Times New Roman"/>
          <w:sz w:val="24"/>
          <w:szCs w:val="24"/>
        </w:rPr>
      </w:pPr>
      <w:r w:rsidRPr="00FF2BCF">
        <w:rPr>
          <w:rFonts w:ascii="Times New Roman" w:hAnsi="Times New Roman" w:cs="Times New Roman"/>
          <w:sz w:val="24"/>
          <w:szCs w:val="24"/>
        </w:rPr>
        <w:t xml:space="preserve">4. Госконтракт от 28.11.2016 на выполнение проектных и строительно-монтажных работ по объекту </w:t>
      </w:r>
      <w:r w:rsidR="0009726E">
        <w:rPr>
          <w:rFonts w:ascii="Times New Roman" w:hAnsi="Times New Roman" w:cs="Times New Roman"/>
          <w:sz w:val="24"/>
          <w:szCs w:val="24"/>
        </w:rPr>
        <w:t>«</w:t>
      </w:r>
      <w:r w:rsidRPr="00FF2BCF">
        <w:rPr>
          <w:rFonts w:ascii="Times New Roman" w:hAnsi="Times New Roman" w:cs="Times New Roman"/>
          <w:sz w:val="24"/>
          <w:szCs w:val="24"/>
        </w:rPr>
        <w:t>Строительство аэродинамического комплекса</w:t>
      </w:r>
      <w:r w:rsidR="0009726E">
        <w:rPr>
          <w:rFonts w:ascii="Times New Roman" w:hAnsi="Times New Roman" w:cs="Times New Roman"/>
          <w:sz w:val="24"/>
          <w:szCs w:val="24"/>
        </w:rPr>
        <w:t>»</w:t>
      </w:r>
      <w:r w:rsidRPr="00FF2BCF">
        <w:rPr>
          <w:rFonts w:ascii="Times New Roman" w:hAnsi="Times New Roman" w:cs="Times New Roman"/>
          <w:sz w:val="24"/>
          <w:szCs w:val="24"/>
        </w:rPr>
        <w:t xml:space="preserve"> заключен по итогам открытого конкурса с ООО </w:t>
      </w:r>
      <w:r w:rsidR="0009726E">
        <w:rPr>
          <w:rFonts w:ascii="Times New Roman" w:hAnsi="Times New Roman" w:cs="Times New Roman"/>
          <w:sz w:val="24"/>
          <w:szCs w:val="24"/>
        </w:rPr>
        <w:t>«</w:t>
      </w:r>
      <w:r w:rsidRPr="00FF2BCF">
        <w:rPr>
          <w:rFonts w:ascii="Times New Roman" w:hAnsi="Times New Roman" w:cs="Times New Roman"/>
          <w:sz w:val="24"/>
          <w:szCs w:val="24"/>
        </w:rPr>
        <w:t xml:space="preserve">СК </w:t>
      </w:r>
      <w:proofErr w:type="spellStart"/>
      <w:r w:rsidRPr="00FF2BCF">
        <w:rPr>
          <w:rFonts w:ascii="Times New Roman" w:hAnsi="Times New Roman" w:cs="Times New Roman"/>
          <w:sz w:val="24"/>
          <w:szCs w:val="24"/>
        </w:rPr>
        <w:t>СахМосСтрой</w:t>
      </w:r>
      <w:proofErr w:type="spellEnd"/>
      <w:r w:rsidR="0009726E">
        <w:rPr>
          <w:rFonts w:ascii="Times New Roman" w:hAnsi="Times New Roman" w:cs="Times New Roman"/>
          <w:sz w:val="24"/>
          <w:szCs w:val="24"/>
        </w:rPr>
        <w:t>»</w:t>
      </w:r>
      <w:r w:rsidRPr="00FF2BCF">
        <w:rPr>
          <w:rFonts w:ascii="Times New Roman" w:hAnsi="Times New Roman" w:cs="Times New Roman"/>
          <w:sz w:val="24"/>
          <w:szCs w:val="24"/>
        </w:rPr>
        <w:t xml:space="preserve"> ценой 49470,0 </w:t>
      </w:r>
      <w:r w:rsidR="0009726E">
        <w:rPr>
          <w:rFonts w:ascii="Times New Roman" w:hAnsi="Times New Roman" w:cs="Times New Roman"/>
          <w:sz w:val="24"/>
          <w:szCs w:val="24"/>
        </w:rPr>
        <w:t>тыс. руб</w:t>
      </w:r>
      <w:r w:rsidRPr="00FF2BCF">
        <w:rPr>
          <w:rFonts w:ascii="Times New Roman" w:hAnsi="Times New Roman" w:cs="Times New Roman"/>
          <w:sz w:val="24"/>
          <w:szCs w:val="24"/>
        </w:rPr>
        <w:t xml:space="preserve">лей (2016 год - 9600,0 </w:t>
      </w:r>
      <w:r w:rsidR="0009726E">
        <w:rPr>
          <w:rFonts w:ascii="Times New Roman" w:hAnsi="Times New Roman" w:cs="Times New Roman"/>
          <w:sz w:val="24"/>
          <w:szCs w:val="24"/>
        </w:rPr>
        <w:t>тыс. руб</w:t>
      </w:r>
      <w:r w:rsidRPr="00FF2BCF">
        <w:rPr>
          <w:rFonts w:ascii="Times New Roman" w:hAnsi="Times New Roman" w:cs="Times New Roman"/>
          <w:sz w:val="24"/>
          <w:szCs w:val="24"/>
        </w:rPr>
        <w:t xml:space="preserve">лей; 2017 год - 39870,0 </w:t>
      </w:r>
      <w:r w:rsidR="0009726E">
        <w:rPr>
          <w:rFonts w:ascii="Times New Roman" w:hAnsi="Times New Roman" w:cs="Times New Roman"/>
          <w:sz w:val="24"/>
          <w:szCs w:val="24"/>
        </w:rPr>
        <w:t>тыс. руб</w:t>
      </w:r>
      <w:r w:rsidRPr="00FF2BCF">
        <w:rPr>
          <w:rFonts w:ascii="Times New Roman" w:hAnsi="Times New Roman" w:cs="Times New Roman"/>
          <w:sz w:val="24"/>
          <w:szCs w:val="24"/>
        </w:rPr>
        <w:t xml:space="preserve">лей), экономия по результатам проведения конкурентных процедур составила 100,0 </w:t>
      </w:r>
      <w:r w:rsidR="0009726E">
        <w:rPr>
          <w:rFonts w:ascii="Times New Roman" w:hAnsi="Times New Roman" w:cs="Times New Roman"/>
          <w:sz w:val="24"/>
          <w:szCs w:val="24"/>
        </w:rPr>
        <w:t>тыс. руб</w:t>
      </w:r>
      <w:r w:rsidRPr="00FF2BCF">
        <w:rPr>
          <w:rFonts w:ascii="Times New Roman" w:hAnsi="Times New Roman" w:cs="Times New Roman"/>
          <w:sz w:val="24"/>
          <w:szCs w:val="24"/>
        </w:rPr>
        <w:t xml:space="preserve">лей. Срок выполнения определен 180 </w:t>
      </w:r>
      <w:r w:rsidRPr="00FF2BCF">
        <w:rPr>
          <w:rFonts w:ascii="Times New Roman" w:hAnsi="Times New Roman" w:cs="Times New Roman"/>
          <w:sz w:val="24"/>
          <w:szCs w:val="24"/>
        </w:rPr>
        <w:lastRenderedPageBreak/>
        <w:t xml:space="preserve">календарных дней (или 28.05.2017). В соответствии с </w:t>
      </w:r>
      <w:r w:rsidR="0009726E">
        <w:rPr>
          <w:rFonts w:ascii="Times New Roman" w:hAnsi="Times New Roman" w:cs="Times New Roman"/>
          <w:sz w:val="24"/>
          <w:szCs w:val="24"/>
        </w:rPr>
        <w:t xml:space="preserve">п. п. </w:t>
      </w:r>
      <w:r w:rsidRPr="00FF2BCF">
        <w:rPr>
          <w:rFonts w:ascii="Times New Roman" w:hAnsi="Times New Roman" w:cs="Times New Roman"/>
          <w:sz w:val="24"/>
          <w:szCs w:val="24"/>
        </w:rPr>
        <w:t>3.5, 3.4. договора  29.12.2016 произведен авансовый платеж в размере 5</w:t>
      </w:r>
      <w:r w:rsidR="0009726E">
        <w:rPr>
          <w:rFonts w:ascii="Times New Roman" w:hAnsi="Times New Roman" w:cs="Times New Roman"/>
          <w:sz w:val="24"/>
          <w:szCs w:val="24"/>
        </w:rPr>
        <w:t xml:space="preserve"> %</w:t>
      </w:r>
      <w:r w:rsidRPr="00FF2BCF">
        <w:rPr>
          <w:rFonts w:ascii="Times New Roman" w:hAnsi="Times New Roman" w:cs="Times New Roman"/>
          <w:sz w:val="24"/>
          <w:szCs w:val="24"/>
        </w:rPr>
        <w:t xml:space="preserve">  от цены контракта или 2473,5 </w:t>
      </w:r>
      <w:r w:rsidR="0009726E">
        <w:rPr>
          <w:rFonts w:ascii="Times New Roman" w:hAnsi="Times New Roman" w:cs="Times New Roman"/>
          <w:sz w:val="24"/>
          <w:szCs w:val="24"/>
        </w:rPr>
        <w:t>тыс. руб</w:t>
      </w:r>
      <w:r w:rsidRPr="00FF2BCF">
        <w:rPr>
          <w:rFonts w:ascii="Times New Roman" w:hAnsi="Times New Roman" w:cs="Times New Roman"/>
          <w:sz w:val="24"/>
          <w:szCs w:val="24"/>
        </w:rPr>
        <w:t>лей, который до конца года был погашен в полном размере путем уменьшения оплаты за фактически выполненные работы, согласно актам выполненных работ,  произведенных в 2016 году.</w:t>
      </w:r>
    </w:p>
    <w:p w:rsidR="00FF2BCF" w:rsidRPr="00FF2BCF" w:rsidRDefault="00FF2BCF" w:rsidP="004C6D32">
      <w:pPr>
        <w:tabs>
          <w:tab w:val="left" w:pos="993"/>
        </w:tabs>
        <w:autoSpaceDE w:val="0"/>
        <w:autoSpaceDN w:val="0"/>
        <w:adjustRightInd w:val="0"/>
        <w:spacing w:after="0" w:line="240" w:lineRule="auto"/>
        <w:ind w:firstLine="709"/>
        <w:jc w:val="both"/>
        <w:rPr>
          <w:rFonts w:ascii="Times New Roman" w:hAnsi="Times New Roman" w:cs="Times New Roman"/>
          <w:sz w:val="24"/>
          <w:szCs w:val="24"/>
        </w:rPr>
      </w:pPr>
      <w:r w:rsidRPr="00FF2BCF">
        <w:rPr>
          <w:rFonts w:ascii="Times New Roman" w:hAnsi="Times New Roman" w:cs="Times New Roman"/>
          <w:sz w:val="24"/>
          <w:szCs w:val="24"/>
        </w:rPr>
        <w:t xml:space="preserve">Конкурсной документацией и условиями заключенного контракта предусмотрено обеспечение исполнения контракта в размере 2478,5 </w:t>
      </w:r>
      <w:r w:rsidR="0009726E">
        <w:rPr>
          <w:rFonts w:ascii="Times New Roman" w:hAnsi="Times New Roman" w:cs="Times New Roman"/>
          <w:sz w:val="24"/>
          <w:szCs w:val="24"/>
        </w:rPr>
        <w:t>тыс. руб</w:t>
      </w:r>
      <w:r w:rsidRPr="00FF2BCF">
        <w:rPr>
          <w:rFonts w:ascii="Times New Roman" w:hAnsi="Times New Roman" w:cs="Times New Roman"/>
          <w:sz w:val="24"/>
          <w:szCs w:val="24"/>
        </w:rPr>
        <w:t>лей, которое было предоставлено в виде безотзывной банковской гарантии банк</w:t>
      </w:r>
      <w:proofErr w:type="gramStart"/>
      <w:r w:rsidRPr="00FF2BCF">
        <w:rPr>
          <w:rFonts w:ascii="Times New Roman" w:hAnsi="Times New Roman" w:cs="Times New Roman"/>
          <w:sz w:val="24"/>
          <w:szCs w:val="24"/>
        </w:rPr>
        <w:t>а ООО</w:t>
      </w:r>
      <w:proofErr w:type="gramEnd"/>
      <w:r w:rsidRPr="00FF2BCF">
        <w:rPr>
          <w:rFonts w:ascii="Times New Roman" w:hAnsi="Times New Roman" w:cs="Times New Roman"/>
          <w:sz w:val="24"/>
          <w:szCs w:val="24"/>
        </w:rPr>
        <w:t xml:space="preserve"> </w:t>
      </w:r>
      <w:r w:rsidR="0009726E">
        <w:rPr>
          <w:rFonts w:ascii="Times New Roman" w:hAnsi="Times New Roman" w:cs="Times New Roman"/>
          <w:sz w:val="24"/>
          <w:szCs w:val="24"/>
        </w:rPr>
        <w:t>«</w:t>
      </w:r>
      <w:r w:rsidRPr="00FF2BCF">
        <w:rPr>
          <w:rFonts w:ascii="Times New Roman" w:hAnsi="Times New Roman" w:cs="Times New Roman"/>
          <w:sz w:val="24"/>
          <w:szCs w:val="24"/>
        </w:rPr>
        <w:t xml:space="preserve">Банк </w:t>
      </w:r>
      <w:r w:rsidR="0009726E">
        <w:rPr>
          <w:rFonts w:ascii="Times New Roman" w:hAnsi="Times New Roman" w:cs="Times New Roman"/>
          <w:sz w:val="24"/>
          <w:szCs w:val="24"/>
        </w:rPr>
        <w:t>«</w:t>
      </w:r>
      <w:r w:rsidRPr="00FF2BCF">
        <w:rPr>
          <w:rFonts w:ascii="Times New Roman" w:hAnsi="Times New Roman" w:cs="Times New Roman"/>
          <w:sz w:val="24"/>
          <w:szCs w:val="24"/>
        </w:rPr>
        <w:t>СКИБ</w:t>
      </w:r>
      <w:r w:rsidR="0009726E">
        <w:rPr>
          <w:rFonts w:ascii="Times New Roman" w:hAnsi="Times New Roman" w:cs="Times New Roman"/>
          <w:sz w:val="24"/>
          <w:szCs w:val="24"/>
        </w:rPr>
        <w:t>»</w:t>
      </w:r>
      <w:r w:rsidRPr="00FF2BCF">
        <w:rPr>
          <w:rFonts w:ascii="Times New Roman" w:hAnsi="Times New Roman" w:cs="Times New Roman"/>
          <w:sz w:val="24"/>
          <w:szCs w:val="24"/>
        </w:rPr>
        <w:t xml:space="preserve">, сроком действия - 30.06.2017, что соответствует требованиям </w:t>
      </w:r>
      <w:r w:rsidR="0009726E">
        <w:rPr>
          <w:rFonts w:ascii="Times New Roman" w:hAnsi="Times New Roman" w:cs="Times New Roman"/>
          <w:sz w:val="24"/>
          <w:szCs w:val="24"/>
        </w:rPr>
        <w:t xml:space="preserve">ст. </w:t>
      </w:r>
      <w:r w:rsidRPr="00FF2BCF">
        <w:rPr>
          <w:rFonts w:ascii="Times New Roman" w:hAnsi="Times New Roman" w:cs="Times New Roman"/>
          <w:sz w:val="24"/>
          <w:szCs w:val="24"/>
        </w:rPr>
        <w:t xml:space="preserve">96 Федерального закона </w:t>
      </w:r>
      <w:r w:rsidR="00E84381">
        <w:rPr>
          <w:rFonts w:ascii="Times New Roman" w:hAnsi="Times New Roman" w:cs="Times New Roman"/>
          <w:sz w:val="24"/>
          <w:szCs w:val="24"/>
        </w:rPr>
        <w:t xml:space="preserve">№ </w:t>
      </w:r>
      <w:r w:rsidRPr="00FF2BCF">
        <w:rPr>
          <w:rFonts w:ascii="Times New Roman" w:hAnsi="Times New Roman" w:cs="Times New Roman"/>
          <w:sz w:val="24"/>
          <w:szCs w:val="24"/>
        </w:rPr>
        <w:t xml:space="preserve">44-ФЗ.  </w:t>
      </w:r>
    </w:p>
    <w:p w:rsidR="00FF2BCF" w:rsidRPr="00FF2BCF" w:rsidRDefault="00FF2BCF" w:rsidP="004C6D32">
      <w:pPr>
        <w:tabs>
          <w:tab w:val="left" w:pos="993"/>
        </w:tabs>
        <w:autoSpaceDE w:val="0"/>
        <w:autoSpaceDN w:val="0"/>
        <w:adjustRightInd w:val="0"/>
        <w:spacing w:after="0" w:line="240" w:lineRule="auto"/>
        <w:ind w:firstLine="709"/>
        <w:jc w:val="both"/>
        <w:rPr>
          <w:rFonts w:ascii="Times New Roman" w:hAnsi="Times New Roman" w:cs="Times New Roman"/>
          <w:sz w:val="24"/>
          <w:szCs w:val="24"/>
        </w:rPr>
      </w:pPr>
      <w:r w:rsidRPr="00FF2BCF">
        <w:rPr>
          <w:rFonts w:ascii="Times New Roman" w:hAnsi="Times New Roman" w:cs="Times New Roman"/>
          <w:sz w:val="24"/>
          <w:szCs w:val="24"/>
        </w:rPr>
        <w:t xml:space="preserve">В тоже время проверкой исполнения заключенного контракта установлены следующие  нарушения </w:t>
      </w:r>
      <w:r w:rsidR="0009726E">
        <w:rPr>
          <w:rFonts w:ascii="Times New Roman" w:hAnsi="Times New Roman" w:cs="Times New Roman"/>
          <w:sz w:val="24"/>
          <w:szCs w:val="24"/>
        </w:rPr>
        <w:t xml:space="preserve">ст. </w:t>
      </w:r>
      <w:r w:rsidRPr="00FF2BCF">
        <w:rPr>
          <w:rFonts w:ascii="Times New Roman" w:hAnsi="Times New Roman" w:cs="Times New Roman"/>
          <w:sz w:val="24"/>
          <w:szCs w:val="24"/>
        </w:rPr>
        <w:t xml:space="preserve">94 Федерального закона </w:t>
      </w:r>
      <w:r w:rsidR="00E84381">
        <w:rPr>
          <w:rFonts w:ascii="Times New Roman" w:hAnsi="Times New Roman" w:cs="Times New Roman"/>
          <w:sz w:val="24"/>
          <w:szCs w:val="24"/>
        </w:rPr>
        <w:t xml:space="preserve">№ </w:t>
      </w:r>
      <w:r w:rsidRPr="00FF2BCF">
        <w:rPr>
          <w:rFonts w:ascii="Times New Roman" w:hAnsi="Times New Roman" w:cs="Times New Roman"/>
          <w:sz w:val="24"/>
          <w:szCs w:val="24"/>
        </w:rPr>
        <w:t>44-ФЗ:</w:t>
      </w:r>
    </w:p>
    <w:p w:rsidR="00FF2BCF" w:rsidRPr="00FF2BCF" w:rsidRDefault="00FF2BCF" w:rsidP="004C6D32">
      <w:pPr>
        <w:tabs>
          <w:tab w:val="left" w:pos="993"/>
        </w:tabs>
        <w:autoSpaceDE w:val="0"/>
        <w:autoSpaceDN w:val="0"/>
        <w:adjustRightInd w:val="0"/>
        <w:spacing w:after="0" w:line="240" w:lineRule="auto"/>
        <w:ind w:firstLine="709"/>
        <w:jc w:val="both"/>
        <w:rPr>
          <w:rFonts w:ascii="Times New Roman" w:hAnsi="Times New Roman" w:cs="Times New Roman"/>
          <w:sz w:val="24"/>
          <w:szCs w:val="24"/>
        </w:rPr>
      </w:pPr>
      <w:r w:rsidRPr="00FF2BCF">
        <w:rPr>
          <w:rFonts w:ascii="Times New Roman" w:hAnsi="Times New Roman" w:cs="Times New Roman"/>
          <w:sz w:val="24"/>
          <w:szCs w:val="24"/>
        </w:rPr>
        <w:t xml:space="preserve">- в нарушение </w:t>
      </w:r>
      <w:r w:rsidR="0009726E">
        <w:rPr>
          <w:rFonts w:ascii="Times New Roman" w:hAnsi="Times New Roman" w:cs="Times New Roman"/>
          <w:sz w:val="24"/>
          <w:szCs w:val="24"/>
        </w:rPr>
        <w:t xml:space="preserve">п. </w:t>
      </w:r>
      <w:r w:rsidRPr="00FF2BCF">
        <w:rPr>
          <w:rFonts w:ascii="Times New Roman" w:hAnsi="Times New Roman" w:cs="Times New Roman"/>
          <w:sz w:val="24"/>
          <w:szCs w:val="24"/>
        </w:rPr>
        <w:t>4.1 госконтракта подрядчиком нарушены сроки выполнения работ</w:t>
      </w:r>
      <w:r w:rsidR="00ED77DC">
        <w:rPr>
          <w:rFonts w:ascii="Times New Roman" w:hAnsi="Times New Roman" w:cs="Times New Roman"/>
          <w:sz w:val="24"/>
          <w:szCs w:val="24"/>
        </w:rPr>
        <w:t xml:space="preserve"> -</w:t>
      </w:r>
      <w:r w:rsidRPr="00FF2BCF">
        <w:rPr>
          <w:rFonts w:ascii="Times New Roman" w:hAnsi="Times New Roman" w:cs="Times New Roman"/>
          <w:sz w:val="24"/>
          <w:szCs w:val="24"/>
        </w:rPr>
        <w:t xml:space="preserve"> на момент проведения проверки строительно-монтажные работы не закончены. По состоянию на 01.11.2017 просрочка исполнения контракта составляла 157 дней. Штрафные санкции за нарушение сроков подрядчику не предъявлялись (</w:t>
      </w:r>
      <w:r w:rsidR="00ED77DC">
        <w:rPr>
          <w:rFonts w:ascii="Times New Roman" w:hAnsi="Times New Roman" w:cs="Times New Roman"/>
          <w:sz w:val="24"/>
          <w:szCs w:val="24"/>
        </w:rPr>
        <w:t xml:space="preserve">но </w:t>
      </w:r>
      <w:r w:rsidRPr="00FF2BCF">
        <w:rPr>
          <w:rFonts w:ascii="Times New Roman" w:hAnsi="Times New Roman" w:cs="Times New Roman"/>
          <w:sz w:val="24"/>
          <w:szCs w:val="24"/>
        </w:rPr>
        <w:t xml:space="preserve">планируются </w:t>
      </w:r>
      <w:r w:rsidR="00ED77DC">
        <w:rPr>
          <w:rFonts w:ascii="Times New Roman" w:hAnsi="Times New Roman" w:cs="Times New Roman"/>
          <w:sz w:val="24"/>
          <w:szCs w:val="24"/>
        </w:rPr>
        <w:t xml:space="preserve">к взысканию </w:t>
      </w:r>
      <w:r w:rsidRPr="00FF2BCF">
        <w:rPr>
          <w:rFonts w:ascii="Times New Roman" w:hAnsi="Times New Roman" w:cs="Times New Roman"/>
          <w:sz w:val="24"/>
          <w:szCs w:val="24"/>
        </w:rPr>
        <w:t>по итогам окончания работ на объекте);</w:t>
      </w:r>
    </w:p>
    <w:p w:rsidR="00FF2BCF" w:rsidRPr="00FF2BCF" w:rsidRDefault="00FF2BCF" w:rsidP="004C6D32">
      <w:pPr>
        <w:tabs>
          <w:tab w:val="left" w:pos="993"/>
        </w:tabs>
        <w:autoSpaceDE w:val="0"/>
        <w:autoSpaceDN w:val="0"/>
        <w:adjustRightInd w:val="0"/>
        <w:spacing w:after="0" w:line="240" w:lineRule="auto"/>
        <w:ind w:firstLine="709"/>
        <w:jc w:val="both"/>
        <w:rPr>
          <w:rFonts w:ascii="Times New Roman" w:hAnsi="Times New Roman" w:cs="Times New Roman"/>
          <w:sz w:val="24"/>
          <w:szCs w:val="24"/>
        </w:rPr>
      </w:pPr>
      <w:r w:rsidRPr="00FF2BCF">
        <w:rPr>
          <w:rFonts w:ascii="Times New Roman" w:hAnsi="Times New Roman" w:cs="Times New Roman"/>
          <w:sz w:val="24"/>
          <w:szCs w:val="24"/>
        </w:rPr>
        <w:t xml:space="preserve">- в нарушение </w:t>
      </w:r>
      <w:r w:rsidR="0009726E">
        <w:rPr>
          <w:rFonts w:ascii="Times New Roman" w:hAnsi="Times New Roman" w:cs="Times New Roman"/>
          <w:sz w:val="24"/>
          <w:szCs w:val="24"/>
        </w:rPr>
        <w:t xml:space="preserve">п. </w:t>
      </w:r>
      <w:r w:rsidRPr="00FF2BCF">
        <w:rPr>
          <w:rFonts w:ascii="Times New Roman" w:hAnsi="Times New Roman" w:cs="Times New Roman"/>
          <w:sz w:val="24"/>
          <w:szCs w:val="24"/>
        </w:rPr>
        <w:t>17.10 госконтракта подрядчик в течение 30 рабочих дней с момента окончания действия банковской гарантии (30.06.2017) не предоставил новое обеспечение исполнения контракта. Учреждением проводилась определенная работа по истребованию нового обеспечения исполнения контракта, однако по состоянию на 01.10.2017 и 01.11.2017 обеспечение исполнения контракта отсутств</w:t>
      </w:r>
      <w:r w:rsidR="0045314E">
        <w:rPr>
          <w:rFonts w:ascii="Times New Roman" w:hAnsi="Times New Roman" w:cs="Times New Roman"/>
          <w:sz w:val="24"/>
          <w:szCs w:val="24"/>
        </w:rPr>
        <w:t>овало</w:t>
      </w:r>
      <w:r w:rsidRPr="00FF2BCF">
        <w:rPr>
          <w:rFonts w:ascii="Times New Roman" w:hAnsi="Times New Roman" w:cs="Times New Roman"/>
          <w:sz w:val="24"/>
          <w:szCs w:val="24"/>
        </w:rPr>
        <w:t>;</w:t>
      </w:r>
    </w:p>
    <w:p w:rsidR="00FF2BCF" w:rsidRPr="00FF2BCF" w:rsidRDefault="00FF2BCF" w:rsidP="004C6D32">
      <w:pPr>
        <w:tabs>
          <w:tab w:val="left" w:pos="993"/>
        </w:tabs>
        <w:autoSpaceDE w:val="0"/>
        <w:autoSpaceDN w:val="0"/>
        <w:adjustRightInd w:val="0"/>
        <w:spacing w:after="0" w:line="240" w:lineRule="auto"/>
        <w:ind w:firstLine="709"/>
        <w:jc w:val="both"/>
        <w:rPr>
          <w:rFonts w:ascii="Times New Roman" w:hAnsi="Times New Roman" w:cs="Times New Roman"/>
          <w:sz w:val="24"/>
          <w:szCs w:val="24"/>
        </w:rPr>
      </w:pPr>
      <w:r w:rsidRPr="00FF2BCF">
        <w:rPr>
          <w:rFonts w:ascii="Times New Roman" w:hAnsi="Times New Roman" w:cs="Times New Roman"/>
          <w:sz w:val="24"/>
          <w:szCs w:val="24"/>
        </w:rPr>
        <w:t xml:space="preserve">- </w:t>
      </w:r>
      <w:r w:rsidR="0009726E">
        <w:rPr>
          <w:rFonts w:ascii="Times New Roman" w:hAnsi="Times New Roman" w:cs="Times New Roman"/>
          <w:sz w:val="24"/>
          <w:szCs w:val="24"/>
        </w:rPr>
        <w:t xml:space="preserve">п. </w:t>
      </w:r>
      <w:r w:rsidRPr="00FF2BCF">
        <w:rPr>
          <w:rFonts w:ascii="Times New Roman" w:hAnsi="Times New Roman" w:cs="Times New Roman"/>
          <w:sz w:val="24"/>
          <w:szCs w:val="24"/>
        </w:rPr>
        <w:t>3.4.1. контракта установлено, что оплата за выполненные проектные работы производится по предоставлению проектной документации после получения положительного заключения проверки достоверности сметной стоимости</w:t>
      </w:r>
      <w:r w:rsidR="00ED77DC">
        <w:rPr>
          <w:rFonts w:ascii="Times New Roman" w:hAnsi="Times New Roman" w:cs="Times New Roman"/>
          <w:sz w:val="24"/>
          <w:szCs w:val="24"/>
        </w:rPr>
        <w:t>. В тоже время</w:t>
      </w:r>
      <w:r w:rsidRPr="00FF2BCF">
        <w:rPr>
          <w:rFonts w:ascii="Times New Roman" w:hAnsi="Times New Roman" w:cs="Times New Roman"/>
          <w:sz w:val="24"/>
          <w:szCs w:val="24"/>
        </w:rPr>
        <w:t xml:space="preserve"> оплата за выполненные проектные и строительно-монтажные работы в 2016 году </w:t>
      </w:r>
      <w:r w:rsidR="009036DA">
        <w:rPr>
          <w:rFonts w:ascii="Times New Roman" w:hAnsi="Times New Roman" w:cs="Times New Roman"/>
          <w:sz w:val="24"/>
          <w:szCs w:val="24"/>
        </w:rPr>
        <w:t xml:space="preserve">была </w:t>
      </w:r>
      <w:r w:rsidRPr="00FF2BCF">
        <w:rPr>
          <w:rFonts w:ascii="Times New Roman" w:hAnsi="Times New Roman" w:cs="Times New Roman"/>
          <w:sz w:val="24"/>
          <w:szCs w:val="24"/>
        </w:rPr>
        <w:t xml:space="preserve">произведена (9600,0 </w:t>
      </w:r>
      <w:r w:rsidR="0009726E">
        <w:rPr>
          <w:rFonts w:ascii="Times New Roman" w:hAnsi="Times New Roman" w:cs="Times New Roman"/>
          <w:sz w:val="24"/>
          <w:szCs w:val="24"/>
        </w:rPr>
        <w:t>тыс. руб</w:t>
      </w:r>
      <w:r w:rsidRPr="00FF2BCF">
        <w:rPr>
          <w:rFonts w:ascii="Times New Roman" w:hAnsi="Times New Roman" w:cs="Times New Roman"/>
          <w:sz w:val="24"/>
          <w:szCs w:val="24"/>
        </w:rPr>
        <w:t>лей)</w:t>
      </w:r>
      <w:r w:rsidR="009036DA">
        <w:rPr>
          <w:rFonts w:ascii="Times New Roman" w:hAnsi="Times New Roman" w:cs="Times New Roman"/>
          <w:sz w:val="24"/>
          <w:szCs w:val="24"/>
        </w:rPr>
        <w:t xml:space="preserve"> </w:t>
      </w:r>
      <w:proofErr w:type="gramStart"/>
      <w:r w:rsidR="009036DA">
        <w:rPr>
          <w:rFonts w:ascii="Times New Roman" w:hAnsi="Times New Roman" w:cs="Times New Roman"/>
          <w:sz w:val="24"/>
          <w:szCs w:val="24"/>
        </w:rPr>
        <w:t>ранее</w:t>
      </w:r>
      <w:proofErr w:type="gramEnd"/>
      <w:r w:rsidR="009036DA">
        <w:rPr>
          <w:rFonts w:ascii="Times New Roman" w:hAnsi="Times New Roman" w:cs="Times New Roman"/>
          <w:sz w:val="24"/>
          <w:szCs w:val="24"/>
        </w:rPr>
        <w:t xml:space="preserve"> чем было получено </w:t>
      </w:r>
      <w:r w:rsidRPr="00FF2BCF">
        <w:rPr>
          <w:rFonts w:ascii="Times New Roman" w:hAnsi="Times New Roman" w:cs="Times New Roman"/>
          <w:sz w:val="24"/>
          <w:szCs w:val="24"/>
        </w:rPr>
        <w:t xml:space="preserve">положительное заключение проверки достоверности сметной стоимости </w:t>
      </w:r>
      <w:r w:rsidR="009036DA">
        <w:rPr>
          <w:rFonts w:ascii="Times New Roman" w:hAnsi="Times New Roman" w:cs="Times New Roman"/>
          <w:sz w:val="24"/>
          <w:szCs w:val="24"/>
        </w:rPr>
        <w:t>(получено 05.06.2017 и передано у</w:t>
      </w:r>
      <w:r w:rsidRPr="00FF2BCF">
        <w:rPr>
          <w:rFonts w:ascii="Times New Roman" w:hAnsi="Times New Roman" w:cs="Times New Roman"/>
          <w:sz w:val="24"/>
          <w:szCs w:val="24"/>
        </w:rPr>
        <w:t>чреждению 12.07.2017</w:t>
      </w:r>
      <w:r w:rsidR="009036DA">
        <w:rPr>
          <w:rFonts w:ascii="Times New Roman" w:hAnsi="Times New Roman" w:cs="Times New Roman"/>
          <w:sz w:val="24"/>
          <w:szCs w:val="24"/>
        </w:rPr>
        <w:t>)</w:t>
      </w:r>
      <w:r w:rsidRPr="00FF2BCF">
        <w:rPr>
          <w:rFonts w:ascii="Times New Roman" w:hAnsi="Times New Roman" w:cs="Times New Roman"/>
          <w:sz w:val="24"/>
          <w:szCs w:val="24"/>
        </w:rPr>
        <w:t>;</w:t>
      </w:r>
    </w:p>
    <w:p w:rsidR="0087317A" w:rsidRDefault="00FF2BCF" w:rsidP="004C6D32">
      <w:pPr>
        <w:tabs>
          <w:tab w:val="left" w:pos="993"/>
        </w:tabs>
        <w:autoSpaceDE w:val="0"/>
        <w:autoSpaceDN w:val="0"/>
        <w:adjustRightInd w:val="0"/>
        <w:spacing w:after="0" w:line="240" w:lineRule="auto"/>
        <w:ind w:firstLine="709"/>
        <w:jc w:val="both"/>
        <w:rPr>
          <w:rFonts w:ascii="Times New Roman" w:hAnsi="Times New Roman" w:cs="Times New Roman"/>
          <w:sz w:val="24"/>
          <w:szCs w:val="24"/>
        </w:rPr>
      </w:pPr>
      <w:r w:rsidRPr="00FF2BCF">
        <w:rPr>
          <w:rFonts w:ascii="Times New Roman" w:hAnsi="Times New Roman" w:cs="Times New Roman"/>
          <w:sz w:val="24"/>
          <w:szCs w:val="24"/>
        </w:rPr>
        <w:t>- проектная документация</w:t>
      </w:r>
      <w:r w:rsidR="009036DA">
        <w:rPr>
          <w:rFonts w:ascii="Times New Roman" w:hAnsi="Times New Roman" w:cs="Times New Roman"/>
          <w:sz w:val="24"/>
          <w:szCs w:val="24"/>
        </w:rPr>
        <w:t xml:space="preserve"> </w:t>
      </w:r>
      <w:r w:rsidRPr="00FF2BCF">
        <w:rPr>
          <w:rFonts w:ascii="Times New Roman" w:hAnsi="Times New Roman" w:cs="Times New Roman"/>
          <w:sz w:val="24"/>
          <w:szCs w:val="24"/>
        </w:rPr>
        <w:t xml:space="preserve">утверждена приказом от 31.01.2017 </w:t>
      </w:r>
      <w:r w:rsidR="009036DA">
        <w:rPr>
          <w:rFonts w:ascii="Times New Roman" w:hAnsi="Times New Roman" w:cs="Times New Roman"/>
          <w:sz w:val="24"/>
          <w:szCs w:val="24"/>
        </w:rPr>
        <w:t xml:space="preserve">или также </w:t>
      </w:r>
      <w:proofErr w:type="gramStart"/>
      <w:r w:rsidR="009036DA">
        <w:rPr>
          <w:rFonts w:ascii="Times New Roman" w:hAnsi="Times New Roman" w:cs="Times New Roman"/>
          <w:sz w:val="24"/>
          <w:szCs w:val="24"/>
        </w:rPr>
        <w:t>раньше</w:t>
      </w:r>
      <w:proofErr w:type="gramEnd"/>
      <w:r w:rsidR="009036DA">
        <w:rPr>
          <w:rFonts w:ascii="Times New Roman" w:hAnsi="Times New Roman" w:cs="Times New Roman"/>
          <w:sz w:val="24"/>
          <w:szCs w:val="24"/>
        </w:rPr>
        <w:t xml:space="preserve"> чем получено</w:t>
      </w:r>
      <w:r w:rsidRPr="00FF2BCF">
        <w:rPr>
          <w:rFonts w:ascii="Times New Roman" w:hAnsi="Times New Roman" w:cs="Times New Roman"/>
          <w:sz w:val="24"/>
          <w:szCs w:val="24"/>
        </w:rPr>
        <w:t xml:space="preserve"> положительно</w:t>
      </w:r>
      <w:r w:rsidR="009036DA">
        <w:rPr>
          <w:rFonts w:ascii="Times New Roman" w:hAnsi="Times New Roman" w:cs="Times New Roman"/>
          <w:sz w:val="24"/>
          <w:szCs w:val="24"/>
        </w:rPr>
        <w:t>е</w:t>
      </w:r>
      <w:r w:rsidRPr="00FF2BCF">
        <w:rPr>
          <w:rFonts w:ascii="Times New Roman" w:hAnsi="Times New Roman" w:cs="Times New Roman"/>
          <w:sz w:val="24"/>
          <w:szCs w:val="24"/>
        </w:rPr>
        <w:t xml:space="preserve"> заключени</w:t>
      </w:r>
      <w:r w:rsidR="009036DA">
        <w:rPr>
          <w:rFonts w:ascii="Times New Roman" w:hAnsi="Times New Roman" w:cs="Times New Roman"/>
          <w:sz w:val="24"/>
          <w:szCs w:val="24"/>
        </w:rPr>
        <w:t>е</w:t>
      </w:r>
      <w:r w:rsidRPr="00FF2BCF">
        <w:rPr>
          <w:rFonts w:ascii="Times New Roman" w:hAnsi="Times New Roman" w:cs="Times New Roman"/>
          <w:sz w:val="24"/>
          <w:szCs w:val="24"/>
        </w:rPr>
        <w:t xml:space="preserve"> экспертизы (передано </w:t>
      </w:r>
      <w:r w:rsidR="009036DA">
        <w:rPr>
          <w:rFonts w:ascii="Times New Roman" w:hAnsi="Times New Roman" w:cs="Times New Roman"/>
          <w:sz w:val="24"/>
          <w:szCs w:val="24"/>
        </w:rPr>
        <w:t>у</w:t>
      </w:r>
      <w:r w:rsidRPr="00FF2BCF">
        <w:rPr>
          <w:rFonts w:ascii="Times New Roman" w:hAnsi="Times New Roman" w:cs="Times New Roman"/>
          <w:sz w:val="24"/>
          <w:szCs w:val="24"/>
        </w:rPr>
        <w:t xml:space="preserve">чреждению 12.07.2017), что является нарушением </w:t>
      </w:r>
      <w:r w:rsidR="0009726E">
        <w:rPr>
          <w:rFonts w:ascii="Times New Roman" w:hAnsi="Times New Roman" w:cs="Times New Roman"/>
          <w:sz w:val="24"/>
          <w:szCs w:val="24"/>
        </w:rPr>
        <w:t xml:space="preserve">п. </w:t>
      </w:r>
      <w:r w:rsidRPr="00FF2BCF">
        <w:rPr>
          <w:rFonts w:ascii="Times New Roman" w:hAnsi="Times New Roman" w:cs="Times New Roman"/>
          <w:sz w:val="24"/>
          <w:szCs w:val="24"/>
        </w:rPr>
        <w:t>5.2.2. контракта. Строительно-монтажные работы до 12.07.2017 велись и оплачивались при отсутствии заключения экспертизы о достоверности определения сметной стоимо</w:t>
      </w:r>
      <w:r w:rsidR="0087317A">
        <w:rPr>
          <w:rFonts w:ascii="Times New Roman" w:hAnsi="Times New Roman" w:cs="Times New Roman"/>
          <w:sz w:val="24"/>
          <w:szCs w:val="24"/>
        </w:rPr>
        <w:t xml:space="preserve">сти объекта. </w:t>
      </w:r>
    </w:p>
    <w:p w:rsidR="00FF2BCF" w:rsidRPr="00FF2BCF" w:rsidRDefault="00FF2BCF" w:rsidP="004C6D32">
      <w:pPr>
        <w:tabs>
          <w:tab w:val="left" w:pos="993"/>
        </w:tabs>
        <w:autoSpaceDE w:val="0"/>
        <w:autoSpaceDN w:val="0"/>
        <w:adjustRightInd w:val="0"/>
        <w:spacing w:after="0" w:line="240" w:lineRule="auto"/>
        <w:ind w:firstLine="709"/>
        <w:jc w:val="both"/>
        <w:rPr>
          <w:rFonts w:ascii="Times New Roman" w:hAnsi="Times New Roman" w:cs="Times New Roman"/>
          <w:sz w:val="24"/>
          <w:szCs w:val="24"/>
        </w:rPr>
      </w:pPr>
      <w:r w:rsidRPr="00FF2BCF">
        <w:rPr>
          <w:rFonts w:ascii="Times New Roman" w:hAnsi="Times New Roman" w:cs="Times New Roman"/>
          <w:sz w:val="24"/>
          <w:szCs w:val="24"/>
        </w:rPr>
        <w:t xml:space="preserve">Визуальной проверкой (10.11.2017) установлено: строительно-монтажные работы по объекту не завершены. В рамках исполнения контракта возведено здание аэродинамического комплекса, выполнены следующие виды работ: бетонные работы, устройство кровли, установка окон, устройство фасада, устройство лестничных маршей, отделочные работы (устроены перегородки и подшиты потолки, в части помещений устроены полы из </w:t>
      </w:r>
      <w:proofErr w:type="spellStart"/>
      <w:r w:rsidRPr="00FF2BCF">
        <w:rPr>
          <w:rFonts w:ascii="Times New Roman" w:hAnsi="Times New Roman" w:cs="Times New Roman"/>
          <w:sz w:val="24"/>
          <w:szCs w:val="24"/>
        </w:rPr>
        <w:t>керамогранита</w:t>
      </w:r>
      <w:proofErr w:type="spellEnd"/>
      <w:r w:rsidRPr="00FF2BCF">
        <w:rPr>
          <w:rFonts w:ascii="Times New Roman" w:hAnsi="Times New Roman" w:cs="Times New Roman"/>
          <w:sz w:val="24"/>
          <w:szCs w:val="24"/>
        </w:rPr>
        <w:t>), электромонтажные работы; произведена сборка и монтаж тренажера аэродинамического.</w:t>
      </w:r>
      <w:r w:rsidR="009036DA">
        <w:rPr>
          <w:rFonts w:ascii="Times New Roman" w:hAnsi="Times New Roman" w:cs="Times New Roman"/>
          <w:sz w:val="24"/>
          <w:szCs w:val="24"/>
        </w:rPr>
        <w:t xml:space="preserve"> П</w:t>
      </w:r>
      <w:r w:rsidRPr="00FF2BCF">
        <w:rPr>
          <w:rFonts w:ascii="Times New Roman" w:hAnsi="Times New Roman" w:cs="Times New Roman"/>
          <w:sz w:val="24"/>
          <w:szCs w:val="24"/>
        </w:rPr>
        <w:t>родолжа</w:t>
      </w:r>
      <w:r w:rsidR="009036DA">
        <w:rPr>
          <w:rFonts w:ascii="Times New Roman" w:hAnsi="Times New Roman" w:cs="Times New Roman"/>
          <w:sz w:val="24"/>
          <w:szCs w:val="24"/>
        </w:rPr>
        <w:t>лись</w:t>
      </w:r>
      <w:r w:rsidRPr="00FF2BCF">
        <w:rPr>
          <w:rFonts w:ascii="Times New Roman" w:hAnsi="Times New Roman" w:cs="Times New Roman"/>
          <w:sz w:val="24"/>
          <w:szCs w:val="24"/>
        </w:rPr>
        <w:t xml:space="preserve"> работы по внутренней отделке помещений.</w:t>
      </w:r>
    </w:p>
    <w:p w:rsidR="00FF2BCF" w:rsidRPr="00FF2BCF" w:rsidRDefault="00FF2BCF" w:rsidP="004C6D32">
      <w:pPr>
        <w:tabs>
          <w:tab w:val="left" w:pos="993"/>
        </w:tabs>
        <w:autoSpaceDE w:val="0"/>
        <w:autoSpaceDN w:val="0"/>
        <w:adjustRightInd w:val="0"/>
        <w:spacing w:after="0" w:line="240" w:lineRule="auto"/>
        <w:ind w:firstLine="709"/>
        <w:jc w:val="both"/>
        <w:rPr>
          <w:rFonts w:ascii="Times New Roman" w:hAnsi="Times New Roman" w:cs="Times New Roman"/>
          <w:sz w:val="24"/>
          <w:szCs w:val="24"/>
        </w:rPr>
      </w:pPr>
      <w:r w:rsidRPr="00FF2BCF">
        <w:rPr>
          <w:rFonts w:ascii="Times New Roman" w:hAnsi="Times New Roman" w:cs="Times New Roman"/>
          <w:sz w:val="24"/>
          <w:szCs w:val="24"/>
        </w:rPr>
        <w:t xml:space="preserve">Согласно представленным документам, по состоянию на 01.11.2017 объем выполненных подрядчиком работ, принятых заказчиком по контракту составил 40966,9 </w:t>
      </w:r>
      <w:r w:rsidR="0009726E">
        <w:rPr>
          <w:rFonts w:ascii="Times New Roman" w:hAnsi="Times New Roman" w:cs="Times New Roman"/>
          <w:sz w:val="24"/>
          <w:szCs w:val="24"/>
        </w:rPr>
        <w:t>тыс. руб</w:t>
      </w:r>
      <w:r w:rsidRPr="00FF2BCF">
        <w:rPr>
          <w:rFonts w:ascii="Times New Roman" w:hAnsi="Times New Roman" w:cs="Times New Roman"/>
          <w:sz w:val="24"/>
          <w:szCs w:val="24"/>
        </w:rPr>
        <w:t>лей (включая работы по проектированию и экспертизе достоверности сметной стоимости), из них</w:t>
      </w:r>
      <w:r w:rsidR="009036DA">
        <w:rPr>
          <w:rFonts w:ascii="Times New Roman" w:hAnsi="Times New Roman" w:cs="Times New Roman"/>
          <w:sz w:val="24"/>
          <w:szCs w:val="24"/>
        </w:rPr>
        <w:t>:</w:t>
      </w:r>
      <w:r w:rsidRPr="00FF2BCF">
        <w:rPr>
          <w:rFonts w:ascii="Times New Roman" w:hAnsi="Times New Roman" w:cs="Times New Roman"/>
          <w:sz w:val="24"/>
          <w:szCs w:val="24"/>
        </w:rPr>
        <w:t xml:space="preserve"> в 2016 году - выполнены работы на сумму 9066,7 </w:t>
      </w:r>
      <w:r w:rsidR="0009726E">
        <w:rPr>
          <w:rFonts w:ascii="Times New Roman" w:hAnsi="Times New Roman" w:cs="Times New Roman"/>
          <w:sz w:val="24"/>
          <w:szCs w:val="24"/>
        </w:rPr>
        <w:t>тыс. руб</w:t>
      </w:r>
      <w:r w:rsidRPr="00FF2BCF">
        <w:rPr>
          <w:rFonts w:ascii="Times New Roman" w:hAnsi="Times New Roman" w:cs="Times New Roman"/>
          <w:sz w:val="24"/>
          <w:szCs w:val="24"/>
        </w:rPr>
        <w:t xml:space="preserve">лей, в 2017 году - 31900,2 </w:t>
      </w:r>
      <w:r w:rsidR="0009726E">
        <w:rPr>
          <w:rFonts w:ascii="Times New Roman" w:hAnsi="Times New Roman" w:cs="Times New Roman"/>
          <w:sz w:val="24"/>
          <w:szCs w:val="24"/>
        </w:rPr>
        <w:t>тыс. руб</w:t>
      </w:r>
      <w:r w:rsidRPr="00FF2BCF">
        <w:rPr>
          <w:rFonts w:ascii="Times New Roman" w:hAnsi="Times New Roman" w:cs="Times New Roman"/>
          <w:sz w:val="24"/>
          <w:szCs w:val="24"/>
        </w:rPr>
        <w:t>лей.</w:t>
      </w:r>
    </w:p>
    <w:p w:rsidR="00FF2BCF" w:rsidRPr="00FF2BCF" w:rsidRDefault="00FF2BCF" w:rsidP="004C6D32">
      <w:pPr>
        <w:tabs>
          <w:tab w:val="left" w:pos="993"/>
        </w:tabs>
        <w:autoSpaceDE w:val="0"/>
        <w:autoSpaceDN w:val="0"/>
        <w:adjustRightInd w:val="0"/>
        <w:spacing w:after="0" w:line="240" w:lineRule="auto"/>
        <w:ind w:firstLine="709"/>
        <w:jc w:val="both"/>
        <w:rPr>
          <w:rFonts w:ascii="Times New Roman" w:hAnsi="Times New Roman" w:cs="Times New Roman"/>
          <w:sz w:val="24"/>
          <w:szCs w:val="24"/>
        </w:rPr>
      </w:pPr>
      <w:r w:rsidRPr="00FF2BCF">
        <w:rPr>
          <w:rFonts w:ascii="Times New Roman" w:hAnsi="Times New Roman" w:cs="Times New Roman"/>
          <w:sz w:val="24"/>
          <w:szCs w:val="24"/>
        </w:rPr>
        <w:t xml:space="preserve">Оплата по контракту за выполненные строительно-монтажные работы в проверяемом периоде составила 40966,9 </w:t>
      </w:r>
      <w:r w:rsidR="0009726E">
        <w:rPr>
          <w:rFonts w:ascii="Times New Roman" w:hAnsi="Times New Roman" w:cs="Times New Roman"/>
          <w:sz w:val="24"/>
          <w:szCs w:val="24"/>
        </w:rPr>
        <w:t>тыс. руб</w:t>
      </w:r>
      <w:r w:rsidRPr="00FF2BCF">
        <w:rPr>
          <w:rFonts w:ascii="Times New Roman" w:hAnsi="Times New Roman" w:cs="Times New Roman"/>
          <w:sz w:val="24"/>
          <w:szCs w:val="24"/>
        </w:rPr>
        <w:t>лей, из них</w:t>
      </w:r>
      <w:r w:rsidR="009036DA">
        <w:rPr>
          <w:rFonts w:ascii="Times New Roman" w:hAnsi="Times New Roman" w:cs="Times New Roman"/>
          <w:sz w:val="24"/>
          <w:szCs w:val="24"/>
        </w:rPr>
        <w:t>:</w:t>
      </w:r>
      <w:r w:rsidRPr="00FF2BCF">
        <w:rPr>
          <w:rFonts w:ascii="Times New Roman" w:hAnsi="Times New Roman" w:cs="Times New Roman"/>
          <w:sz w:val="24"/>
          <w:szCs w:val="24"/>
        </w:rPr>
        <w:t xml:space="preserve"> 9600,0 </w:t>
      </w:r>
      <w:r w:rsidR="0009726E">
        <w:rPr>
          <w:rFonts w:ascii="Times New Roman" w:hAnsi="Times New Roman" w:cs="Times New Roman"/>
          <w:sz w:val="24"/>
          <w:szCs w:val="24"/>
        </w:rPr>
        <w:t>тыс. руб</w:t>
      </w:r>
      <w:r w:rsidRPr="00FF2BCF">
        <w:rPr>
          <w:rFonts w:ascii="Times New Roman" w:hAnsi="Times New Roman" w:cs="Times New Roman"/>
          <w:sz w:val="24"/>
          <w:szCs w:val="24"/>
        </w:rPr>
        <w:t>лей</w:t>
      </w:r>
      <w:r w:rsidR="009036DA">
        <w:rPr>
          <w:rFonts w:ascii="Times New Roman" w:hAnsi="Times New Roman" w:cs="Times New Roman"/>
          <w:sz w:val="24"/>
          <w:szCs w:val="24"/>
        </w:rPr>
        <w:t xml:space="preserve"> -</w:t>
      </w:r>
      <w:r w:rsidRPr="00FF2BCF">
        <w:rPr>
          <w:rFonts w:ascii="Times New Roman" w:hAnsi="Times New Roman" w:cs="Times New Roman"/>
          <w:sz w:val="24"/>
          <w:szCs w:val="24"/>
        </w:rPr>
        <w:t xml:space="preserve"> в 2016 году, 31366,9</w:t>
      </w:r>
      <w:r w:rsidR="003749B3">
        <w:rPr>
          <w:rFonts w:ascii="Times New Roman" w:hAnsi="Times New Roman" w:cs="Times New Roman"/>
          <w:sz w:val="24"/>
          <w:szCs w:val="24"/>
        </w:rPr>
        <w:br/>
      </w:r>
      <w:r w:rsidR="0009726E">
        <w:rPr>
          <w:rFonts w:ascii="Times New Roman" w:hAnsi="Times New Roman" w:cs="Times New Roman"/>
          <w:sz w:val="24"/>
          <w:szCs w:val="24"/>
        </w:rPr>
        <w:t>тыс. руб</w:t>
      </w:r>
      <w:r w:rsidRPr="00FF2BCF">
        <w:rPr>
          <w:rFonts w:ascii="Times New Roman" w:hAnsi="Times New Roman" w:cs="Times New Roman"/>
          <w:sz w:val="24"/>
          <w:szCs w:val="24"/>
        </w:rPr>
        <w:t xml:space="preserve">лей </w:t>
      </w:r>
      <w:r w:rsidR="009036DA">
        <w:rPr>
          <w:rFonts w:ascii="Times New Roman" w:hAnsi="Times New Roman" w:cs="Times New Roman"/>
          <w:sz w:val="24"/>
          <w:szCs w:val="24"/>
        </w:rPr>
        <w:t xml:space="preserve">- </w:t>
      </w:r>
      <w:r w:rsidRPr="00FF2BCF">
        <w:rPr>
          <w:rFonts w:ascii="Times New Roman" w:hAnsi="Times New Roman" w:cs="Times New Roman"/>
          <w:sz w:val="24"/>
          <w:szCs w:val="24"/>
        </w:rPr>
        <w:t>в 2017 году.</w:t>
      </w:r>
    </w:p>
    <w:p w:rsidR="00FF2BCF" w:rsidRPr="00FF2BCF" w:rsidRDefault="00FF2BCF" w:rsidP="004C6D32">
      <w:pPr>
        <w:tabs>
          <w:tab w:val="left" w:pos="993"/>
        </w:tabs>
        <w:autoSpaceDE w:val="0"/>
        <w:autoSpaceDN w:val="0"/>
        <w:adjustRightInd w:val="0"/>
        <w:spacing w:after="0" w:line="240" w:lineRule="auto"/>
        <w:ind w:firstLine="709"/>
        <w:jc w:val="both"/>
        <w:rPr>
          <w:rFonts w:ascii="Times New Roman" w:hAnsi="Times New Roman" w:cs="Times New Roman"/>
          <w:sz w:val="24"/>
          <w:szCs w:val="24"/>
        </w:rPr>
      </w:pPr>
      <w:r w:rsidRPr="00FF2BCF">
        <w:rPr>
          <w:rFonts w:ascii="Times New Roman" w:hAnsi="Times New Roman" w:cs="Times New Roman"/>
          <w:sz w:val="24"/>
          <w:szCs w:val="24"/>
        </w:rPr>
        <w:t xml:space="preserve">В 2017 году </w:t>
      </w:r>
      <w:r w:rsidR="00D35B68">
        <w:rPr>
          <w:rFonts w:ascii="Times New Roman" w:hAnsi="Times New Roman" w:cs="Times New Roman"/>
          <w:sz w:val="24"/>
          <w:szCs w:val="24"/>
        </w:rPr>
        <w:t>у</w:t>
      </w:r>
      <w:r w:rsidRPr="00FF2BCF">
        <w:rPr>
          <w:rFonts w:ascii="Times New Roman" w:hAnsi="Times New Roman" w:cs="Times New Roman"/>
          <w:sz w:val="24"/>
          <w:szCs w:val="24"/>
        </w:rPr>
        <w:t xml:space="preserve">чреждением заключено два договора с ООО </w:t>
      </w:r>
      <w:r w:rsidR="0009726E">
        <w:rPr>
          <w:rFonts w:ascii="Times New Roman" w:hAnsi="Times New Roman" w:cs="Times New Roman"/>
          <w:sz w:val="24"/>
          <w:szCs w:val="24"/>
        </w:rPr>
        <w:t>«</w:t>
      </w:r>
      <w:r w:rsidRPr="00FF2BCF">
        <w:rPr>
          <w:rFonts w:ascii="Times New Roman" w:hAnsi="Times New Roman" w:cs="Times New Roman"/>
          <w:sz w:val="24"/>
          <w:szCs w:val="24"/>
        </w:rPr>
        <w:t xml:space="preserve">Строительная компания </w:t>
      </w:r>
      <w:r w:rsidR="0009726E">
        <w:rPr>
          <w:rFonts w:ascii="Times New Roman" w:hAnsi="Times New Roman" w:cs="Times New Roman"/>
          <w:sz w:val="24"/>
          <w:szCs w:val="24"/>
        </w:rPr>
        <w:t>«</w:t>
      </w:r>
      <w:r w:rsidRPr="00FF2BCF">
        <w:rPr>
          <w:rFonts w:ascii="Times New Roman" w:hAnsi="Times New Roman" w:cs="Times New Roman"/>
          <w:sz w:val="24"/>
          <w:szCs w:val="24"/>
        </w:rPr>
        <w:t>ПРОФИ</w:t>
      </w:r>
      <w:r w:rsidR="0009726E">
        <w:rPr>
          <w:rFonts w:ascii="Times New Roman" w:hAnsi="Times New Roman" w:cs="Times New Roman"/>
          <w:sz w:val="24"/>
          <w:szCs w:val="24"/>
        </w:rPr>
        <w:t>»</w:t>
      </w:r>
      <w:r w:rsidR="00D35B68">
        <w:rPr>
          <w:rFonts w:ascii="Times New Roman" w:hAnsi="Times New Roman" w:cs="Times New Roman"/>
          <w:sz w:val="24"/>
          <w:szCs w:val="24"/>
        </w:rPr>
        <w:t xml:space="preserve"> </w:t>
      </w:r>
      <w:r w:rsidRPr="00FF2BCF">
        <w:rPr>
          <w:rFonts w:ascii="Times New Roman" w:hAnsi="Times New Roman" w:cs="Times New Roman"/>
          <w:sz w:val="24"/>
          <w:szCs w:val="24"/>
        </w:rPr>
        <w:t xml:space="preserve">- на осуществление технического надзора за ходом строительства объекта на общую сумму 130,0 </w:t>
      </w:r>
      <w:r w:rsidR="0009726E">
        <w:rPr>
          <w:rFonts w:ascii="Times New Roman" w:hAnsi="Times New Roman" w:cs="Times New Roman"/>
          <w:sz w:val="24"/>
          <w:szCs w:val="24"/>
        </w:rPr>
        <w:t>тыс. руб</w:t>
      </w:r>
      <w:r w:rsidRPr="00FF2BCF">
        <w:rPr>
          <w:rFonts w:ascii="Times New Roman" w:hAnsi="Times New Roman" w:cs="Times New Roman"/>
          <w:sz w:val="24"/>
          <w:szCs w:val="24"/>
        </w:rPr>
        <w:t xml:space="preserve">лей, сроком выполнения работ - до 05.02.2017, согласно актам выполненных работ, работы выполнены, оплата произведена в полном объеме. </w:t>
      </w:r>
    </w:p>
    <w:p w:rsidR="00FF2BCF" w:rsidRDefault="00FF2BCF" w:rsidP="00936D1A">
      <w:pPr>
        <w:tabs>
          <w:tab w:val="left" w:pos="993"/>
        </w:tabs>
        <w:autoSpaceDE w:val="0"/>
        <w:autoSpaceDN w:val="0"/>
        <w:adjustRightInd w:val="0"/>
        <w:spacing w:after="0" w:line="240" w:lineRule="auto"/>
        <w:ind w:firstLine="709"/>
        <w:jc w:val="both"/>
        <w:rPr>
          <w:rFonts w:ascii="Times New Roman" w:hAnsi="Times New Roman" w:cs="Times New Roman"/>
          <w:sz w:val="24"/>
          <w:szCs w:val="24"/>
        </w:rPr>
      </w:pPr>
    </w:p>
    <w:p w:rsidR="00D35B68" w:rsidRDefault="00D35B68" w:rsidP="00936D1A">
      <w:pPr>
        <w:pStyle w:val="a9"/>
        <w:numPr>
          <w:ilvl w:val="0"/>
          <w:numId w:val="1"/>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D35B68">
        <w:rPr>
          <w:rFonts w:ascii="Times New Roman" w:hAnsi="Times New Roman" w:cs="Times New Roman"/>
          <w:b/>
          <w:i/>
          <w:sz w:val="24"/>
          <w:szCs w:val="24"/>
        </w:rPr>
        <w:t xml:space="preserve">Возражения и замечания: </w:t>
      </w:r>
      <w:r w:rsidR="00936D1A">
        <w:rPr>
          <w:rFonts w:ascii="Times New Roman" w:hAnsi="Times New Roman" w:cs="Times New Roman"/>
          <w:sz w:val="24"/>
          <w:szCs w:val="24"/>
        </w:rPr>
        <w:t xml:space="preserve"> объектов контроля отсутствуют, предоставленные пояснения при формировании настоящего отчета учтены. </w:t>
      </w:r>
    </w:p>
    <w:p w:rsidR="00D35B68" w:rsidRPr="00D35B68" w:rsidRDefault="00D35B68" w:rsidP="00936D1A">
      <w:pPr>
        <w:pStyle w:val="a9"/>
        <w:numPr>
          <w:ilvl w:val="0"/>
          <w:numId w:val="1"/>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Pr>
          <w:rFonts w:ascii="Times New Roman" w:hAnsi="Times New Roman" w:cs="Times New Roman"/>
          <w:b/>
          <w:i/>
          <w:sz w:val="24"/>
          <w:szCs w:val="24"/>
        </w:rPr>
        <w:lastRenderedPageBreak/>
        <w:t>Выводы:</w:t>
      </w:r>
    </w:p>
    <w:p w:rsidR="00936D1A" w:rsidRPr="00936D1A" w:rsidRDefault="00936D1A" w:rsidP="00936D1A">
      <w:pPr>
        <w:tabs>
          <w:tab w:val="left" w:pos="993"/>
        </w:tabs>
        <w:autoSpaceDE w:val="0"/>
        <w:autoSpaceDN w:val="0"/>
        <w:adjustRightInd w:val="0"/>
        <w:spacing w:after="0" w:line="240" w:lineRule="auto"/>
        <w:ind w:firstLine="709"/>
        <w:jc w:val="both"/>
        <w:rPr>
          <w:rFonts w:ascii="Times New Roman" w:hAnsi="Times New Roman" w:cs="Times New Roman"/>
          <w:sz w:val="24"/>
          <w:szCs w:val="24"/>
        </w:rPr>
      </w:pPr>
      <w:r w:rsidRPr="00936D1A">
        <w:rPr>
          <w:rFonts w:ascii="Times New Roman" w:hAnsi="Times New Roman" w:cs="Times New Roman"/>
          <w:sz w:val="24"/>
          <w:szCs w:val="24"/>
        </w:rPr>
        <w:t>1.</w:t>
      </w:r>
      <w:r w:rsidRPr="00936D1A">
        <w:rPr>
          <w:rFonts w:ascii="Times New Roman" w:hAnsi="Times New Roman" w:cs="Times New Roman"/>
          <w:sz w:val="24"/>
          <w:szCs w:val="24"/>
        </w:rPr>
        <w:tab/>
      </w:r>
      <w:proofErr w:type="gramStart"/>
      <w:r w:rsidRPr="00936D1A">
        <w:rPr>
          <w:rFonts w:ascii="Times New Roman" w:hAnsi="Times New Roman" w:cs="Times New Roman"/>
          <w:sz w:val="24"/>
          <w:szCs w:val="24"/>
        </w:rPr>
        <w:t xml:space="preserve">Контрольным мероприятием проведен анализ реализации основного мероприятия </w:t>
      </w:r>
      <w:r w:rsidR="003749B3">
        <w:rPr>
          <w:rFonts w:ascii="Times New Roman" w:hAnsi="Times New Roman" w:cs="Times New Roman"/>
          <w:sz w:val="24"/>
          <w:szCs w:val="24"/>
        </w:rPr>
        <w:t xml:space="preserve">№ </w:t>
      </w:r>
      <w:r w:rsidRPr="00936D1A">
        <w:rPr>
          <w:rFonts w:ascii="Times New Roman" w:hAnsi="Times New Roman" w:cs="Times New Roman"/>
          <w:sz w:val="24"/>
          <w:szCs w:val="24"/>
        </w:rPr>
        <w:t xml:space="preserve">6 «Развитие физической культуры и спорта в муниципальных образованиях Сахалинской области» Подпрограммы </w:t>
      </w:r>
      <w:r w:rsidR="00E84381">
        <w:rPr>
          <w:rFonts w:ascii="Times New Roman" w:hAnsi="Times New Roman" w:cs="Times New Roman"/>
          <w:sz w:val="24"/>
          <w:szCs w:val="24"/>
        </w:rPr>
        <w:t xml:space="preserve">№ </w:t>
      </w:r>
      <w:r w:rsidRPr="00936D1A">
        <w:rPr>
          <w:rFonts w:ascii="Times New Roman" w:hAnsi="Times New Roman" w:cs="Times New Roman"/>
          <w:sz w:val="24"/>
          <w:szCs w:val="24"/>
        </w:rPr>
        <w:t>1, включающ</w:t>
      </w:r>
      <w:r w:rsidR="003749B3">
        <w:rPr>
          <w:rFonts w:ascii="Times New Roman" w:hAnsi="Times New Roman" w:cs="Times New Roman"/>
          <w:sz w:val="24"/>
          <w:szCs w:val="24"/>
        </w:rPr>
        <w:t>его</w:t>
      </w:r>
      <w:r w:rsidRPr="00936D1A">
        <w:rPr>
          <w:rFonts w:ascii="Times New Roman" w:hAnsi="Times New Roman" w:cs="Times New Roman"/>
          <w:sz w:val="24"/>
          <w:szCs w:val="24"/>
        </w:rPr>
        <w:t xml:space="preserve"> в 2015-2016 годах исполнение 5-ти мероприятий путем предоставления межбюджетных трансфертов муниципальным образованиям на развитие спорта (капитальные вложения в спортивные объекты, капитальный ремонт, материальное оснащение, организация физкультурно-оздоровительной работы по месту жительства и др.), а также исполнения аналогичного характера мероприятий в</w:t>
      </w:r>
      <w:proofErr w:type="gramEnd"/>
      <w:r w:rsidRPr="00936D1A">
        <w:rPr>
          <w:rFonts w:ascii="Times New Roman" w:hAnsi="Times New Roman" w:cs="Times New Roman"/>
          <w:sz w:val="24"/>
          <w:szCs w:val="24"/>
        </w:rPr>
        <w:t xml:space="preserve"> 2017 году (в виду изменения структуры подпрограммы). Охвачены муниципальные образования: городской округ «Город Южно-Сахалинск» и Поронайский городской округ. </w:t>
      </w:r>
    </w:p>
    <w:p w:rsidR="00936D1A" w:rsidRPr="00936D1A" w:rsidRDefault="00936D1A" w:rsidP="00936D1A">
      <w:pPr>
        <w:tabs>
          <w:tab w:val="left" w:pos="993"/>
        </w:tabs>
        <w:autoSpaceDE w:val="0"/>
        <w:autoSpaceDN w:val="0"/>
        <w:adjustRightInd w:val="0"/>
        <w:spacing w:after="0" w:line="240" w:lineRule="auto"/>
        <w:ind w:firstLine="709"/>
        <w:jc w:val="both"/>
        <w:rPr>
          <w:rFonts w:ascii="Times New Roman" w:hAnsi="Times New Roman" w:cs="Times New Roman"/>
          <w:sz w:val="24"/>
          <w:szCs w:val="24"/>
        </w:rPr>
      </w:pPr>
      <w:r w:rsidRPr="00936D1A">
        <w:rPr>
          <w:rFonts w:ascii="Times New Roman" w:hAnsi="Times New Roman" w:cs="Times New Roman"/>
          <w:sz w:val="24"/>
          <w:szCs w:val="24"/>
        </w:rPr>
        <w:t xml:space="preserve">В целом выборочный анализ, </w:t>
      </w:r>
      <w:proofErr w:type="gramStart"/>
      <w:r w:rsidRPr="00936D1A">
        <w:rPr>
          <w:rFonts w:ascii="Times New Roman" w:hAnsi="Times New Roman" w:cs="Times New Roman"/>
          <w:sz w:val="24"/>
          <w:szCs w:val="24"/>
        </w:rPr>
        <w:t>показал</w:t>
      </w:r>
      <w:proofErr w:type="gramEnd"/>
      <w:r w:rsidRPr="00936D1A">
        <w:rPr>
          <w:rFonts w:ascii="Times New Roman" w:hAnsi="Times New Roman" w:cs="Times New Roman"/>
          <w:sz w:val="24"/>
          <w:szCs w:val="24"/>
        </w:rPr>
        <w:t xml:space="preserve"> что Подпрограмма </w:t>
      </w:r>
      <w:r w:rsidR="00E84381">
        <w:rPr>
          <w:rFonts w:ascii="Times New Roman" w:hAnsi="Times New Roman" w:cs="Times New Roman"/>
          <w:sz w:val="24"/>
          <w:szCs w:val="24"/>
        </w:rPr>
        <w:t xml:space="preserve">№ </w:t>
      </w:r>
      <w:r w:rsidRPr="00936D1A">
        <w:rPr>
          <w:rFonts w:ascii="Times New Roman" w:hAnsi="Times New Roman" w:cs="Times New Roman"/>
          <w:sz w:val="24"/>
          <w:szCs w:val="24"/>
        </w:rPr>
        <w:t>1 в данном направлении согласуется с положениями действующих стратегических документов. Оценка основного мероприятия осуществляется индикаторами, предусмотренными Стратегией развития физической культуры и спорта в Российской Федерации на период до 2020 года, утвержденной Правительством РФ и другими федеральными нормативными актами.</w:t>
      </w:r>
    </w:p>
    <w:p w:rsidR="00936D1A" w:rsidRPr="00936D1A" w:rsidRDefault="00936D1A" w:rsidP="00936D1A">
      <w:pPr>
        <w:tabs>
          <w:tab w:val="left" w:pos="993"/>
        </w:tabs>
        <w:autoSpaceDE w:val="0"/>
        <w:autoSpaceDN w:val="0"/>
        <w:adjustRightInd w:val="0"/>
        <w:spacing w:after="0" w:line="240" w:lineRule="auto"/>
        <w:ind w:firstLine="709"/>
        <w:jc w:val="both"/>
        <w:rPr>
          <w:rFonts w:ascii="Times New Roman" w:hAnsi="Times New Roman" w:cs="Times New Roman"/>
          <w:sz w:val="24"/>
          <w:szCs w:val="24"/>
        </w:rPr>
      </w:pPr>
      <w:r w:rsidRPr="00936D1A">
        <w:rPr>
          <w:rFonts w:ascii="Times New Roman" w:hAnsi="Times New Roman" w:cs="Times New Roman"/>
          <w:sz w:val="24"/>
          <w:szCs w:val="24"/>
        </w:rPr>
        <w:t>Основными задачами являются пропаганда физической культуры и спорта как важнейшей составляющей здорового образа жизни, а также развитие инфраструктуры сфер физической культуры и спорта с целью вовлечения в спорт наибольшего количества населения.</w:t>
      </w:r>
    </w:p>
    <w:p w:rsidR="00936D1A" w:rsidRPr="00936D1A" w:rsidRDefault="00936D1A" w:rsidP="00936D1A">
      <w:pPr>
        <w:tabs>
          <w:tab w:val="left" w:pos="993"/>
        </w:tabs>
        <w:autoSpaceDE w:val="0"/>
        <w:autoSpaceDN w:val="0"/>
        <w:adjustRightInd w:val="0"/>
        <w:spacing w:after="0" w:line="240" w:lineRule="auto"/>
        <w:ind w:firstLine="709"/>
        <w:jc w:val="both"/>
        <w:rPr>
          <w:rFonts w:ascii="Times New Roman" w:hAnsi="Times New Roman" w:cs="Times New Roman"/>
          <w:sz w:val="24"/>
          <w:szCs w:val="24"/>
        </w:rPr>
      </w:pPr>
      <w:r w:rsidRPr="00936D1A">
        <w:rPr>
          <w:rFonts w:ascii="Times New Roman" w:hAnsi="Times New Roman" w:cs="Times New Roman"/>
          <w:sz w:val="24"/>
          <w:szCs w:val="24"/>
        </w:rPr>
        <w:t xml:space="preserve">Вместе с тем, отмечены отдельные нарушения и замечания нормативных актов, в том числе Методических указаний </w:t>
      </w:r>
      <w:r w:rsidR="00E84381">
        <w:rPr>
          <w:rFonts w:ascii="Times New Roman" w:hAnsi="Times New Roman" w:cs="Times New Roman"/>
          <w:sz w:val="24"/>
          <w:szCs w:val="24"/>
        </w:rPr>
        <w:t xml:space="preserve">№ </w:t>
      </w:r>
      <w:r w:rsidRPr="00936D1A">
        <w:rPr>
          <w:rFonts w:ascii="Times New Roman" w:hAnsi="Times New Roman" w:cs="Times New Roman"/>
          <w:sz w:val="24"/>
          <w:szCs w:val="24"/>
        </w:rPr>
        <w:t xml:space="preserve">167, </w:t>
      </w:r>
      <w:r w:rsidR="00E84381">
        <w:rPr>
          <w:rFonts w:ascii="Times New Roman" w:hAnsi="Times New Roman" w:cs="Times New Roman"/>
          <w:sz w:val="24"/>
          <w:szCs w:val="24"/>
        </w:rPr>
        <w:t xml:space="preserve">№ </w:t>
      </w:r>
      <w:r w:rsidRPr="00936D1A">
        <w:rPr>
          <w:rFonts w:ascii="Times New Roman" w:hAnsi="Times New Roman" w:cs="Times New Roman"/>
          <w:sz w:val="24"/>
          <w:szCs w:val="24"/>
        </w:rPr>
        <w:t>10, имевшие место в проверяемом периоде:</w:t>
      </w:r>
    </w:p>
    <w:p w:rsidR="00936D1A" w:rsidRPr="00936D1A" w:rsidRDefault="00936D1A" w:rsidP="00936D1A">
      <w:pPr>
        <w:tabs>
          <w:tab w:val="left" w:pos="993"/>
        </w:tabs>
        <w:autoSpaceDE w:val="0"/>
        <w:autoSpaceDN w:val="0"/>
        <w:adjustRightInd w:val="0"/>
        <w:spacing w:after="0" w:line="240" w:lineRule="auto"/>
        <w:ind w:firstLine="709"/>
        <w:jc w:val="both"/>
        <w:rPr>
          <w:rFonts w:ascii="Times New Roman" w:hAnsi="Times New Roman" w:cs="Times New Roman"/>
          <w:sz w:val="24"/>
          <w:szCs w:val="24"/>
        </w:rPr>
      </w:pPr>
      <w:r w:rsidRPr="00936D1A">
        <w:rPr>
          <w:rFonts w:ascii="Times New Roman" w:hAnsi="Times New Roman" w:cs="Times New Roman"/>
          <w:sz w:val="24"/>
          <w:szCs w:val="24"/>
        </w:rPr>
        <w:t>-</w:t>
      </w:r>
      <w:r w:rsidRPr="00936D1A">
        <w:rPr>
          <w:rFonts w:ascii="Times New Roman" w:hAnsi="Times New Roman" w:cs="Times New Roman"/>
          <w:sz w:val="24"/>
          <w:szCs w:val="24"/>
        </w:rPr>
        <w:tab/>
        <w:t xml:space="preserve">в 2015-2016 годах не все разделы паспорта Подпрограммы </w:t>
      </w:r>
      <w:r w:rsidR="00E84381">
        <w:rPr>
          <w:rFonts w:ascii="Times New Roman" w:hAnsi="Times New Roman" w:cs="Times New Roman"/>
          <w:sz w:val="24"/>
          <w:szCs w:val="24"/>
        </w:rPr>
        <w:t xml:space="preserve">№ </w:t>
      </w:r>
      <w:r w:rsidRPr="00936D1A">
        <w:rPr>
          <w:rFonts w:ascii="Times New Roman" w:hAnsi="Times New Roman" w:cs="Times New Roman"/>
          <w:sz w:val="24"/>
          <w:szCs w:val="24"/>
        </w:rPr>
        <w:t xml:space="preserve">1 (Постановление ПСО </w:t>
      </w:r>
      <w:r w:rsidR="00E84381">
        <w:rPr>
          <w:rFonts w:ascii="Times New Roman" w:hAnsi="Times New Roman" w:cs="Times New Roman"/>
          <w:sz w:val="24"/>
          <w:szCs w:val="24"/>
        </w:rPr>
        <w:t xml:space="preserve">№ </w:t>
      </w:r>
      <w:r w:rsidRPr="00936D1A">
        <w:rPr>
          <w:rFonts w:ascii="Times New Roman" w:hAnsi="Times New Roman" w:cs="Times New Roman"/>
          <w:sz w:val="24"/>
          <w:szCs w:val="24"/>
        </w:rPr>
        <w:t>448) соответствовали аналогичным разделам (</w:t>
      </w:r>
      <w:proofErr w:type="gramStart"/>
      <w:r w:rsidRPr="00936D1A">
        <w:rPr>
          <w:rFonts w:ascii="Times New Roman" w:hAnsi="Times New Roman" w:cs="Times New Roman"/>
          <w:sz w:val="24"/>
          <w:szCs w:val="24"/>
        </w:rPr>
        <w:t xml:space="preserve">текстовым) </w:t>
      </w:r>
      <w:proofErr w:type="gramEnd"/>
      <w:r w:rsidRPr="00936D1A">
        <w:rPr>
          <w:rFonts w:ascii="Times New Roman" w:hAnsi="Times New Roman" w:cs="Times New Roman"/>
          <w:sz w:val="24"/>
          <w:szCs w:val="24"/>
        </w:rPr>
        <w:t xml:space="preserve">подпрограммы (нарушен п. 2.2.6 Методических указаний </w:t>
      </w:r>
      <w:r w:rsidR="00E84381">
        <w:rPr>
          <w:rFonts w:ascii="Times New Roman" w:hAnsi="Times New Roman" w:cs="Times New Roman"/>
          <w:sz w:val="24"/>
          <w:szCs w:val="24"/>
        </w:rPr>
        <w:t xml:space="preserve">№ </w:t>
      </w:r>
      <w:r w:rsidRPr="00936D1A">
        <w:rPr>
          <w:rFonts w:ascii="Times New Roman" w:hAnsi="Times New Roman" w:cs="Times New Roman"/>
          <w:sz w:val="24"/>
          <w:szCs w:val="24"/>
        </w:rPr>
        <w:t>167);</w:t>
      </w:r>
    </w:p>
    <w:p w:rsidR="00936D1A" w:rsidRPr="00936D1A" w:rsidRDefault="00936D1A" w:rsidP="00936D1A">
      <w:pPr>
        <w:tabs>
          <w:tab w:val="left" w:pos="993"/>
        </w:tabs>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936D1A">
        <w:rPr>
          <w:rFonts w:ascii="Times New Roman" w:hAnsi="Times New Roman" w:cs="Times New Roman"/>
          <w:sz w:val="24"/>
          <w:szCs w:val="24"/>
        </w:rPr>
        <w:t>-</w:t>
      </w:r>
      <w:r w:rsidRPr="00936D1A">
        <w:rPr>
          <w:rFonts w:ascii="Times New Roman" w:hAnsi="Times New Roman" w:cs="Times New Roman"/>
          <w:sz w:val="24"/>
          <w:szCs w:val="24"/>
        </w:rPr>
        <w:tab/>
        <w:t xml:space="preserve">в 2017 году ресурсное обеспечение Приложения </w:t>
      </w:r>
      <w:r w:rsidR="00E84381">
        <w:rPr>
          <w:rFonts w:ascii="Times New Roman" w:hAnsi="Times New Roman" w:cs="Times New Roman"/>
          <w:sz w:val="24"/>
          <w:szCs w:val="24"/>
        </w:rPr>
        <w:t xml:space="preserve">№ </w:t>
      </w:r>
      <w:r w:rsidRPr="00936D1A">
        <w:rPr>
          <w:rFonts w:ascii="Times New Roman" w:hAnsi="Times New Roman" w:cs="Times New Roman"/>
          <w:sz w:val="24"/>
          <w:szCs w:val="24"/>
        </w:rPr>
        <w:t>2 «Информация по объектам капитальных вложений» госпрограммы по министерству спорта (по муниципальной собственности) на момент проверки (18.12.2017) не соответствовало Закону об областном бюджете на 2017 год и объему АИП на 2017 год (п. 1.3.</w:t>
      </w:r>
      <w:proofErr w:type="gramEnd"/>
      <w:r w:rsidRPr="00936D1A">
        <w:rPr>
          <w:rFonts w:ascii="Times New Roman" w:hAnsi="Times New Roman" w:cs="Times New Roman"/>
          <w:sz w:val="24"/>
          <w:szCs w:val="24"/>
        </w:rPr>
        <w:t xml:space="preserve"> </w:t>
      </w:r>
      <w:proofErr w:type="gramStart"/>
      <w:r w:rsidRPr="00936D1A">
        <w:rPr>
          <w:rFonts w:ascii="Times New Roman" w:hAnsi="Times New Roman" w:cs="Times New Roman"/>
          <w:sz w:val="24"/>
          <w:szCs w:val="24"/>
        </w:rPr>
        <w:t xml:space="preserve">Методических указаний </w:t>
      </w:r>
      <w:r w:rsidR="00E84381">
        <w:rPr>
          <w:rFonts w:ascii="Times New Roman" w:hAnsi="Times New Roman" w:cs="Times New Roman"/>
          <w:sz w:val="24"/>
          <w:szCs w:val="24"/>
        </w:rPr>
        <w:t xml:space="preserve">№ </w:t>
      </w:r>
      <w:r w:rsidRPr="00936D1A">
        <w:rPr>
          <w:rFonts w:ascii="Times New Roman" w:hAnsi="Times New Roman" w:cs="Times New Roman"/>
          <w:sz w:val="24"/>
          <w:szCs w:val="24"/>
        </w:rPr>
        <w:t>10);</w:t>
      </w:r>
      <w:proofErr w:type="gramEnd"/>
    </w:p>
    <w:p w:rsidR="00936D1A" w:rsidRPr="00936D1A" w:rsidRDefault="00936D1A" w:rsidP="00936D1A">
      <w:pPr>
        <w:tabs>
          <w:tab w:val="left" w:pos="993"/>
        </w:tabs>
        <w:autoSpaceDE w:val="0"/>
        <w:autoSpaceDN w:val="0"/>
        <w:adjustRightInd w:val="0"/>
        <w:spacing w:after="0" w:line="240" w:lineRule="auto"/>
        <w:ind w:firstLine="709"/>
        <w:jc w:val="both"/>
        <w:rPr>
          <w:rFonts w:ascii="Times New Roman" w:hAnsi="Times New Roman" w:cs="Times New Roman"/>
          <w:sz w:val="24"/>
          <w:szCs w:val="24"/>
        </w:rPr>
      </w:pPr>
      <w:r w:rsidRPr="00936D1A">
        <w:rPr>
          <w:rFonts w:ascii="Times New Roman" w:hAnsi="Times New Roman" w:cs="Times New Roman"/>
          <w:sz w:val="24"/>
          <w:szCs w:val="24"/>
        </w:rPr>
        <w:t>-</w:t>
      </w:r>
      <w:r w:rsidRPr="00936D1A">
        <w:rPr>
          <w:rFonts w:ascii="Times New Roman" w:hAnsi="Times New Roman" w:cs="Times New Roman"/>
          <w:sz w:val="24"/>
          <w:szCs w:val="24"/>
        </w:rPr>
        <w:tab/>
        <w:t xml:space="preserve">в нарушение ст. 179 БК РФ, Постановления ПСО </w:t>
      </w:r>
      <w:r w:rsidR="00E84381">
        <w:rPr>
          <w:rFonts w:ascii="Times New Roman" w:hAnsi="Times New Roman" w:cs="Times New Roman"/>
          <w:sz w:val="24"/>
          <w:szCs w:val="24"/>
        </w:rPr>
        <w:t xml:space="preserve">№ </w:t>
      </w:r>
      <w:r w:rsidRPr="00936D1A">
        <w:rPr>
          <w:rFonts w:ascii="Times New Roman" w:hAnsi="Times New Roman" w:cs="Times New Roman"/>
          <w:sz w:val="24"/>
          <w:szCs w:val="24"/>
        </w:rPr>
        <w:t>117 госпрограмма не приводилась в соответствие с Законом об областном бюджете в установленные сроки. На момент окончания контрольного мероприятия разработанный министерством спорта нормативный правовой акт, в части внесения изменений в ресурсное обеспечение госпрограммы, проходил согласование;</w:t>
      </w:r>
    </w:p>
    <w:p w:rsidR="00936D1A" w:rsidRPr="00936D1A" w:rsidRDefault="00936D1A" w:rsidP="00936D1A">
      <w:pPr>
        <w:tabs>
          <w:tab w:val="left" w:pos="993"/>
        </w:tabs>
        <w:autoSpaceDE w:val="0"/>
        <w:autoSpaceDN w:val="0"/>
        <w:adjustRightInd w:val="0"/>
        <w:spacing w:after="0" w:line="240" w:lineRule="auto"/>
        <w:ind w:firstLine="709"/>
        <w:jc w:val="both"/>
        <w:rPr>
          <w:rFonts w:ascii="Times New Roman" w:hAnsi="Times New Roman" w:cs="Times New Roman"/>
          <w:sz w:val="24"/>
          <w:szCs w:val="24"/>
        </w:rPr>
      </w:pPr>
      <w:r w:rsidRPr="00936D1A">
        <w:rPr>
          <w:rFonts w:ascii="Times New Roman" w:hAnsi="Times New Roman" w:cs="Times New Roman"/>
          <w:sz w:val="24"/>
          <w:szCs w:val="24"/>
        </w:rPr>
        <w:t>-</w:t>
      </w:r>
      <w:r w:rsidRPr="00936D1A">
        <w:rPr>
          <w:rFonts w:ascii="Times New Roman" w:hAnsi="Times New Roman" w:cs="Times New Roman"/>
          <w:sz w:val="24"/>
          <w:szCs w:val="24"/>
        </w:rPr>
        <w:tab/>
        <w:t xml:space="preserve">в нарушение п. 5.5. Постановления ПСО </w:t>
      </w:r>
      <w:r w:rsidR="00E84381">
        <w:rPr>
          <w:rFonts w:ascii="Times New Roman" w:hAnsi="Times New Roman" w:cs="Times New Roman"/>
          <w:sz w:val="24"/>
          <w:szCs w:val="24"/>
        </w:rPr>
        <w:t xml:space="preserve">№ </w:t>
      </w:r>
      <w:r w:rsidRPr="00936D1A">
        <w:rPr>
          <w:rFonts w:ascii="Times New Roman" w:hAnsi="Times New Roman" w:cs="Times New Roman"/>
          <w:sz w:val="24"/>
          <w:szCs w:val="24"/>
        </w:rPr>
        <w:t>117 министерством спорта  в 2017 году несвоевременно вносились изменения в план-график.</w:t>
      </w:r>
    </w:p>
    <w:p w:rsidR="00936D1A" w:rsidRPr="00936D1A" w:rsidRDefault="00936D1A" w:rsidP="00936D1A">
      <w:pPr>
        <w:tabs>
          <w:tab w:val="left" w:pos="993"/>
        </w:tabs>
        <w:autoSpaceDE w:val="0"/>
        <w:autoSpaceDN w:val="0"/>
        <w:adjustRightInd w:val="0"/>
        <w:spacing w:after="0" w:line="240" w:lineRule="auto"/>
        <w:ind w:firstLine="709"/>
        <w:jc w:val="both"/>
        <w:rPr>
          <w:rFonts w:ascii="Times New Roman" w:hAnsi="Times New Roman" w:cs="Times New Roman"/>
          <w:sz w:val="24"/>
          <w:szCs w:val="24"/>
        </w:rPr>
      </w:pPr>
      <w:r w:rsidRPr="00936D1A">
        <w:rPr>
          <w:rFonts w:ascii="Times New Roman" w:hAnsi="Times New Roman" w:cs="Times New Roman"/>
          <w:sz w:val="24"/>
          <w:szCs w:val="24"/>
        </w:rPr>
        <w:t>2.</w:t>
      </w:r>
      <w:r w:rsidRPr="00936D1A">
        <w:rPr>
          <w:rFonts w:ascii="Times New Roman" w:hAnsi="Times New Roman" w:cs="Times New Roman"/>
          <w:sz w:val="24"/>
          <w:szCs w:val="24"/>
        </w:rPr>
        <w:tab/>
        <w:t>Реализация мероприятий осуществлялась посредством распределения межбюджетных трансфертов муниципальным образованиям ГРБС: министерством строительства и министерством спорта.</w:t>
      </w:r>
    </w:p>
    <w:p w:rsidR="00936D1A" w:rsidRPr="00936D1A" w:rsidRDefault="00936D1A" w:rsidP="00936D1A">
      <w:pPr>
        <w:tabs>
          <w:tab w:val="left" w:pos="993"/>
        </w:tabs>
        <w:autoSpaceDE w:val="0"/>
        <w:autoSpaceDN w:val="0"/>
        <w:adjustRightInd w:val="0"/>
        <w:spacing w:after="0" w:line="240" w:lineRule="auto"/>
        <w:ind w:firstLine="709"/>
        <w:jc w:val="both"/>
        <w:rPr>
          <w:rFonts w:ascii="Times New Roman" w:hAnsi="Times New Roman" w:cs="Times New Roman"/>
          <w:sz w:val="24"/>
          <w:szCs w:val="24"/>
        </w:rPr>
      </w:pPr>
      <w:r w:rsidRPr="00936D1A">
        <w:rPr>
          <w:rFonts w:ascii="Times New Roman" w:hAnsi="Times New Roman" w:cs="Times New Roman"/>
          <w:sz w:val="24"/>
          <w:szCs w:val="24"/>
        </w:rPr>
        <w:t xml:space="preserve">На реализацию вышеуказанных мероприятий в 2015 году предусмотрено 670091,0 тыс. рублей, в 2016 году - 889108,5 тыс. рублей, в 2017 году (на 01.12.2017) - 654106,9 тыс. рублей, из которых остались неосвоенными соответственно: 36087,2 тыс. рублей </w:t>
      </w:r>
      <w:r>
        <w:rPr>
          <w:rFonts w:ascii="Times New Roman" w:hAnsi="Times New Roman" w:cs="Times New Roman"/>
          <w:sz w:val="24"/>
          <w:szCs w:val="24"/>
        </w:rPr>
        <w:br/>
      </w:r>
      <w:r w:rsidRPr="00936D1A">
        <w:rPr>
          <w:rFonts w:ascii="Times New Roman" w:hAnsi="Times New Roman" w:cs="Times New Roman"/>
          <w:sz w:val="24"/>
          <w:szCs w:val="24"/>
        </w:rPr>
        <w:t>(5,4 %), 334512,5 тыс. рублей (37,6 %), на 01.12.2017 - 137008,8 тыс. рублей (20,9 %).</w:t>
      </w:r>
    </w:p>
    <w:p w:rsidR="00936D1A" w:rsidRPr="00936D1A" w:rsidRDefault="00936D1A" w:rsidP="00936D1A">
      <w:pPr>
        <w:tabs>
          <w:tab w:val="left" w:pos="993"/>
        </w:tabs>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936D1A">
        <w:rPr>
          <w:rFonts w:ascii="Times New Roman" w:hAnsi="Times New Roman" w:cs="Times New Roman"/>
          <w:sz w:val="24"/>
          <w:szCs w:val="24"/>
        </w:rPr>
        <w:t>На наличие остатков ассигнований в 2015-2016 годах оказало влияние исполнение мероприятия 6.1 «Софинансирование капитальных вложений в объекты капитального строительства муниципальной собственности в целях строительства (реконструкции, в том числе с элементами реставрации, технического перевооружения) и (или) приобретения объектов недвижимого имущества в муниципальную собственность», где основной причиной являлось нарушение обязательств подрядчиками по заключенным муниципальным контрактам (например, в 2016 году по объектам:</w:t>
      </w:r>
      <w:proofErr w:type="gramEnd"/>
      <w:r w:rsidRPr="00936D1A">
        <w:rPr>
          <w:rFonts w:ascii="Times New Roman" w:hAnsi="Times New Roman" w:cs="Times New Roman"/>
          <w:sz w:val="24"/>
          <w:szCs w:val="24"/>
        </w:rPr>
        <w:t xml:space="preserve"> «Крытый каток с искусственным льдом в </w:t>
      </w:r>
      <w:r>
        <w:rPr>
          <w:rFonts w:ascii="Times New Roman" w:hAnsi="Times New Roman" w:cs="Times New Roman"/>
          <w:sz w:val="24"/>
          <w:szCs w:val="24"/>
        </w:rPr>
        <w:br/>
      </w:r>
      <w:proofErr w:type="gramStart"/>
      <w:r w:rsidRPr="00936D1A">
        <w:rPr>
          <w:rFonts w:ascii="Times New Roman" w:hAnsi="Times New Roman" w:cs="Times New Roman"/>
          <w:sz w:val="24"/>
          <w:szCs w:val="24"/>
        </w:rPr>
        <w:t>г</w:t>
      </w:r>
      <w:proofErr w:type="gramEnd"/>
      <w:r w:rsidRPr="00936D1A">
        <w:rPr>
          <w:rFonts w:ascii="Times New Roman" w:hAnsi="Times New Roman" w:cs="Times New Roman"/>
          <w:sz w:val="24"/>
          <w:szCs w:val="24"/>
        </w:rPr>
        <w:t xml:space="preserve">. Анива»; «Крытый корт в пгт. Ноглики»; «Модульная котельная для СК «Арена» в </w:t>
      </w:r>
      <w:r>
        <w:rPr>
          <w:rFonts w:ascii="Times New Roman" w:hAnsi="Times New Roman" w:cs="Times New Roman"/>
          <w:sz w:val="24"/>
          <w:szCs w:val="24"/>
        </w:rPr>
        <w:br/>
      </w:r>
      <w:r w:rsidRPr="00936D1A">
        <w:rPr>
          <w:rFonts w:ascii="Times New Roman" w:hAnsi="Times New Roman" w:cs="Times New Roman"/>
          <w:sz w:val="24"/>
          <w:szCs w:val="24"/>
        </w:rPr>
        <w:t xml:space="preserve">пгт. Ноглики»; «Строительство стадиона в пгт. </w:t>
      </w:r>
      <w:proofErr w:type="gramStart"/>
      <w:r w:rsidRPr="00936D1A">
        <w:rPr>
          <w:rFonts w:ascii="Times New Roman" w:hAnsi="Times New Roman" w:cs="Times New Roman"/>
          <w:sz w:val="24"/>
          <w:szCs w:val="24"/>
        </w:rPr>
        <w:t>Смирных» и др.).</w:t>
      </w:r>
      <w:proofErr w:type="gramEnd"/>
    </w:p>
    <w:p w:rsidR="00936D1A" w:rsidRPr="00936D1A" w:rsidRDefault="00936D1A" w:rsidP="00936D1A">
      <w:pPr>
        <w:tabs>
          <w:tab w:val="left" w:pos="993"/>
        </w:tabs>
        <w:autoSpaceDE w:val="0"/>
        <w:autoSpaceDN w:val="0"/>
        <w:adjustRightInd w:val="0"/>
        <w:spacing w:after="0" w:line="240" w:lineRule="auto"/>
        <w:ind w:firstLine="709"/>
        <w:jc w:val="both"/>
        <w:rPr>
          <w:rFonts w:ascii="Times New Roman" w:hAnsi="Times New Roman" w:cs="Times New Roman"/>
          <w:sz w:val="24"/>
          <w:szCs w:val="24"/>
        </w:rPr>
      </w:pPr>
      <w:r w:rsidRPr="00936D1A">
        <w:rPr>
          <w:rFonts w:ascii="Times New Roman" w:hAnsi="Times New Roman" w:cs="Times New Roman"/>
          <w:sz w:val="24"/>
          <w:szCs w:val="24"/>
        </w:rPr>
        <w:t>В проверенных муниципальных образованиях средства межбюджетных трансфертов в основном использованы в полном объеме (остатки приходятся на экономию по итогам размещения закупок).</w:t>
      </w:r>
    </w:p>
    <w:p w:rsidR="00936D1A" w:rsidRPr="00936D1A" w:rsidRDefault="00936D1A" w:rsidP="00936D1A">
      <w:pPr>
        <w:tabs>
          <w:tab w:val="left" w:pos="993"/>
        </w:tabs>
        <w:autoSpaceDE w:val="0"/>
        <w:autoSpaceDN w:val="0"/>
        <w:adjustRightInd w:val="0"/>
        <w:spacing w:after="0" w:line="240" w:lineRule="auto"/>
        <w:ind w:firstLine="709"/>
        <w:jc w:val="both"/>
        <w:rPr>
          <w:rFonts w:ascii="Times New Roman" w:hAnsi="Times New Roman" w:cs="Times New Roman"/>
          <w:sz w:val="24"/>
          <w:szCs w:val="24"/>
        </w:rPr>
      </w:pPr>
      <w:r w:rsidRPr="00936D1A">
        <w:rPr>
          <w:rFonts w:ascii="Times New Roman" w:hAnsi="Times New Roman" w:cs="Times New Roman"/>
          <w:sz w:val="24"/>
          <w:szCs w:val="24"/>
        </w:rPr>
        <w:lastRenderedPageBreak/>
        <w:t>3.</w:t>
      </w:r>
      <w:r w:rsidRPr="00936D1A">
        <w:rPr>
          <w:rFonts w:ascii="Times New Roman" w:hAnsi="Times New Roman" w:cs="Times New Roman"/>
          <w:sz w:val="24"/>
          <w:szCs w:val="24"/>
        </w:rPr>
        <w:tab/>
        <w:t xml:space="preserve">Проверка на предмет соблюдения условий предоставления межбюджетных трансфертов, а также утвержденных Правительством Сахалинской области порядков, в целом нарушений не выявила. </w:t>
      </w:r>
    </w:p>
    <w:p w:rsidR="00936D1A" w:rsidRPr="00936D1A" w:rsidRDefault="00936D1A" w:rsidP="00936D1A">
      <w:pPr>
        <w:tabs>
          <w:tab w:val="left" w:pos="993"/>
        </w:tabs>
        <w:autoSpaceDE w:val="0"/>
        <w:autoSpaceDN w:val="0"/>
        <w:adjustRightInd w:val="0"/>
        <w:spacing w:after="0" w:line="240" w:lineRule="auto"/>
        <w:ind w:firstLine="709"/>
        <w:jc w:val="both"/>
        <w:rPr>
          <w:rFonts w:ascii="Times New Roman" w:hAnsi="Times New Roman" w:cs="Times New Roman"/>
          <w:sz w:val="24"/>
          <w:szCs w:val="24"/>
        </w:rPr>
      </w:pPr>
      <w:r w:rsidRPr="00936D1A">
        <w:rPr>
          <w:rFonts w:ascii="Times New Roman" w:hAnsi="Times New Roman" w:cs="Times New Roman"/>
          <w:sz w:val="24"/>
          <w:szCs w:val="24"/>
        </w:rPr>
        <w:t>Вместе с тем, муниципальные программы в области развития спорта на территории муниципальных образований, требуют внимания. Так:</w:t>
      </w:r>
    </w:p>
    <w:p w:rsidR="00936D1A" w:rsidRPr="00936D1A" w:rsidRDefault="00936D1A" w:rsidP="00936D1A">
      <w:pPr>
        <w:tabs>
          <w:tab w:val="left" w:pos="993"/>
        </w:tabs>
        <w:autoSpaceDE w:val="0"/>
        <w:autoSpaceDN w:val="0"/>
        <w:adjustRightInd w:val="0"/>
        <w:spacing w:after="0" w:line="240" w:lineRule="auto"/>
        <w:ind w:firstLine="709"/>
        <w:jc w:val="both"/>
        <w:rPr>
          <w:rFonts w:ascii="Times New Roman" w:hAnsi="Times New Roman" w:cs="Times New Roman"/>
          <w:sz w:val="24"/>
          <w:szCs w:val="24"/>
        </w:rPr>
      </w:pPr>
      <w:r w:rsidRPr="00936D1A">
        <w:rPr>
          <w:rFonts w:ascii="Times New Roman" w:hAnsi="Times New Roman" w:cs="Times New Roman"/>
          <w:sz w:val="24"/>
          <w:szCs w:val="24"/>
        </w:rPr>
        <w:t>- отмечены нарушения нормативных актов на предмет своевременного внесения органами местного самоуправления в муниципальные программы изменений в части: ресурсного обеспечения мероприятий, в том числе реализуемых за счет средств межбюджетных трансфертов из областного бюджета (МО ГО «Город Южно-Сахалинск», МО Поронайский городской округ»), а также полноты перечня указанных мероприятий (МО Поронайский городской округ»);</w:t>
      </w:r>
    </w:p>
    <w:p w:rsidR="00936D1A" w:rsidRPr="00936D1A" w:rsidRDefault="00936D1A" w:rsidP="00936D1A">
      <w:pPr>
        <w:tabs>
          <w:tab w:val="left" w:pos="993"/>
        </w:tabs>
        <w:autoSpaceDE w:val="0"/>
        <w:autoSpaceDN w:val="0"/>
        <w:adjustRightInd w:val="0"/>
        <w:spacing w:after="0" w:line="240" w:lineRule="auto"/>
        <w:ind w:firstLine="709"/>
        <w:jc w:val="both"/>
        <w:rPr>
          <w:rFonts w:ascii="Times New Roman" w:hAnsi="Times New Roman" w:cs="Times New Roman"/>
          <w:sz w:val="24"/>
          <w:szCs w:val="24"/>
        </w:rPr>
      </w:pPr>
      <w:r w:rsidRPr="00936D1A">
        <w:rPr>
          <w:rFonts w:ascii="Times New Roman" w:hAnsi="Times New Roman" w:cs="Times New Roman"/>
          <w:sz w:val="24"/>
          <w:szCs w:val="24"/>
        </w:rPr>
        <w:t xml:space="preserve">- количественные значения целевых индикаторов, содержащиеся в муниципальных программах, не во всех случаях соответствуют числовым значениям, утвержденным госпрограммой. Например, по индикаторам: </w:t>
      </w:r>
      <w:proofErr w:type="gramStart"/>
      <w:r w:rsidRPr="00936D1A">
        <w:rPr>
          <w:rFonts w:ascii="Times New Roman" w:hAnsi="Times New Roman" w:cs="Times New Roman"/>
          <w:sz w:val="24"/>
          <w:szCs w:val="24"/>
        </w:rPr>
        <w:t>«Доля населения, систематически занимающегося физической культурой и спортом, в общей численности населения», «Доля лиц с ограниченными возможностями здоровья и инвалидов, систематически занимающихся физической культурой и спортом, в общей численности данной категории населения» (МО ГО «Город Южно-Сахалинск»), «Количество спортивных сооружений на 100 тыс. населения» (МО ГО «Город Южно-Сахалинск», МО Поронайский городской округ).</w:t>
      </w:r>
      <w:proofErr w:type="gramEnd"/>
    </w:p>
    <w:p w:rsidR="00936D1A" w:rsidRPr="00936D1A" w:rsidRDefault="00936D1A" w:rsidP="00936D1A">
      <w:pPr>
        <w:tabs>
          <w:tab w:val="left" w:pos="993"/>
        </w:tabs>
        <w:autoSpaceDE w:val="0"/>
        <w:autoSpaceDN w:val="0"/>
        <w:adjustRightInd w:val="0"/>
        <w:spacing w:after="0" w:line="240" w:lineRule="auto"/>
        <w:ind w:firstLine="709"/>
        <w:jc w:val="both"/>
        <w:rPr>
          <w:rFonts w:ascii="Times New Roman" w:hAnsi="Times New Roman" w:cs="Times New Roman"/>
          <w:sz w:val="24"/>
          <w:szCs w:val="24"/>
        </w:rPr>
      </w:pPr>
      <w:r w:rsidRPr="00936D1A">
        <w:rPr>
          <w:rFonts w:ascii="Times New Roman" w:hAnsi="Times New Roman" w:cs="Times New Roman"/>
          <w:sz w:val="24"/>
          <w:szCs w:val="24"/>
        </w:rPr>
        <w:t xml:space="preserve">Министерству спорта необходимо усилить </w:t>
      </w:r>
      <w:proofErr w:type="gramStart"/>
      <w:r w:rsidRPr="00936D1A">
        <w:rPr>
          <w:rFonts w:ascii="Times New Roman" w:hAnsi="Times New Roman" w:cs="Times New Roman"/>
          <w:sz w:val="24"/>
          <w:szCs w:val="24"/>
        </w:rPr>
        <w:t>контроль за</w:t>
      </w:r>
      <w:proofErr w:type="gramEnd"/>
      <w:r w:rsidRPr="00936D1A">
        <w:rPr>
          <w:rFonts w:ascii="Times New Roman" w:hAnsi="Times New Roman" w:cs="Times New Roman"/>
          <w:sz w:val="24"/>
          <w:szCs w:val="24"/>
        </w:rPr>
        <w:t xml:space="preserve"> показателями индикаторов госпрограммы и их связью с аналогичными показателями муниципальных программ.</w:t>
      </w:r>
    </w:p>
    <w:p w:rsidR="00936D1A" w:rsidRPr="00936D1A" w:rsidRDefault="00936D1A" w:rsidP="00936D1A">
      <w:pPr>
        <w:tabs>
          <w:tab w:val="left" w:pos="993"/>
        </w:tabs>
        <w:autoSpaceDE w:val="0"/>
        <w:autoSpaceDN w:val="0"/>
        <w:adjustRightInd w:val="0"/>
        <w:spacing w:after="0" w:line="240" w:lineRule="auto"/>
        <w:ind w:firstLine="709"/>
        <w:jc w:val="both"/>
        <w:rPr>
          <w:rFonts w:ascii="Times New Roman" w:hAnsi="Times New Roman" w:cs="Times New Roman"/>
          <w:sz w:val="24"/>
          <w:szCs w:val="24"/>
        </w:rPr>
      </w:pPr>
      <w:r w:rsidRPr="00936D1A">
        <w:rPr>
          <w:rFonts w:ascii="Times New Roman" w:hAnsi="Times New Roman" w:cs="Times New Roman"/>
          <w:sz w:val="24"/>
          <w:szCs w:val="24"/>
        </w:rPr>
        <w:t xml:space="preserve">В целом Подпрограмма </w:t>
      </w:r>
      <w:r w:rsidR="00E84381">
        <w:rPr>
          <w:rFonts w:ascii="Times New Roman" w:hAnsi="Times New Roman" w:cs="Times New Roman"/>
          <w:sz w:val="24"/>
          <w:szCs w:val="24"/>
        </w:rPr>
        <w:t xml:space="preserve">№ </w:t>
      </w:r>
      <w:r w:rsidRPr="00936D1A">
        <w:rPr>
          <w:rFonts w:ascii="Times New Roman" w:hAnsi="Times New Roman" w:cs="Times New Roman"/>
          <w:sz w:val="24"/>
          <w:szCs w:val="24"/>
        </w:rPr>
        <w:t>1 и муниципальные программы городских округов, охваченных проверкой, в 2015 и 2016 годах имели высокую оценку эффективности.</w:t>
      </w:r>
    </w:p>
    <w:p w:rsidR="00936D1A" w:rsidRPr="00936D1A" w:rsidRDefault="00936D1A" w:rsidP="00936D1A">
      <w:pPr>
        <w:tabs>
          <w:tab w:val="left" w:pos="993"/>
        </w:tabs>
        <w:autoSpaceDE w:val="0"/>
        <w:autoSpaceDN w:val="0"/>
        <w:adjustRightInd w:val="0"/>
        <w:spacing w:after="0" w:line="240" w:lineRule="auto"/>
        <w:ind w:firstLine="709"/>
        <w:jc w:val="both"/>
        <w:rPr>
          <w:rFonts w:ascii="Times New Roman" w:hAnsi="Times New Roman" w:cs="Times New Roman"/>
          <w:sz w:val="24"/>
          <w:szCs w:val="24"/>
        </w:rPr>
      </w:pPr>
      <w:r w:rsidRPr="00936D1A">
        <w:rPr>
          <w:rFonts w:ascii="Times New Roman" w:hAnsi="Times New Roman" w:cs="Times New Roman"/>
          <w:sz w:val="24"/>
          <w:szCs w:val="24"/>
        </w:rPr>
        <w:t>4.</w:t>
      </w:r>
      <w:r w:rsidRPr="00936D1A">
        <w:rPr>
          <w:rFonts w:ascii="Times New Roman" w:hAnsi="Times New Roman" w:cs="Times New Roman"/>
          <w:sz w:val="24"/>
          <w:szCs w:val="24"/>
        </w:rPr>
        <w:tab/>
        <w:t>Ан</w:t>
      </w:r>
      <w:r w:rsidR="00EC4B38">
        <w:rPr>
          <w:rFonts w:ascii="Times New Roman" w:hAnsi="Times New Roman" w:cs="Times New Roman"/>
          <w:sz w:val="24"/>
          <w:szCs w:val="24"/>
        </w:rPr>
        <w:t xml:space="preserve">ализ реализации мероприятия 6.3. </w:t>
      </w:r>
      <w:proofErr w:type="gramStart"/>
      <w:r w:rsidRPr="00936D1A">
        <w:rPr>
          <w:rFonts w:ascii="Times New Roman" w:hAnsi="Times New Roman" w:cs="Times New Roman"/>
          <w:sz w:val="24"/>
          <w:szCs w:val="24"/>
        </w:rPr>
        <w:t>«Организация физкультурно-оздоровительной работы по месту жительства среди населения Сахалинской области» показал необходимость разработки на региональном уровне нормативного акта стратегического характера, определяющего основополагающий перечень либо виды направлений организации физкультурно-оздоровительной работы по месту жительства в целях привлечения ежегодно наибольшего количества граждан, ориентирующегося, прежде всего, на пропаганду и развитие на территориях муниципальных образований массового спорта.</w:t>
      </w:r>
      <w:proofErr w:type="gramEnd"/>
    </w:p>
    <w:p w:rsidR="00936D1A" w:rsidRPr="00936D1A" w:rsidRDefault="00936D1A" w:rsidP="00936D1A">
      <w:pPr>
        <w:tabs>
          <w:tab w:val="left" w:pos="993"/>
        </w:tabs>
        <w:autoSpaceDE w:val="0"/>
        <w:autoSpaceDN w:val="0"/>
        <w:adjustRightInd w:val="0"/>
        <w:spacing w:after="0" w:line="240" w:lineRule="auto"/>
        <w:ind w:firstLine="709"/>
        <w:jc w:val="both"/>
        <w:rPr>
          <w:rFonts w:ascii="Times New Roman" w:hAnsi="Times New Roman" w:cs="Times New Roman"/>
          <w:sz w:val="24"/>
          <w:szCs w:val="24"/>
        </w:rPr>
      </w:pPr>
      <w:r w:rsidRPr="00936D1A">
        <w:rPr>
          <w:rFonts w:ascii="Times New Roman" w:hAnsi="Times New Roman" w:cs="Times New Roman"/>
          <w:sz w:val="24"/>
          <w:szCs w:val="24"/>
        </w:rPr>
        <w:t xml:space="preserve">Действующими нормами Федерального закона </w:t>
      </w:r>
      <w:r w:rsidR="00E84381">
        <w:rPr>
          <w:rFonts w:ascii="Times New Roman" w:hAnsi="Times New Roman" w:cs="Times New Roman"/>
          <w:sz w:val="24"/>
          <w:szCs w:val="24"/>
        </w:rPr>
        <w:t xml:space="preserve">№ </w:t>
      </w:r>
      <w:r w:rsidRPr="00936D1A">
        <w:rPr>
          <w:rFonts w:ascii="Times New Roman" w:hAnsi="Times New Roman" w:cs="Times New Roman"/>
          <w:sz w:val="24"/>
          <w:szCs w:val="24"/>
        </w:rPr>
        <w:t xml:space="preserve">329-ФЗ, а также Федерального закона </w:t>
      </w:r>
      <w:r w:rsidR="00E84381">
        <w:rPr>
          <w:rFonts w:ascii="Times New Roman" w:hAnsi="Times New Roman" w:cs="Times New Roman"/>
          <w:sz w:val="24"/>
          <w:szCs w:val="24"/>
        </w:rPr>
        <w:t xml:space="preserve">№ </w:t>
      </w:r>
      <w:r w:rsidRPr="00936D1A">
        <w:rPr>
          <w:rFonts w:ascii="Times New Roman" w:hAnsi="Times New Roman" w:cs="Times New Roman"/>
          <w:sz w:val="24"/>
          <w:szCs w:val="24"/>
        </w:rPr>
        <w:t>131-ФЗ к полномочиям органов местного самоуправления отнесены</w:t>
      </w:r>
      <w:r w:rsidR="00026972">
        <w:rPr>
          <w:rFonts w:ascii="Times New Roman" w:hAnsi="Times New Roman" w:cs="Times New Roman"/>
          <w:sz w:val="24"/>
          <w:szCs w:val="24"/>
        </w:rPr>
        <w:t>:</w:t>
      </w:r>
      <w:r w:rsidRPr="00936D1A">
        <w:rPr>
          <w:rFonts w:ascii="Times New Roman" w:hAnsi="Times New Roman" w:cs="Times New Roman"/>
          <w:sz w:val="24"/>
          <w:szCs w:val="24"/>
        </w:rPr>
        <w:t xml:space="preserve"> организация физкультурно-спортивной работы по месту жительства, создание условий для развития физической культуры и спорта по месту жительства и месту отдыха граждан, в том числе путем привлечения специалистов в области физической культуры и спорта. Однако указанные нормативные акты, а также положения госпрограммы, Закона Сахалинской области </w:t>
      </w:r>
      <w:r w:rsidR="00E84381">
        <w:rPr>
          <w:rFonts w:ascii="Times New Roman" w:hAnsi="Times New Roman" w:cs="Times New Roman"/>
          <w:sz w:val="24"/>
          <w:szCs w:val="24"/>
        </w:rPr>
        <w:t xml:space="preserve">№ </w:t>
      </w:r>
      <w:r w:rsidR="00026972">
        <w:rPr>
          <w:rFonts w:ascii="Times New Roman" w:hAnsi="Times New Roman" w:cs="Times New Roman"/>
          <w:sz w:val="24"/>
          <w:szCs w:val="24"/>
        </w:rPr>
        <w:t>18-ЗО</w:t>
      </w:r>
      <w:r w:rsidRPr="00936D1A">
        <w:rPr>
          <w:rFonts w:ascii="Times New Roman" w:hAnsi="Times New Roman" w:cs="Times New Roman"/>
          <w:sz w:val="24"/>
          <w:szCs w:val="24"/>
        </w:rPr>
        <w:t xml:space="preserve"> не содержат определение «физкультурно-спортивная работа по месту жительства». </w:t>
      </w:r>
    </w:p>
    <w:p w:rsidR="00936D1A" w:rsidRPr="00936D1A" w:rsidRDefault="00936D1A" w:rsidP="00936D1A">
      <w:pPr>
        <w:tabs>
          <w:tab w:val="left" w:pos="993"/>
          <w:tab w:val="left" w:pos="1134"/>
        </w:tabs>
        <w:autoSpaceDE w:val="0"/>
        <w:autoSpaceDN w:val="0"/>
        <w:adjustRightInd w:val="0"/>
        <w:spacing w:after="0" w:line="240" w:lineRule="auto"/>
        <w:ind w:firstLine="709"/>
        <w:jc w:val="both"/>
        <w:rPr>
          <w:rFonts w:ascii="Times New Roman" w:hAnsi="Times New Roman" w:cs="Times New Roman"/>
          <w:sz w:val="24"/>
          <w:szCs w:val="24"/>
        </w:rPr>
      </w:pPr>
      <w:r w:rsidRPr="00936D1A">
        <w:rPr>
          <w:rFonts w:ascii="Times New Roman" w:hAnsi="Times New Roman" w:cs="Times New Roman"/>
          <w:sz w:val="24"/>
          <w:szCs w:val="24"/>
        </w:rPr>
        <w:t xml:space="preserve">В </w:t>
      </w:r>
      <w:proofErr w:type="gramStart"/>
      <w:r w:rsidRPr="00936D1A">
        <w:rPr>
          <w:rFonts w:ascii="Times New Roman" w:hAnsi="Times New Roman" w:cs="Times New Roman"/>
          <w:sz w:val="24"/>
          <w:szCs w:val="24"/>
        </w:rPr>
        <w:t>связи</w:t>
      </w:r>
      <w:proofErr w:type="gramEnd"/>
      <w:r w:rsidRPr="00936D1A">
        <w:rPr>
          <w:rFonts w:ascii="Times New Roman" w:hAnsi="Times New Roman" w:cs="Times New Roman"/>
          <w:sz w:val="24"/>
          <w:szCs w:val="24"/>
        </w:rPr>
        <w:t xml:space="preserve"> с чем муниципальные образования самостоятельно разрабатывают порядки «организации физкультурно-оздоровительной работы по месту жительства». В результате, реализация указанных полномочий на территориях муниципальных образований не имеет единообразия. </w:t>
      </w:r>
      <w:proofErr w:type="gramStart"/>
      <w:r w:rsidRPr="00936D1A">
        <w:rPr>
          <w:rFonts w:ascii="Times New Roman" w:hAnsi="Times New Roman" w:cs="Times New Roman"/>
          <w:sz w:val="24"/>
          <w:szCs w:val="24"/>
        </w:rPr>
        <w:t xml:space="preserve">Так, </w:t>
      </w:r>
      <w:r w:rsidR="00026972">
        <w:rPr>
          <w:rFonts w:ascii="Times New Roman" w:hAnsi="Times New Roman" w:cs="Times New Roman"/>
          <w:sz w:val="24"/>
          <w:szCs w:val="24"/>
        </w:rPr>
        <w:t xml:space="preserve">в </w:t>
      </w:r>
      <w:r w:rsidRPr="00936D1A">
        <w:rPr>
          <w:rFonts w:ascii="Times New Roman" w:hAnsi="Times New Roman" w:cs="Times New Roman"/>
          <w:sz w:val="24"/>
          <w:szCs w:val="24"/>
        </w:rPr>
        <w:t>муниципально</w:t>
      </w:r>
      <w:r w:rsidR="00026972">
        <w:rPr>
          <w:rFonts w:ascii="Times New Roman" w:hAnsi="Times New Roman" w:cs="Times New Roman"/>
          <w:sz w:val="24"/>
          <w:szCs w:val="24"/>
        </w:rPr>
        <w:t>м</w:t>
      </w:r>
      <w:r w:rsidRPr="00936D1A">
        <w:rPr>
          <w:rFonts w:ascii="Times New Roman" w:hAnsi="Times New Roman" w:cs="Times New Roman"/>
          <w:sz w:val="24"/>
          <w:szCs w:val="24"/>
        </w:rPr>
        <w:t xml:space="preserve"> образовани</w:t>
      </w:r>
      <w:r w:rsidR="00026972">
        <w:rPr>
          <w:rFonts w:ascii="Times New Roman" w:hAnsi="Times New Roman" w:cs="Times New Roman"/>
          <w:sz w:val="24"/>
          <w:szCs w:val="24"/>
        </w:rPr>
        <w:t>и</w:t>
      </w:r>
      <w:r w:rsidRPr="00936D1A">
        <w:rPr>
          <w:rFonts w:ascii="Times New Roman" w:hAnsi="Times New Roman" w:cs="Times New Roman"/>
          <w:sz w:val="24"/>
          <w:szCs w:val="24"/>
        </w:rPr>
        <w:t xml:space="preserve"> Поронайский городской округ организация физкультурно-оздоровительной работы по месту жительства (с участием поддержки из областного бюджета (99 %)) в проверяемом периоде в основном ограничилась «созданием условий» (оплачены работы по расчистк</w:t>
      </w:r>
      <w:r w:rsidR="00026972">
        <w:rPr>
          <w:rFonts w:ascii="Times New Roman" w:hAnsi="Times New Roman" w:cs="Times New Roman"/>
          <w:sz w:val="24"/>
          <w:szCs w:val="24"/>
        </w:rPr>
        <w:t>е</w:t>
      </w:r>
      <w:r w:rsidRPr="00936D1A">
        <w:rPr>
          <w:rFonts w:ascii="Times New Roman" w:hAnsi="Times New Roman" w:cs="Times New Roman"/>
          <w:sz w:val="24"/>
          <w:szCs w:val="24"/>
        </w:rPr>
        <w:t xml:space="preserve"> катков, лыжных трасс), </w:t>
      </w:r>
      <w:r w:rsidR="00026972">
        <w:rPr>
          <w:rFonts w:ascii="Times New Roman" w:hAnsi="Times New Roman" w:cs="Times New Roman"/>
          <w:sz w:val="24"/>
          <w:szCs w:val="24"/>
        </w:rPr>
        <w:t>в</w:t>
      </w:r>
      <w:r w:rsidRPr="00936D1A">
        <w:rPr>
          <w:rFonts w:ascii="Times New Roman" w:hAnsi="Times New Roman" w:cs="Times New Roman"/>
          <w:sz w:val="24"/>
          <w:szCs w:val="24"/>
        </w:rPr>
        <w:t xml:space="preserve"> городско</w:t>
      </w:r>
      <w:r w:rsidR="00026972">
        <w:rPr>
          <w:rFonts w:ascii="Times New Roman" w:hAnsi="Times New Roman" w:cs="Times New Roman"/>
          <w:sz w:val="24"/>
          <w:szCs w:val="24"/>
        </w:rPr>
        <w:t>м округе</w:t>
      </w:r>
      <w:r w:rsidRPr="00936D1A">
        <w:rPr>
          <w:rFonts w:ascii="Times New Roman" w:hAnsi="Times New Roman" w:cs="Times New Roman"/>
          <w:sz w:val="24"/>
          <w:szCs w:val="24"/>
        </w:rPr>
        <w:t xml:space="preserve"> «Город Южно-Сахалинск» - в основном ведением спортивными федерациями и ассоциациями спортивных секций по определенным видам спорта (набор в группы лиц разных возрастных категорий</w:t>
      </w:r>
      <w:proofErr w:type="gramEnd"/>
      <w:r w:rsidRPr="00936D1A">
        <w:rPr>
          <w:rFonts w:ascii="Times New Roman" w:hAnsi="Times New Roman" w:cs="Times New Roman"/>
          <w:sz w:val="24"/>
          <w:szCs w:val="24"/>
        </w:rPr>
        <w:t xml:space="preserve">, </w:t>
      </w:r>
      <w:proofErr w:type="gramStart"/>
      <w:r w:rsidRPr="00936D1A">
        <w:rPr>
          <w:rFonts w:ascii="Times New Roman" w:hAnsi="Times New Roman" w:cs="Times New Roman"/>
          <w:sz w:val="24"/>
          <w:szCs w:val="24"/>
        </w:rPr>
        <w:t>занимающихся бесплатно) на их площадках.</w:t>
      </w:r>
      <w:proofErr w:type="gramEnd"/>
    </w:p>
    <w:p w:rsidR="00936D1A" w:rsidRPr="00936D1A" w:rsidRDefault="00936D1A" w:rsidP="00936D1A">
      <w:pPr>
        <w:tabs>
          <w:tab w:val="left" w:pos="993"/>
          <w:tab w:val="left" w:pos="1134"/>
        </w:tabs>
        <w:autoSpaceDE w:val="0"/>
        <w:autoSpaceDN w:val="0"/>
        <w:adjustRightInd w:val="0"/>
        <w:spacing w:after="0" w:line="240" w:lineRule="auto"/>
        <w:ind w:firstLine="709"/>
        <w:jc w:val="both"/>
        <w:rPr>
          <w:rFonts w:ascii="Times New Roman" w:hAnsi="Times New Roman" w:cs="Times New Roman"/>
          <w:sz w:val="24"/>
          <w:szCs w:val="24"/>
        </w:rPr>
      </w:pPr>
      <w:r w:rsidRPr="00936D1A">
        <w:rPr>
          <w:rFonts w:ascii="Times New Roman" w:hAnsi="Times New Roman" w:cs="Times New Roman"/>
          <w:sz w:val="24"/>
          <w:szCs w:val="24"/>
        </w:rPr>
        <w:t>4.1.</w:t>
      </w:r>
      <w:r w:rsidRPr="00936D1A">
        <w:rPr>
          <w:rFonts w:ascii="Times New Roman" w:hAnsi="Times New Roman" w:cs="Times New Roman"/>
          <w:sz w:val="24"/>
          <w:szCs w:val="24"/>
        </w:rPr>
        <w:tab/>
        <w:t xml:space="preserve">Контрольным мероприятием в муниципальных образованиях (ГО «Город «Южно-Сахалинск», Поронайский городской округ) охвачено 175 договоров и контрактов, заключенных в рамках реализации мероприятия 6.3. </w:t>
      </w:r>
      <w:proofErr w:type="gramStart"/>
      <w:r w:rsidRPr="00936D1A">
        <w:rPr>
          <w:rFonts w:ascii="Times New Roman" w:hAnsi="Times New Roman" w:cs="Times New Roman"/>
          <w:sz w:val="24"/>
          <w:szCs w:val="24"/>
        </w:rPr>
        <w:t xml:space="preserve">Проверка качества составления договоров, заключенных ДЮСШ г. Поронайска, показала, что в нарушение п. 1 ст. 432 Гражданского кодекса РФ в договорах на оказание услуг по организации и проведению тренировочного процесса в 2017 году не указаны виды спорта, по которым организована физкультурно-оздоровительная работа, в договорах, заключенных в 2015-2016 годах, не </w:t>
      </w:r>
      <w:r w:rsidRPr="00936D1A">
        <w:rPr>
          <w:rFonts w:ascii="Times New Roman" w:hAnsi="Times New Roman" w:cs="Times New Roman"/>
          <w:sz w:val="24"/>
          <w:szCs w:val="24"/>
        </w:rPr>
        <w:lastRenderedPageBreak/>
        <w:t>указан объем оказываемых услуг, из которого следует объем тренерской нагрузки, что</w:t>
      </w:r>
      <w:proofErr w:type="gramEnd"/>
      <w:r w:rsidRPr="00936D1A">
        <w:rPr>
          <w:rFonts w:ascii="Times New Roman" w:hAnsi="Times New Roman" w:cs="Times New Roman"/>
          <w:sz w:val="24"/>
          <w:szCs w:val="24"/>
        </w:rPr>
        <w:t xml:space="preserve"> является существенным</w:t>
      </w:r>
      <w:r w:rsidR="00026972">
        <w:rPr>
          <w:rFonts w:ascii="Times New Roman" w:hAnsi="Times New Roman" w:cs="Times New Roman"/>
          <w:sz w:val="24"/>
          <w:szCs w:val="24"/>
        </w:rPr>
        <w:t>и условиями</w:t>
      </w:r>
      <w:r w:rsidRPr="00936D1A">
        <w:rPr>
          <w:rFonts w:ascii="Times New Roman" w:hAnsi="Times New Roman" w:cs="Times New Roman"/>
          <w:sz w:val="24"/>
          <w:szCs w:val="24"/>
        </w:rPr>
        <w:t xml:space="preserve"> договора.</w:t>
      </w:r>
    </w:p>
    <w:p w:rsidR="004B4562" w:rsidRPr="004B4562" w:rsidRDefault="00936D1A" w:rsidP="004B4562">
      <w:pPr>
        <w:tabs>
          <w:tab w:val="left" w:pos="993"/>
          <w:tab w:val="left" w:pos="1134"/>
        </w:tabs>
        <w:autoSpaceDE w:val="0"/>
        <w:autoSpaceDN w:val="0"/>
        <w:adjustRightInd w:val="0"/>
        <w:spacing w:after="0" w:line="240" w:lineRule="auto"/>
        <w:ind w:firstLine="709"/>
        <w:jc w:val="both"/>
        <w:rPr>
          <w:rFonts w:ascii="Times New Roman" w:hAnsi="Times New Roman" w:cs="Times New Roman"/>
          <w:sz w:val="24"/>
          <w:szCs w:val="24"/>
        </w:rPr>
      </w:pPr>
      <w:r w:rsidRPr="00936D1A">
        <w:rPr>
          <w:rFonts w:ascii="Times New Roman" w:hAnsi="Times New Roman" w:cs="Times New Roman"/>
          <w:sz w:val="24"/>
          <w:szCs w:val="24"/>
        </w:rPr>
        <w:t>4.2.</w:t>
      </w:r>
      <w:r w:rsidRPr="00936D1A">
        <w:rPr>
          <w:rFonts w:ascii="Times New Roman" w:hAnsi="Times New Roman" w:cs="Times New Roman"/>
          <w:sz w:val="24"/>
          <w:szCs w:val="24"/>
        </w:rPr>
        <w:tab/>
      </w:r>
      <w:r w:rsidR="004B4562" w:rsidRPr="004B4562">
        <w:rPr>
          <w:rFonts w:ascii="Times New Roman" w:hAnsi="Times New Roman" w:cs="Times New Roman"/>
          <w:sz w:val="24"/>
          <w:szCs w:val="24"/>
        </w:rPr>
        <w:t xml:space="preserve">Порядок организации физкультурно-оздоровительной работы, устанавливающий расходное обязательство Поронайского городского округа, утвержденный постановлением администрации городского округа от 26.08.2015 № 830, не во всех случаях соблюдался. К проверке не представлен календарный план физкультурно-оздоровительных мероприятий, предусмотренный постановлением, а также документы: подтверждающие закрепление мест проведения физкультурно-оздоровительной работы за инструкторами, отчеты о проведенных физкультурно-оздоровительных мероприятиях. </w:t>
      </w:r>
    </w:p>
    <w:p w:rsidR="004B4562" w:rsidRDefault="004B4562" w:rsidP="004B4562">
      <w:pPr>
        <w:tabs>
          <w:tab w:val="left" w:pos="993"/>
          <w:tab w:val="left" w:pos="1134"/>
        </w:tabs>
        <w:autoSpaceDE w:val="0"/>
        <w:autoSpaceDN w:val="0"/>
        <w:adjustRightInd w:val="0"/>
        <w:spacing w:after="0" w:line="240" w:lineRule="auto"/>
        <w:ind w:firstLine="709"/>
        <w:jc w:val="both"/>
        <w:rPr>
          <w:rFonts w:ascii="Times New Roman" w:hAnsi="Times New Roman" w:cs="Times New Roman"/>
          <w:sz w:val="24"/>
          <w:szCs w:val="24"/>
        </w:rPr>
      </w:pPr>
      <w:r w:rsidRPr="004B4562">
        <w:rPr>
          <w:rFonts w:ascii="Times New Roman" w:hAnsi="Times New Roman" w:cs="Times New Roman"/>
          <w:sz w:val="24"/>
          <w:szCs w:val="24"/>
        </w:rPr>
        <w:t>Правовой акт требует внесения изменений, в том числе в части определения состава физкультурно-оздоровительной работы, конкретных направлений указанной работы, стоимости часа работы инструкторов, минимального объема их работ и др</w:t>
      </w:r>
      <w:proofErr w:type="gramStart"/>
      <w:r w:rsidRPr="004B4562">
        <w:rPr>
          <w:rFonts w:ascii="Times New Roman" w:hAnsi="Times New Roman" w:cs="Times New Roman"/>
          <w:sz w:val="24"/>
          <w:szCs w:val="24"/>
        </w:rPr>
        <w:t>..</w:t>
      </w:r>
      <w:proofErr w:type="gramEnd"/>
    </w:p>
    <w:p w:rsidR="00936D1A" w:rsidRPr="00936D1A" w:rsidRDefault="00936D1A" w:rsidP="004B4562">
      <w:pPr>
        <w:tabs>
          <w:tab w:val="left" w:pos="993"/>
          <w:tab w:val="left" w:pos="1134"/>
        </w:tabs>
        <w:autoSpaceDE w:val="0"/>
        <w:autoSpaceDN w:val="0"/>
        <w:adjustRightInd w:val="0"/>
        <w:spacing w:after="0" w:line="240" w:lineRule="auto"/>
        <w:ind w:firstLine="709"/>
        <w:jc w:val="both"/>
        <w:rPr>
          <w:rFonts w:ascii="Times New Roman" w:hAnsi="Times New Roman" w:cs="Times New Roman"/>
          <w:sz w:val="24"/>
          <w:szCs w:val="24"/>
        </w:rPr>
      </w:pPr>
      <w:r w:rsidRPr="00936D1A">
        <w:rPr>
          <w:rFonts w:ascii="Times New Roman" w:hAnsi="Times New Roman" w:cs="Times New Roman"/>
          <w:sz w:val="24"/>
          <w:szCs w:val="24"/>
        </w:rPr>
        <w:t>5.</w:t>
      </w:r>
      <w:r w:rsidRPr="00936D1A">
        <w:rPr>
          <w:rFonts w:ascii="Times New Roman" w:hAnsi="Times New Roman" w:cs="Times New Roman"/>
          <w:sz w:val="24"/>
          <w:szCs w:val="24"/>
        </w:rPr>
        <w:tab/>
        <w:t xml:space="preserve">В ходе проверки использования средств, предусмотренных на реализацию мероприятий, связанных с укреплением материально-технической базы муниципальных учреждений спортивной направленности (мероприятие 6.4.) МО ГО «Город Южно-Сахалинск» и МО Поронайский городской округ, нарушений не установлено, за исключением законодательства о закупках. В основном средства городским округам выделялись в 2015 и 2017 годах. Проверено 4 договора на общую сумму 5013,8 тыс. рублей, из которых в 2-х случаях (ГО «Город Южно-Сахалинск») установлено нарушение ст. 94 Федерального закона </w:t>
      </w:r>
      <w:r w:rsidR="00E84381">
        <w:rPr>
          <w:rFonts w:ascii="Times New Roman" w:hAnsi="Times New Roman" w:cs="Times New Roman"/>
          <w:sz w:val="24"/>
          <w:szCs w:val="24"/>
        </w:rPr>
        <w:t xml:space="preserve">№ </w:t>
      </w:r>
      <w:r w:rsidRPr="00936D1A">
        <w:rPr>
          <w:rFonts w:ascii="Times New Roman" w:hAnsi="Times New Roman" w:cs="Times New Roman"/>
          <w:sz w:val="24"/>
          <w:szCs w:val="24"/>
        </w:rPr>
        <w:t>44-ФЗ в части несоблюдения сроков выполнения работ (просрочка 18 и 50 дней). Штрафные санкции на общую сумму 388</w:t>
      </w:r>
      <w:r w:rsidR="004B4562">
        <w:rPr>
          <w:rFonts w:ascii="Times New Roman" w:hAnsi="Times New Roman" w:cs="Times New Roman"/>
          <w:sz w:val="24"/>
          <w:szCs w:val="24"/>
        </w:rPr>
        <w:t>,0</w:t>
      </w:r>
      <w:r w:rsidRPr="00936D1A">
        <w:rPr>
          <w:rFonts w:ascii="Times New Roman" w:hAnsi="Times New Roman" w:cs="Times New Roman"/>
          <w:sz w:val="24"/>
          <w:szCs w:val="24"/>
        </w:rPr>
        <w:t xml:space="preserve"> тыс. рублей перечислены поставщиком в полном объеме.</w:t>
      </w:r>
    </w:p>
    <w:p w:rsidR="00936D1A" w:rsidRPr="00936D1A" w:rsidRDefault="00936D1A" w:rsidP="00936D1A">
      <w:pPr>
        <w:tabs>
          <w:tab w:val="left" w:pos="993"/>
        </w:tabs>
        <w:autoSpaceDE w:val="0"/>
        <w:autoSpaceDN w:val="0"/>
        <w:adjustRightInd w:val="0"/>
        <w:spacing w:after="0" w:line="240" w:lineRule="auto"/>
        <w:ind w:firstLine="709"/>
        <w:jc w:val="both"/>
        <w:rPr>
          <w:rFonts w:ascii="Times New Roman" w:hAnsi="Times New Roman" w:cs="Times New Roman"/>
          <w:sz w:val="24"/>
          <w:szCs w:val="24"/>
        </w:rPr>
      </w:pPr>
      <w:r w:rsidRPr="00936D1A">
        <w:rPr>
          <w:rFonts w:ascii="Times New Roman" w:hAnsi="Times New Roman" w:cs="Times New Roman"/>
          <w:sz w:val="24"/>
          <w:szCs w:val="24"/>
        </w:rPr>
        <w:t xml:space="preserve">Муниципальным образованием «Город Южно-Сахалинск» были приобретены хоккейный инвентарь и экипировка, а также бытовки для переодевания и хранения инвентаря (раздевалки) для хоккейного корта, расположенного по адресу </w:t>
      </w:r>
      <w:proofErr w:type="gramStart"/>
      <w:r w:rsidRPr="00936D1A">
        <w:rPr>
          <w:rFonts w:ascii="Times New Roman" w:hAnsi="Times New Roman" w:cs="Times New Roman"/>
          <w:sz w:val="24"/>
          <w:szCs w:val="24"/>
        </w:rPr>
        <w:t>г</w:t>
      </w:r>
      <w:proofErr w:type="gramEnd"/>
      <w:r w:rsidRPr="00936D1A">
        <w:rPr>
          <w:rFonts w:ascii="Times New Roman" w:hAnsi="Times New Roman" w:cs="Times New Roman"/>
          <w:sz w:val="24"/>
          <w:szCs w:val="24"/>
        </w:rPr>
        <w:t xml:space="preserve">. Южно-Сахалинск, п. Октябрьский, оборудованные электрическими обогревателями и светильниками, которые, как показала проверка, не присоединены к системе электроснабжения. МБУ «Спортивный город» организованна определенная работа по подключению бытовок к линиям электропередач, но пока безрезультатно (работа в данном направлении продолжается). </w:t>
      </w:r>
      <w:proofErr w:type="gramStart"/>
      <w:r w:rsidRPr="00936D1A">
        <w:rPr>
          <w:rFonts w:ascii="Times New Roman" w:hAnsi="Times New Roman" w:cs="Times New Roman"/>
          <w:sz w:val="24"/>
          <w:szCs w:val="24"/>
        </w:rPr>
        <w:t>В</w:t>
      </w:r>
      <w:proofErr w:type="gramEnd"/>
      <w:r w:rsidRPr="00936D1A">
        <w:rPr>
          <w:rFonts w:ascii="Times New Roman" w:hAnsi="Times New Roman" w:cs="Times New Roman"/>
          <w:sz w:val="24"/>
          <w:szCs w:val="24"/>
        </w:rPr>
        <w:t xml:space="preserve"> </w:t>
      </w:r>
      <w:proofErr w:type="gramStart"/>
      <w:r w:rsidRPr="00936D1A">
        <w:rPr>
          <w:rFonts w:ascii="Times New Roman" w:hAnsi="Times New Roman" w:cs="Times New Roman"/>
          <w:sz w:val="24"/>
          <w:szCs w:val="24"/>
        </w:rPr>
        <w:t>Поронайском</w:t>
      </w:r>
      <w:proofErr w:type="gramEnd"/>
      <w:r w:rsidRPr="00936D1A">
        <w:rPr>
          <w:rFonts w:ascii="Times New Roman" w:hAnsi="Times New Roman" w:cs="Times New Roman"/>
          <w:sz w:val="24"/>
          <w:szCs w:val="24"/>
        </w:rPr>
        <w:t xml:space="preserve"> городском округе в 2015 году приобретен лыжный и спортивный инвентарь.</w:t>
      </w:r>
    </w:p>
    <w:p w:rsidR="00936D1A" w:rsidRPr="00936D1A" w:rsidRDefault="00936D1A" w:rsidP="00936D1A">
      <w:pPr>
        <w:tabs>
          <w:tab w:val="left" w:pos="993"/>
        </w:tabs>
        <w:autoSpaceDE w:val="0"/>
        <w:autoSpaceDN w:val="0"/>
        <w:adjustRightInd w:val="0"/>
        <w:spacing w:after="0" w:line="240" w:lineRule="auto"/>
        <w:ind w:firstLine="709"/>
        <w:jc w:val="both"/>
        <w:rPr>
          <w:rFonts w:ascii="Times New Roman" w:hAnsi="Times New Roman" w:cs="Times New Roman"/>
          <w:sz w:val="24"/>
          <w:szCs w:val="24"/>
        </w:rPr>
      </w:pPr>
      <w:r w:rsidRPr="00936D1A">
        <w:rPr>
          <w:rFonts w:ascii="Times New Roman" w:hAnsi="Times New Roman" w:cs="Times New Roman"/>
          <w:sz w:val="24"/>
          <w:szCs w:val="24"/>
        </w:rPr>
        <w:t>6.</w:t>
      </w:r>
      <w:r w:rsidRPr="00936D1A">
        <w:rPr>
          <w:rFonts w:ascii="Times New Roman" w:hAnsi="Times New Roman" w:cs="Times New Roman"/>
          <w:sz w:val="24"/>
          <w:szCs w:val="24"/>
        </w:rPr>
        <w:tab/>
        <w:t xml:space="preserve">В рамках реализации мероприятия 6.5. </w:t>
      </w:r>
      <w:proofErr w:type="gramStart"/>
      <w:r w:rsidRPr="00936D1A">
        <w:rPr>
          <w:rFonts w:ascii="Times New Roman" w:hAnsi="Times New Roman" w:cs="Times New Roman"/>
          <w:sz w:val="24"/>
          <w:szCs w:val="24"/>
        </w:rPr>
        <w:t xml:space="preserve">«Приобретение оборудования и инвентаря для оснащения центров тестирования по выполнению видов испытаний (тестов), нормативов, требований к оценке уровня знаний и умений в области физической культуры и спорта в рамках Всероссийского физкультурно-спортивного комплекса «Готов к труду и обороне» в МО Поронайский городской округ Центр тестирования создан на базе ДЮСШ </w:t>
      </w:r>
      <w:r>
        <w:rPr>
          <w:rFonts w:ascii="Times New Roman" w:hAnsi="Times New Roman" w:cs="Times New Roman"/>
          <w:sz w:val="24"/>
          <w:szCs w:val="24"/>
        </w:rPr>
        <w:br/>
      </w:r>
      <w:r w:rsidRPr="00936D1A">
        <w:rPr>
          <w:rFonts w:ascii="Times New Roman" w:hAnsi="Times New Roman" w:cs="Times New Roman"/>
          <w:sz w:val="24"/>
          <w:szCs w:val="24"/>
        </w:rPr>
        <w:t>г. Поронайска, для работы которого в 2016 году приобретены: спортивный инвентарь, снегоход</w:t>
      </w:r>
      <w:proofErr w:type="gramEnd"/>
      <w:r w:rsidRPr="00936D1A">
        <w:rPr>
          <w:rFonts w:ascii="Times New Roman" w:hAnsi="Times New Roman" w:cs="Times New Roman"/>
          <w:sz w:val="24"/>
          <w:szCs w:val="24"/>
        </w:rPr>
        <w:t xml:space="preserve">, оргтехника (заключено 3 договора на сумму 706,5 тыс. рублей, из которых 1 </w:t>
      </w:r>
      <w:proofErr w:type="gramStart"/>
      <w:r w:rsidRPr="00936D1A">
        <w:rPr>
          <w:rFonts w:ascii="Times New Roman" w:hAnsi="Times New Roman" w:cs="Times New Roman"/>
          <w:sz w:val="24"/>
          <w:szCs w:val="24"/>
        </w:rPr>
        <w:t>исполнен</w:t>
      </w:r>
      <w:proofErr w:type="gramEnd"/>
      <w:r w:rsidRPr="00936D1A">
        <w:rPr>
          <w:rFonts w:ascii="Times New Roman" w:hAnsi="Times New Roman" w:cs="Times New Roman"/>
          <w:sz w:val="24"/>
          <w:szCs w:val="24"/>
        </w:rPr>
        <w:t xml:space="preserve"> с нарушением ст. 94 Федерального закона </w:t>
      </w:r>
      <w:r w:rsidR="00E84381">
        <w:rPr>
          <w:rFonts w:ascii="Times New Roman" w:hAnsi="Times New Roman" w:cs="Times New Roman"/>
          <w:sz w:val="24"/>
          <w:szCs w:val="24"/>
        </w:rPr>
        <w:t xml:space="preserve">№ </w:t>
      </w:r>
      <w:r w:rsidRPr="00936D1A">
        <w:rPr>
          <w:rFonts w:ascii="Times New Roman" w:hAnsi="Times New Roman" w:cs="Times New Roman"/>
          <w:sz w:val="24"/>
          <w:szCs w:val="24"/>
        </w:rPr>
        <w:t>44-ФЗ на 10 дней позже установленного срока). Сохранность и эксплуатация приобретенных ценностей обеспечена.</w:t>
      </w:r>
    </w:p>
    <w:p w:rsidR="00936D1A" w:rsidRPr="00936D1A" w:rsidRDefault="00936D1A" w:rsidP="00936D1A">
      <w:pPr>
        <w:tabs>
          <w:tab w:val="left" w:pos="993"/>
        </w:tabs>
        <w:autoSpaceDE w:val="0"/>
        <w:autoSpaceDN w:val="0"/>
        <w:adjustRightInd w:val="0"/>
        <w:spacing w:after="0" w:line="240" w:lineRule="auto"/>
        <w:ind w:firstLine="709"/>
        <w:jc w:val="both"/>
        <w:rPr>
          <w:rFonts w:ascii="Times New Roman" w:hAnsi="Times New Roman" w:cs="Times New Roman"/>
          <w:sz w:val="24"/>
          <w:szCs w:val="24"/>
        </w:rPr>
      </w:pPr>
      <w:r w:rsidRPr="00936D1A">
        <w:rPr>
          <w:rFonts w:ascii="Times New Roman" w:hAnsi="Times New Roman" w:cs="Times New Roman"/>
          <w:sz w:val="24"/>
          <w:szCs w:val="24"/>
        </w:rPr>
        <w:t>7.</w:t>
      </w:r>
      <w:r w:rsidRPr="00936D1A">
        <w:rPr>
          <w:rFonts w:ascii="Times New Roman" w:hAnsi="Times New Roman" w:cs="Times New Roman"/>
          <w:sz w:val="24"/>
          <w:szCs w:val="24"/>
        </w:rPr>
        <w:tab/>
      </w:r>
      <w:proofErr w:type="gramStart"/>
      <w:r w:rsidRPr="00936D1A">
        <w:rPr>
          <w:rFonts w:ascii="Times New Roman" w:hAnsi="Times New Roman" w:cs="Times New Roman"/>
          <w:sz w:val="24"/>
          <w:szCs w:val="24"/>
        </w:rPr>
        <w:t>Проверкой реализации мероприятий, предусматривающих предоставление МО ГО «Город Южно-Сахалинск» и МО Поронайский городской округ в 2015-2017 годах межбюджетных трансфертов на капитальные вложения, а также капитальный ремонт муниципальных объектов спортивной направленности (мероприятия 6.1. и 6.2.), охвачено 24 объекта, 46 муниципальных договоров и контрактов на общую сумму 939471,6 тыс. рублей, проверка которых показала следующее:</w:t>
      </w:r>
      <w:proofErr w:type="gramEnd"/>
    </w:p>
    <w:p w:rsidR="00936D1A" w:rsidRPr="00936D1A" w:rsidRDefault="00936D1A" w:rsidP="00936D1A">
      <w:pPr>
        <w:tabs>
          <w:tab w:val="left" w:pos="993"/>
        </w:tabs>
        <w:autoSpaceDE w:val="0"/>
        <w:autoSpaceDN w:val="0"/>
        <w:adjustRightInd w:val="0"/>
        <w:spacing w:after="0" w:line="240" w:lineRule="auto"/>
        <w:ind w:firstLine="709"/>
        <w:jc w:val="both"/>
        <w:rPr>
          <w:rFonts w:ascii="Times New Roman" w:hAnsi="Times New Roman" w:cs="Times New Roman"/>
          <w:sz w:val="24"/>
          <w:szCs w:val="24"/>
        </w:rPr>
      </w:pPr>
      <w:r w:rsidRPr="00936D1A">
        <w:rPr>
          <w:rFonts w:ascii="Times New Roman" w:hAnsi="Times New Roman" w:cs="Times New Roman"/>
          <w:sz w:val="24"/>
          <w:szCs w:val="24"/>
        </w:rPr>
        <w:t>7.1.</w:t>
      </w:r>
      <w:r w:rsidRPr="00936D1A">
        <w:rPr>
          <w:rFonts w:ascii="Times New Roman" w:hAnsi="Times New Roman" w:cs="Times New Roman"/>
          <w:sz w:val="24"/>
          <w:szCs w:val="24"/>
        </w:rPr>
        <w:tab/>
      </w:r>
      <w:proofErr w:type="gramStart"/>
      <w:r w:rsidRPr="00936D1A">
        <w:rPr>
          <w:rFonts w:ascii="Times New Roman" w:hAnsi="Times New Roman" w:cs="Times New Roman"/>
          <w:sz w:val="24"/>
          <w:szCs w:val="24"/>
        </w:rPr>
        <w:t xml:space="preserve">МО ГО «Город Южно-Сахалинск» </w:t>
      </w:r>
      <w:r w:rsidR="004B4562">
        <w:rPr>
          <w:rFonts w:ascii="Times New Roman" w:hAnsi="Times New Roman" w:cs="Times New Roman"/>
          <w:sz w:val="24"/>
          <w:szCs w:val="24"/>
        </w:rPr>
        <w:t>за период</w:t>
      </w:r>
      <w:r w:rsidRPr="00936D1A">
        <w:rPr>
          <w:rFonts w:ascii="Times New Roman" w:hAnsi="Times New Roman" w:cs="Times New Roman"/>
          <w:sz w:val="24"/>
          <w:szCs w:val="24"/>
        </w:rPr>
        <w:t xml:space="preserve"> 2015-2017 год</w:t>
      </w:r>
      <w:r w:rsidR="004B4562">
        <w:rPr>
          <w:rFonts w:ascii="Times New Roman" w:hAnsi="Times New Roman" w:cs="Times New Roman"/>
          <w:sz w:val="24"/>
          <w:szCs w:val="24"/>
        </w:rPr>
        <w:t>ы</w:t>
      </w:r>
      <w:r w:rsidRPr="00936D1A">
        <w:rPr>
          <w:rFonts w:ascii="Times New Roman" w:hAnsi="Times New Roman" w:cs="Times New Roman"/>
          <w:sz w:val="24"/>
          <w:szCs w:val="24"/>
        </w:rPr>
        <w:t xml:space="preserve"> в рамках основного мероприятия </w:t>
      </w:r>
      <w:r w:rsidR="00E84381">
        <w:rPr>
          <w:rFonts w:ascii="Times New Roman" w:hAnsi="Times New Roman" w:cs="Times New Roman"/>
          <w:sz w:val="24"/>
          <w:szCs w:val="24"/>
        </w:rPr>
        <w:t xml:space="preserve">№ </w:t>
      </w:r>
      <w:r w:rsidRPr="00936D1A">
        <w:rPr>
          <w:rFonts w:ascii="Times New Roman" w:hAnsi="Times New Roman" w:cs="Times New Roman"/>
          <w:sz w:val="24"/>
          <w:szCs w:val="24"/>
        </w:rPr>
        <w:t>6 при поддержке из областного бюджета построено 10 спортивных площадок (гимнастических, универсального, комбинированного видов), в том числе: в с. Синегорск,</w:t>
      </w:r>
      <w:r>
        <w:rPr>
          <w:rFonts w:ascii="Times New Roman" w:hAnsi="Times New Roman" w:cs="Times New Roman"/>
          <w:sz w:val="24"/>
          <w:szCs w:val="24"/>
        </w:rPr>
        <w:t xml:space="preserve"> </w:t>
      </w:r>
      <w:r w:rsidRPr="00936D1A">
        <w:rPr>
          <w:rFonts w:ascii="Times New Roman" w:hAnsi="Times New Roman" w:cs="Times New Roman"/>
          <w:sz w:val="24"/>
          <w:szCs w:val="24"/>
        </w:rPr>
        <w:t>п. Дальнее (2 объекта), п. Санаторное, п. Староросское, в планировочных районах - Октябрьское, Ново-Александровск, а также 3 объекта - в городе на улицах:</w:t>
      </w:r>
      <w:proofErr w:type="gramEnd"/>
      <w:r w:rsidRPr="00936D1A">
        <w:rPr>
          <w:rFonts w:ascii="Times New Roman" w:hAnsi="Times New Roman" w:cs="Times New Roman"/>
          <w:sz w:val="24"/>
          <w:szCs w:val="24"/>
        </w:rPr>
        <w:t xml:space="preserve"> Авиационная, Комсомольская, пр. Мира. Спортивные площадки оформлены в муниципальную собственность и на момент проверки находились в оперативном управлении МБУ «Спортивный город», который осуществлял их содержание (за исключением площадок в </w:t>
      </w:r>
      <w:proofErr w:type="gramStart"/>
      <w:r w:rsidRPr="00936D1A">
        <w:rPr>
          <w:rFonts w:ascii="Times New Roman" w:hAnsi="Times New Roman" w:cs="Times New Roman"/>
          <w:sz w:val="24"/>
          <w:szCs w:val="24"/>
        </w:rPr>
        <w:t>с</w:t>
      </w:r>
      <w:proofErr w:type="gramEnd"/>
      <w:r w:rsidRPr="00936D1A">
        <w:rPr>
          <w:rFonts w:ascii="Times New Roman" w:hAnsi="Times New Roman" w:cs="Times New Roman"/>
          <w:sz w:val="24"/>
          <w:szCs w:val="24"/>
        </w:rPr>
        <w:t xml:space="preserve">. Старорусское и Санаторное, построенных в 2017 году (велась работа по оформлению </w:t>
      </w:r>
      <w:r w:rsidRPr="00936D1A">
        <w:rPr>
          <w:rFonts w:ascii="Times New Roman" w:hAnsi="Times New Roman" w:cs="Times New Roman"/>
          <w:sz w:val="24"/>
          <w:szCs w:val="24"/>
        </w:rPr>
        <w:lastRenderedPageBreak/>
        <w:t>документов)). На строительство площадок МКУ «УКС» г. Южно-Сахалинск заключено 27 контрактов и договоров на общую сумму 32511,6 тыс. рублей, из которых:</w:t>
      </w:r>
    </w:p>
    <w:p w:rsidR="00936D1A" w:rsidRPr="00936D1A" w:rsidRDefault="00936D1A" w:rsidP="00936D1A">
      <w:pPr>
        <w:tabs>
          <w:tab w:val="left" w:pos="993"/>
        </w:tabs>
        <w:autoSpaceDE w:val="0"/>
        <w:autoSpaceDN w:val="0"/>
        <w:adjustRightInd w:val="0"/>
        <w:spacing w:after="0" w:line="240" w:lineRule="auto"/>
        <w:ind w:firstLine="709"/>
        <w:jc w:val="both"/>
        <w:rPr>
          <w:rFonts w:ascii="Times New Roman" w:hAnsi="Times New Roman" w:cs="Times New Roman"/>
          <w:sz w:val="24"/>
          <w:szCs w:val="24"/>
        </w:rPr>
      </w:pPr>
      <w:r w:rsidRPr="00936D1A">
        <w:rPr>
          <w:rFonts w:ascii="Times New Roman" w:hAnsi="Times New Roman" w:cs="Times New Roman"/>
          <w:sz w:val="24"/>
          <w:szCs w:val="24"/>
        </w:rPr>
        <w:t>- в 9-ти случаях окончательная цена контрактов была в основном снижена (расторгнуты по факту выполненных работ) на общую сумму 1166,5 тыс. рублей (отсутствовала необходимость выполнения отдельных видов работ, отсутствие непредвиденных затрат и др.);</w:t>
      </w:r>
    </w:p>
    <w:p w:rsidR="00936D1A" w:rsidRPr="00936D1A" w:rsidRDefault="00936D1A" w:rsidP="00936D1A">
      <w:pPr>
        <w:tabs>
          <w:tab w:val="left" w:pos="993"/>
        </w:tabs>
        <w:autoSpaceDE w:val="0"/>
        <w:autoSpaceDN w:val="0"/>
        <w:adjustRightInd w:val="0"/>
        <w:spacing w:after="0" w:line="240" w:lineRule="auto"/>
        <w:ind w:firstLine="709"/>
        <w:jc w:val="both"/>
        <w:rPr>
          <w:rFonts w:ascii="Times New Roman" w:hAnsi="Times New Roman" w:cs="Times New Roman"/>
          <w:sz w:val="24"/>
          <w:szCs w:val="24"/>
        </w:rPr>
      </w:pPr>
      <w:r w:rsidRPr="00936D1A">
        <w:rPr>
          <w:rFonts w:ascii="Times New Roman" w:hAnsi="Times New Roman" w:cs="Times New Roman"/>
          <w:sz w:val="24"/>
          <w:szCs w:val="24"/>
        </w:rPr>
        <w:t xml:space="preserve">- подрядчиками в нарушение ст. 94 Федерального закона </w:t>
      </w:r>
      <w:r w:rsidR="00E84381">
        <w:rPr>
          <w:rFonts w:ascii="Times New Roman" w:hAnsi="Times New Roman" w:cs="Times New Roman"/>
          <w:sz w:val="24"/>
          <w:szCs w:val="24"/>
        </w:rPr>
        <w:t xml:space="preserve">№ </w:t>
      </w:r>
      <w:r w:rsidRPr="00936D1A">
        <w:rPr>
          <w:rFonts w:ascii="Times New Roman" w:hAnsi="Times New Roman" w:cs="Times New Roman"/>
          <w:sz w:val="24"/>
          <w:szCs w:val="24"/>
        </w:rPr>
        <w:t>44-ФЗ в 9-ти случаях не исполнены своевременно сроки выполнения работ (просрочка от 32 до 235 дней). Претензионная работа организована, однако в большинстве случаев (5 контрактов) имеется вина заказчика (несвоевременно передана необходимая документация, согласование дополнительных работ и т.п.);</w:t>
      </w:r>
    </w:p>
    <w:p w:rsidR="00936D1A" w:rsidRPr="00936D1A" w:rsidRDefault="00936D1A" w:rsidP="00936D1A">
      <w:pPr>
        <w:tabs>
          <w:tab w:val="left" w:pos="993"/>
        </w:tabs>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936D1A">
        <w:rPr>
          <w:rFonts w:ascii="Times New Roman" w:hAnsi="Times New Roman" w:cs="Times New Roman"/>
          <w:sz w:val="24"/>
          <w:szCs w:val="24"/>
        </w:rPr>
        <w:t>- работа по взысканию штрафных санкци</w:t>
      </w:r>
      <w:r w:rsidR="004B4562">
        <w:rPr>
          <w:rFonts w:ascii="Times New Roman" w:hAnsi="Times New Roman" w:cs="Times New Roman"/>
          <w:sz w:val="24"/>
          <w:szCs w:val="24"/>
        </w:rPr>
        <w:t>й</w:t>
      </w:r>
      <w:r w:rsidRPr="00936D1A">
        <w:rPr>
          <w:rFonts w:ascii="Times New Roman" w:hAnsi="Times New Roman" w:cs="Times New Roman"/>
          <w:sz w:val="24"/>
          <w:szCs w:val="24"/>
        </w:rPr>
        <w:t xml:space="preserve"> не окончена по 5-ти контрактам, из которых: в 2-х случаях в нарушение ст. 162 БК РФ МКУ «УКС» г. Южно-Сахалинска, как бюджетополучатель, не воспользовался предоставленным контрактами правом уменьшить стоимость оплаты на сумму выставленных пеней на общую сумму 626,0 тыс. рублей, что не отвечает</w:t>
      </w:r>
      <w:r w:rsidR="004B4562">
        <w:rPr>
          <w:rFonts w:ascii="Times New Roman" w:hAnsi="Times New Roman" w:cs="Times New Roman"/>
          <w:sz w:val="24"/>
          <w:szCs w:val="24"/>
        </w:rPr>
        <w:t xml:space="preserve"> принципу </w:t>
      </w:r>
      <w:r w:rsidRPr="00936D1A">
        <w:rPr>
          <w:rFonts w:ascii="Times New Roman" w:hAnsi="Times New Roman" w:cs="Times New Roman"/>
          <w:sz w:val="24"/>
          <w:szCs w:val="24"/>
        </w:rPr>
        <w:t>результативности использования средств, предусмотренн</w:t>
      </w:r>
      <w:r w:rsidR="004B4562">
        <w:rPr>
          <w:rFonts w:ascii="Times New Roman" w:hAnsi="Times New Roman" w:cs="Times New Roman"/>
          <w:sz w:val="24"/>
          <w:szCs w:val="24"/>
        </w:rPr>
        <w:t>ому</w:t>
      </w:r>
      <w:r w:rsidRPr="00936D1A">
        <w:rPr>
          <w:rFonts w:ascii="Times New Roman" w:hAnsi="Times New Roman" w:cs="Times New Roman"/>
          <w:sz w:val="24"/>
          <w:szCs w:val="24"/>
        </w:rPr>
        <w:t xml:space="preserve"> ст. 34 БК РФ (по итогам окончания</w:t>
      </w:r>
      <w:proofErr w:type="gramEnd"/>
      <w:r w:rsidRPr="00936D1A">
        <w:rPr>
          <w:rFonts w:ascii="Times New Roman" w:hAnsi="Times New Roman" w:cs="Times New Roman"/>
          <w:sz w:val="24"/>
          <w:szCs w:val="24"/>
        </w:rPr>
        <w:t xml:space="preserve"> проверки на сумму 550,0 тыс. рублей судом было вынесено положительное решение в пользу заказчика); а </w:t>
      </w:r>
      <w:r w:rsidR="004B4562">
        <w:rPr>
          <w:rFonts w:ascii="Times New Roman" w:hAnsi="Times New Roman" w:cs="Times New Roman"/>
          <w:sz w:val="24"/>
          <w:szCs w:val="24"/>
        </w:rPr>
        <w:t xml:space="preserve">в </w:t>
      </w:r>
      <w:r w:rsidRPr="00936D1A">
        <w:rPr>
          <w:rFonts w:ascii="Times New Roman" w:hAnsi="Times New Roman" w:cs="Times New Roman"/>
          <w:sz w:val="24"/>
          <w:szCs w:val="24"/>
        </w:rPr>
        <w:t xml:space="preserve">3-х случаях - велось судебное производство по взысканию с ООО «СтройСнабВосток» штрафов на сумму 1074,2 тыс. рублей, отказавшегося в нарушение ст. 94 Федерального закона </w:t>
      </w:r>
      <w:r w:rsidR="00E84381">
        <w:rPr>
          <w:rFonts w:ascii="Times New Roman" w:hAnsi="Times New Roman" w:cs="Times New Roman"/>
          <w:sz w:val="24"/>
          <w:szCs w:val="24"/>
        </w:rPr>
        <w:t xml:space="preserve">№ </w:t>
      </w:r>
      <w:r w:rsidRPr="00936D1A">
        <w:rPr>
          <w:rFonts w:ascii="Times New Roman" w:hAnsi="Times New Roman" w:cs="Times New Roman"/>
          <w:sz w:val="24"/>
          <w:szCs w:val="24"/>
        </w:rPr>
        <w:t xml:space="preserve">44-ФЗ, устранять выявленные в ходе эксплуатации трех спортивных площадок (на ул. </w:t>
      </w:r>
      <w:proofErr w:type="gramStart"/>
      <w:r w:rsidRPr="00936D1A">
        <w:rPr>
          <w:rFonts w:ascii="Times New Roman" w:hAnsi="Times New Roman" w:cs="Times New Roman"/>
          <w:sz w:val="24"/>
          <w:szCs w:val="24"/>
        </w:rPr>
        <w:t>Авиационная</w:t>
      </w:r>
      <w:proofErr w:type="gramEnd"/>
      <w:r w:rsidRPr="00936D1A">
        <w:rPr>
          <w:rFonts w:ascii="Times New Roman" w:hAnsi="Times New Roman" w:cs="Times New Roman"/>
          <w:sz w:val="24"/>
          <w:szCs w:val="24"/>
        </w:rPr>
        <w:t>, 78, Мира 371а, п. Синегорск) дефекты в рамках предоставленн</w:t>
      </w:r>
      <w:r w:rsidR="004B4562">
        <w:rPr>
          <w:rFonts w:ascii="Times New Roman" w:hAnsi="Times New Roman" w:cs="Times New Roman"/>
          <w:sz w:val="24"/>
          <w:szCs w:val="24"/>
        </w:rPr>
        <w:t>ых</w:t>
      </w:r>
      <w:r w:rsidRPr="00936D1A">
        <w:rPr>
          <w:rFonts w:ascii="Times New Roman" w:hAnsi="Times New Roman" w:cs="Times New Roman"/>
          <w:sz w:val="24"/>
          <w:szCs w:val="24"/>
        </w:rPr>
        <w:t xml:space="preserve"> контрактами гарантий. В отношении 2-х объектов, построенных в 2017 году (спорт площадки в с. </w:t>
      </w:r>
      <w:proofErr w:type="gramStart"/>
      <w:r w:rsidRPr="00936D1A">
        <w:rPr>
          <w:rFonts w:ascii="Times New Roman" w:hAnsi="Times New Roman" w:cs="Times New Roman"/>
          <w:sz w:val="24"/>
          <w:szCs w:val="24"/>
        </w:rPr>
        <w:t>Санаторное</w:t>
      </w:r>
      <w:proofErr w:type="gramEnd"/>
      <w:r w:rsidRPr="00936D1A">
        <w:rPr>
          <w:rFonts w:ascii="Times New Roman" w:hAnsi="Times New Roman" w:cs="Times New Roman"/>
          <w:sz w:val="24"/>
          <w:szCs w:val="24"/>
        </w:rPr>
        <w:t xml:space="preserve"> и Старорусское), на момент проверки решался вопрос о размере </w:t>
      </w:r>
      <w:r w:rsidR="004B4562" w:rsidRPr="00936D1A">
        <w:rPr>
          <w:rFonts w:ascii="Times New Roman" w:hAnsi="Times New Roman" w:cs="Times New Roman"/>
          <w:sz w:val="24"/>
          <w:szCs w:val="24"/>
        </w:rPr>
        <w:t xml:space="preserve">и о применении </w:t>
      </w:r>
      <w:r w:rsidRPr="00936D1A">
        <w:rPr>
          <w:rFonts w:ascii="Times New Roman" w:hAnsi="Times New Roman" w:cs="Times New Roman"/>
          <w:sz w:val="24"/>
          <w:szCs w:val="24"/>
        </w:rPr>
        <w:t>штрафных санкций (имелись независящие от подрядчика обстоятельства (плохие погодные условия)).</w:t>
      </w:r>
    </w:p>
    <w:p w:rsidR="00936D1A" w:rsidRPr="00936D1A" w:rsidRDefault="00936D1A" w:rsidP="00936D1A">
      <w:pPr>
        <w:tabs>
          <w:tab w:val="left" w:pos="993"/>
          <w:tab w:val="left" w:pos="1134"/>
        </w:tabs>
        <w:autoSpaceDE w:val="0"/>
        <w:autoSpaceDN w:val="0"/>
        <w:adjustRightInd w:val="0"/>
        <w:spacing w:after="0" w:line="240" w:lineRule="auto"/>
        <w:ind w:firstLine="709"/>
        <w:jc w:val="both"/>
        <w:rPr>
          <w:rFonts w:ascii="Times New Roman" w:hAnsi="Times New Roman" w:cs="Times New Roman"/>
          <w:sz w:val="24"/>
          <w:szCs w:val="24"/>
        </w:rPr>
      </w:pPr>
      <w:r w:rsidRPr="00936D1A">
        <w:rPr>
          <w:rFonts w:ascii="Times New Roman" w:hAnsi="Times New Roman" w:cs="Times New Roman"/>
          <w:sz w:val="24"/>
          <w:szCs w:val="24"/>
        </w:rPr>
        <w:t>7.2.</w:t>
      </w:r>
      <w:r w:rsidRPr="00936D1A">
        <w:rPr>
          <w:rFonts w:ascii="Times New Roman" w:hAnsi="Times New Roman" w:cs="Times New Roman"/>
          <w:sz w:val="24"/>
          <w:szCs w:val="24"/>
        </w:rPr>
        <w:tab/>
        <w:t xml:space="preserve">МО Поронайский городской округ с участием средств областного бюджета в рамках мероприятия в проверяемом периоде построено 2 спортивные площадки (универсальная дворовая и комбинированного вида) на общую сумму 9091,0 тыс. рублей. При исполнении 3-х заключенных контрактов (договоров) в 2-х случаях подрядчиком в нарушение ст. 94 Федерального закона </w:t>
      </w:r>
      <w:r w:rsidR="00E84381">
        <w:rPr>
          <w:rFonts w:ascii="Times New Roman" w:hAnsi="Times New Roman" w:cs="Times New Roman"/>
          <w:sz w:val="24"/>
          <w:szCs w:val="24"/>
        </w:rPr>
        <w:t xml:space="preserve">№ </w:t>
      </w:r>
      <w:r w:rsidRPr="00936D1A">
        <w:rPr>
          <w:rFonts w:ascii="Times New Roman" w:hAnsi="Times New Roman" w:cs="Times New Roman"/>
          <w:sz w:val="24"/>
          <w:szCs w:val="24"/>
        </w:rPr>
        <w:t>44-ФЗ работы исполнены несвоевременно (просрочка 13-14 дней). При этом в нарушение ст. 162 БК РФ заказчик, являясь бюджетополучателем, также не воспользовался предоставленным</w:t>
      </w:r>
      <w:r w:rsidR="0031653A">
        <w:rPr>
          <w:rFonts w:ascii="Times New Roman" w:hAnsi="Times New Roman" w:cs="Times New Roman"/>
          <w:sz w:val="24"/>
          <w:szCs w:val="24"/>
        </w:rPr>
        <w:t xml:space="preserve"> ему</w:t>
      </w:r>
      <w:r w:rsidRPr="00936D1A">
        <w:rPr>
          <w:rFonts w:ascii="Times New Roman" w:hAnsi="Times New Roman" w:cs="Times New Roman"/>
          <w:sz w:val="24"/>
          <w:szCs w:val="24"/>
        </w:rPr>
        <w:t xml:space="preserve"> контрактом правом уменьшить стоимость оплаты на сумму выставленных </w:t>
      </w:r>
      <w:r w:rsidR="0031653A">
        <w:rPr>
          <w:rFonts w:ascii="Times New Roman" w:hAnsi="Times New Roman" w:cs="Times New Roman"/>
          <w:sz w:val="24"/>
          <w:szCs w:val="24"/>
        </w:rPr>
        <w:t>санкций</w:t>
      </w:r>
      <w:r w:rsidRPr="00936D1A">
        <w:rPr>
          <w:rFonts w:ascii="Times New Roman" w:hAnsi="Times New Roman" w:cs="Times New Roman"/>
          <w:sz w:val="24"/>
          <w:szCs w:val="24"/>
        </w:rPr>
        <w:t xml:space="preserve"> на общую сумму 67,2</w:t>
      </w:r>
      <w:r>
        <w:rPr>
          <w:rFonts w:ascii="Times New Roman" w:hAnsi="Times New Roman" w:cs="Times New Roman"/>
          <w:sz w:val="24"/>
          <w:szCs w:val="24"/>
        </w:rPr>
        <w:br/>
      </w:r>
      <w:r w:rsidRPr="00936D1A">
        <w:rPr>
          <w:rFonts w:ascii="Times New Roman" w:hAnsi="Times New Roman" w:cs="Times New Roman"/>
          <w:sz w:val="24"/>
          <w:szCs w:val="24"/>
        </w:rPr>
        <w:t>тыс. рублей, что не отвечает</w:t>
      </w:r>
      <w:r w:rsidR="0031653A">
        <w:rPr>
          <w:rFonts w:ascii="Times New Roman" w:hAnsi="Times New Roman" w:cs="Times New Roman"/>
          <w:sz w:val="24"/>
          <w:szCs w:val="24"/>
        </w:rPr>
        <w:t xml:space="preserve"> принципу</w:t>
      </w:r>
      <w:r w:rsidRPr="00936D1A">
        <w:rPr>
          <w:rFonts w:ascii="Times New Roman" w:hAnsi="Times New Roman" w:cs="Times New Roman"/>
          <w:sz w:val="24"/>
          <w:szCs w:val="24"/>
        </w:rPr>
        <w:t xml:space="preserve"> результативности использования средств, предусмотренн</w:t>
      </w:r>
      <w:r w:rsidR="0031653A">
        <w:rPr>
          <w:rFonts w:ascii="Times New Roman" w:hAnsi="Times New Roman" w:cs="Times New Roman"/>
          <w:sz w:val="24"/>
          <w:szCs w:val="24"/>
        </w:rPr>
        <w:t>ому</w:t>
      </w:r>
      <w:r w:rsidRPr="00936D1A">
        <w:rPr>
          <w:rFonts w:ascii="Times New Roman" w:hAnsi="Times New Roman" w:cs="Times New Roman"/>
          <w:sz w:val="24"/>
          <w:szCs w:val="24"/>
        </w:rPr>
        <w:t xml:space="preserve"> ст. 34 БК РФ. </w:t>
      </w:r>
    </w:p>
    <w:p w:rsidR="00936D1A" w:rsidRPr="00936D1A" w:rsidRDefault="00936D1A" w:rsidP="0031653A">
      <w:pPr>
        <w:tabs>
          <w:tab w:val="left" w:pos="993"/>
          <w:tab w:val="left" w:pos="1134"/>
        </w:tabs>
        <w:autoSpaceDE w:val="0"/>
        <w:autoSpaceDN w:val="0"/>
        <w:adjustRightInd w:val="0"/>
        <w:spacing w:after="0" w:line="240" w:lineRule="auto"/>
        <w:ind w:firstLine="709"/>
        <w:jc w:val="both"/>
        <w:rPr>
          <w:rFonts w:ascii="Times New Roman" w:hAnsi="Times New Roman" w:cs="Times New Roman"/>
          <w:sz w:val="24"/>
          <w:szCs w:val="24"/>
        </w:rPr>
      </w:pPr>
      <w:r w:rsidRPr="00936D1A">
        <w:rPr>
          <w:rFonts w:ascii="Times New Roman" w:hAnsi="Times New Roman" w:cs="Times New Roman"/>
          <w:sz w:val="24"/>
          <w:szCs w:val="24"/>
        </w:rPr>
        <w:t xml:space="preserve">Кроме того, в отношении муниципальной собственности (спортивных площадок) в муниципальном образовании не определена организация, которая бы полноценно обеспечивала текущее ее содержание. Например,  обслуживание построенной в 2016 году универсальной спортивной площадки ограничивается только уборкой территории (в </w:t>
      </w:r>
      <w:proofErr w:type="gramStart"/>
      <w:r w:rsidRPr="00936D1A">
        <w:rPr>
          <w:rFonts w:ascii="Times New Roman" w:hAnsi="Times New Roman" w:cs="Times New Roman"/>
          <w:sz w:val="24"/>
          <w:szCs w:val="24"/>
        </w:rPr>
        <w:t>частности</w:t>
      </w:r>
      <w:proofErr w:type="gramEnd"/>
      <w:r w:rsidRPr="00936D1A">
        <w:rPr>
          <w:rFonts w:ascii="Times New Roman" w:hAnsi="Times New Roman" w:cs="Times New Roman"/>
          <w:sz w:val="24"/>
          <w:szCs w:val="24"/>
        </w:rPr>
        <w:t xml:space="preserve"> управляющей компанией в рамках договора на содержание многоквартирного дома), соответственно без предъявления требований к ответственности за сохранность и текущее состояние муниципальной собственности и к безопасности ее использования населением.</w:t>
      </w:r>
    </w:p>
    <w:p w:rsidR="00936D1A" w:rsidRPr="00936D1A" w:rsidRDefault="00936D1A" w:rsidP="0031653A">
      <w:pPr>
        <w:tabs>
          <w:tab w:val="left" w:pos="993"/>
          <w:tab w:val="left" w:pos="1134"/>
        </w:tabs>
        <w:autoSpaceDE w:val="0"/>
        <w:autoSpaceDN w:val="0"/>
        <w:adjustRightInd w:val="0"/>
        <w:spacing w:after="0" w:line="240" w:lineRule="auto"/>
        <w:ind w:firstLine="709"/>
        <w:jc w:val="both"/>
        <w:rPr>
          <w:rFonts w:ascii="Times New Roman" w:hAnsi="Times New Roman" w:cs="Times New Roman"/>
          <w:sz w:val="24"/>
          <w:szCs w:val="24"/>
        </w:rPr>
      </w:pPr>
      <w:r w:rsidRPr="00936D1A">
        <w:rPr>
          <w:rFonts w:ascii="Times New Roman" w:hAnsi="Times New Roman" w:cs="Times New Roman"/>
          <w:sz w:val="24"/>
          <w:szCs w:val="24"/>
        </w:rPr>
        <w:t>7.3.</w:t>
      </w:r>
      <w:r w:rsidRPr="00936D1A">
        <w:rPr>
          <w:rFonts w:ascii="Times New Roman" w:hAnsi="Times New Roman" w:cs="Times New Roman"/>
          <w:sz w:val="24"/>
          <w:szCs w:val="24"/>
        </w:rPr>
        <w:tab/>
        <w:t>Нарушения законодательства, в том числе в сфере закупок, установлены также при исполнении контрактов, заключенных в рамках строительства объектов:</w:t>
      </w:r>
    </w:p>
    <w:p w:rsidR="00936D1A" w:rsidRPr="00936D1A" w:rsidRDefault="00936D1A" w:rsidP="00936D1A">
      <w:pPr>
        <w:tabs>
          <w:tab w:val="left" w:pos="993"/>
        </w:tabs>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936D1A">
        <w:rPr>
          <w:rFonts w:ascii="Times New Roman" w:hAnsi="Times New Roman" w:cs="Times New Roman"/>
          <w:sz w:val="24"/>
          <w:szCs w:val="24"/>
        </w:rPr>
        <w:t xml:space="preserve">«Реконструкция объекта «Стадион Космос» в г. Южно-Сахалинске» (1-я очередь)» - в результате несвоевременного предоставления разрешения на снос зеленых </w:t>
      </w:r>
      <w:r w:rsidR="0031653A">
        <w:rPr>
          <w:rFonts w:ascii="Times New Roman" w:hAnsi="Times New Roman" w:cs="Times New Roman"/>
          <w:sz w:val="24"/>
          <w:szCs w:val="24"/>
        </w:rPr>
        <w:t xml:space="preserve">насаждений из-за наличия </w:t>
      </w:r>
      <w:proofErr w:type="spellStart"/>
      <w:r w:rsidR="0031653A">
        <w:rPr>
          <w:rFonts w:ascii="Times New Roman" w:hAnsi="Times New Roman" w:cs="Times New Roman"/>
          <w:sz w:val="24"/>
          <w:szCs w:val="24"/>
        </w:rPr>
        <w:t>красно</w:t>
      </w:r>
      <w:r w:rsidRPr="00936D1A">
        <w:rPr>
          <w:rFonts w:ascii="Times New Roman" w:hAnsi="Times New Roman" w:cs="Times New Roman"/>
          <w:sz w:val="24"/>
          <w:szCs w:val="24"/>
        </w:rPr>
        <w:t>книжных</w:t>
      </w:r>
      <w:proofErr w:type="spellEnd"/>
      <w:r w:rsidRPr="00936D1A">
        <w:rPr>
          <w:rFonts w:ascii="Times New Roman" w:hAnsi="Times New Roman" w:cs="Times New Roman"/>
          <w:sz w:val="24"/>
          <w:szCs w:val="24"/>
        </w:rPr>
        <w:t xml:space="preserve"> деревьев в зоне застройки, корректировки проектного решения по переносу волейбольной площадки и изменению функционального назначения спортивных зон, по отводу и сбросу дренажных вод, по устройству ограждения мини-футбольного поля в связи с наличием грунтовых вод, не учтенных проектной документацией и</w:t>
      </w:r>
      <w:proofErr w:type="gramEnd"/>
      <w:r w:rsidRPr="00936D1A">
        <w:rPr>
          <w:rFonts w:ascii="Times New Roman" w:hAnsi="Times New Roman" w:cs="Times New Roman"/>
          <w:sz w:val="24"/>
          <w:szCs w:val="24"/>
        </w:rPr>
        <w:t xml:space="preserve"> других причин, не зависящих от подрядчика, строительные работы в нарушение ст. 94 Федерального закона</w:t>
      </w:r>
      <w:r>
        <w:rPr>
          <w:rFonts w:ascii="Times New Roman" w:hAnsi="Times New Roman" w:cs="Times New Roman"/>
          <w:sz w:val="24"/>
          <w:szCs w:val="24"/>
        </w:rPr>
        <w:t xml:space="preserve"> </w:t>
      </w:r>
      <w:r>
        <w:rPr>
          <w:rFonts w:ascii="Times New Roman" w:hAnsi="Times New Roman" w:cs="Times New Roman"/>
          <w:sz w:val="24"/>
          <w:szCs w:val="24"/>
        </w:rPr>
        <w:br/>
      </w:r>
      <w:r w:rsidR="00E84381">
        <w:rPr>
          <w:rFonts w:ascii="Times New Roman" w:hAnsi="Times New Roman" w:cs="Times New Roman"/>
          <w:sz w:val="24"/>
          <w:szCs w:val="24"/>
        </w:rPr>
        <w:t xml:space="preserve">№ </w:t>
      </w:r>
      <w:r w:rsidRPr="00936D1A">
        <w:rPr>
          <w:rFonts w:ascii="Times New Roman" w:hAnsi="Times New Roman" w:cs="Times New Roman"/>
          <w:sz w:val="24"/>
          <w:szCs w:val="24"/>
        </w:rPr>
        <w:t xml:space="preserve">44-ФЗ не исполнены в срок и выполнены 25.10.2017 или на 86 календарных дней позже (соответственно штрафные санкции заказчиком не выставлялись). </w:t>
      </w:r>
      <w:proofErr w:type="gramStart"/>
      <w:r w:rsidRPr="00936D1A">
        <w:rPr>
          <w:rFonts w:ascii="Times New Roman" w:hAnsi="Times New Roman" w:cs="Times New Roman"/>
          <w:sz w:val="24"/>
          <w:szCs w:val="24"/>
        </w:rPr>
        <w:t xml:space="preserve">Окончательная стоимость строительных работ на объекте по отношению к НМЦК снизилась на 42535,7 тыс. рублей и </w:t>
      </w:r>
      <w:r w:rsidRPr="00936D1A">
        <w:rPr>
          <w:rFonts w:ascii="Times New Roman" w:hAnsi="Times New Roman" w:cs="Times New Roman"/>
          <w:sz w:val="24"/>
          <w:szCs w:val="24"/>
        </w:rPr>
        <w:lastRenderedPageBreak/>
        <w:t>составила 165375,9 тыс. рублей (экономия по итогам аукциона - 32011,6 тыс. рублей, снижение стоимости контракта при его исполнении - 10524,1 тыс. рублей (наличие работ по предусмотренным лимитированным затратам на временные здания и сооружения, утилизации мусора, целесообразность в озеленении территории (высадка деревьев)).</w:t>
      </w:r>
      <w:proofErr w:type="gramEnd"/>
      <w:r w:rsidRPr="00936D1A">
        <w:rPr>
          <w:rFonts w:ascii="Times New Roman" w:hAnsi="Times New Roman" w:cs="Times New Roman"/>
          <w:sz w:val="24"/>
          <w:szCs w:val="24"/>
        </w:rPr>
        <w:t xml:space="preserve"> </w:t>
      </w:r>
      <w:proofErr w:type="gramStart"/>
      <w:r w:rsidRPr="00936D1A">
        <w:rPr>
          <w:rFonts w:ascii="Times New Roman" w:hAnsi="Times New Roman" w:cs="Times New Roman"/>
          <w:sz w:val="24"/>
          <w:szCs w:val="24"/>
        </w:rPr>
        <w:t xml:space="preserve">Реконструкция объекта включала в себя следующие виды работ: подготовку территории строительства (демонтаж, валка деревьев, земляные работы), ограждение территории стадиона, установку трибун под навесом, модульной раздевалки, видеонаблюдения территории, благоустройство и озеленение территории (тротуары, дорожки, площадки, </w:t>
      </w:r>
      <w:proofErr w:type="spellStart"/>
      <w:r w:rsidRPr="00936D1A">
        <w:rPr>
          <w:rFonts w:ascii="Times New Roman" w:hAnsi="Times New Roman" w:cs="Times New Roman"/>
          <w:sz w:val="24"/>
          <w:szCs w:val="24"/>
        </w:rPr>
        <w:t>гидропосев</w:t>
      </w:r>
      <w:proofErr w:type="spellEnd"/>
      <w:r w:rsidRPr="00936D1A">
        <w:rPr>
          <w:rFonts w:ascii="Times New Roman" w:hAnsi="Times New Roman" w:cs="Times New Roman"/>
          <w:sz w:val="24"/>
          <w:szCs w:val="24"/>
        </w:rPr>
        <w:t xml:space="preserve"> травы), устройство отдельных спортивных полей для мини футбола, баскетбола, </w:t>
      </w:r>
      <w:proofErr w:type="spellStart"/>
      <w:r w:rsidRPr="00936D1A">
        <w:rPr>
          <w:rFonts w:ascii="Times New Roman" w:hAnsi="Times New Roman" w:cs="Times New Roman"/>
          <w:sz w:val="24"/>
          <w:szCs w:val="24"/>
        </w:rPr>
        <w:t>скейт</w:t>
      </w:r>
      <w:proofErr w:type="spellEnd"/>
      <w:r w:rsidRPr="00936D1A">
        <w:rPr>
          <w:rFonts w:ascii="Times New Roman" w:hAnsi="Times New Roman" w:cs="Times New Roman"/>
          <w:sz w:val="24"/>
          <w:szCs w:val="24"/>
        </w:rPr>
        <w:t xml:space="preserve"> парк, для сдачи норм ГТО с установкой тренажеров, </w:t>
      </w:r>
      <w:proofErr w:type="spellStart"/>
      <w:r w:rsidRPr="00936D1A">
        <w:rPr>
          <w:rFonts w:ascii="Times New Roman" w:hAnsi="Times New Roman" w:cs="Times New Roman"/>
          <w:sz w:val="24"/>
          <w:szCs w:val="24"/>
        </w:rPr>
        <w:t>эластомерное</w:t>
      </w:r>
      <w:proofErr w:type="spellEnd"/>
      <w:r w:rsidRPr="00936D1A">
        <w:rPr>
          <w:rFonts w:ascii="Times New Roman" w:hAnsi="Times New Roman" w:cs="Times New Roman"/>
          <w:sz w:val="24"/>
          <w:szCs w:val="24"/>
        </w:rPr>
        <w:t xml:space="preserve"> монолитное покрытие спортивных полей;</w:t>
      </w:r>
      <w:proofErr w:type="gramEnd"/>
    </w:p>
    <w:p w:rsidR="00936D1A" w:rsidRPr="00936D1A" w:rsidRDefault="00936D1A" w:rsidP="00936D1A">
      <w:pPr>
        <w:tabs>
          <w:tab w:val="left" w:pos="993"/>
        </w:tabs>
        <w:autoSpaceDE w:val="0"/>
        <w:autoSpaceDN w:val="0"/>
        <w:adjustRightInd w:val="0"/>
        <w:spacing w:after="0" w:line="240" w:lineRule="auto"/>
        <w:ind w:firstLine="709"/>
        <w:jc w:val="both"/>
        <w:rPr>
          <w:rFonts w:ascii="Times New Roman" w:hAnsi="Times New Roman" w:cs="Times New Roman"/>
          <w:sz w:val="24"/>
          <w:szCs w:val="24"/>
        </w:rPr>
      </w:pPr>
      <w:r w:rsidRPr="00936D1A">
        <w:rPr>
          <w:rFonts w:ascii="Times New Roman" w:hAnsi="Times New Roman" w:cs="Times New Roman"/>
          <w:sz w:val="24"/>
          <w:szCs w:val="24"/>
        </w:rPr>
        <w:t xml:space="preserve">«Выполнение работ по строительству «под ключ» объекта: </w:t>
      </w:r>
      <w:proofErr w:type="gramStart"/>
      <w:r w:rsidRPr="00936D1A">
        <w:rPr>
          <w:rFonts w:ascii="Times New Roman" w:hAnsi="Times New Roman" w:cs="Times New Roman"/>
          <w:sz w:val="24"/>
          <w:szCs w:val="24"/>
        </w:rPr>
        <w:t xml:space="preserve">«Крытый универсальный спортивный зал)» (фактически включающего 3 одинаковых объекта строительства) - работы стоимостью 191342,5 тыс. рублей, срок окончания которых предусмотрен 30.08.2017, на момент проверки в нарушение ст. 94 Федерального закона </w:t>
      </w:r>
      <w:r w:rsidR="00E84381">
        <w:rPr>
          <w:rFonts w:ascii="Times New Roman" w:hAnsi="Times New Roman" w:cs="Times New Roman"/>
          <w:sz w:val="24"/>
          <w:szCs w:val="24"/>
        </w:rPr>
        <w:t xml:space="preserve">№ </w:t>
      </w:r>
      <w:r w:rsidRPr="00936D1A">
        <w:rPr>
          <w:rFonts w:ascii="Times New Roman" w:hAnsi="Times New Roman" w:cs="Times New Roman"/>
          <w:sz w:val="24"/>
          <w:szCs w:val="24"/>
        </w:rPr>
        <w:t xml:space="preserve">44-ФЗ не были </w:t>
      </w:r>
      <w:r w:rsidR="0031653A" w:rsidRPr="00936D1A">
        <w:rPr>
          <w:rFonts w:ascii="Times New Roman" w:hAnsi="Times New Roman" w:cs="Times New Roman"/>
          <w:sz w:val="24"/>
          <w:szCs w:val="24"/>
        </w:rPr>
        <w:t xml:space="preserve">завершены </w:t>
      </w:r>
      <w:r w:rsidRPr="00936D1A">
        <w:rPr>
          <w:rFonts w:ascii="Times New Roman" w:hAnsi="Times New Roman" w:cs="Times New Roman"/>
          <w:sz w:val="24"/>
          <w:szCs w:val="24"/>
        </w:rPr>
        <w:t>и исполнены на 138689,4 тыс. рублей или 73 % (нарушены сроки изготовления проектной документации, строительно-монтажных работ).</w:t>
      </w:r>
      <w:proofErr w:type="gramEnd"/>
      <w:r w:rsidRPr="00936D1A">
        <w:rPr>
          <w:rFonts w:ascii="Times New Roman" w:hAnsi="Times New Roman" w:cs="Times New Roman"/>
          <w:sz w:val="24"/>
          <w:szCs w:val="24"/>
        </w:rPr>
        <w:t xml:space="preserve"> В течение п</w:t>
      </w:r>
      <w:r w:rsidR="0031653A">
        <w:rPr>
          <w:rFonts w:ascii="Times New Roman" w:hAnsi="Times New Roman" w:cs="Times New Roman"/>
          <w:sz w:val="24"/>
          <w:szCs w:val="24"/>
        </w:rPr>
        <w:t>ериода действия контракта заказч</w:t>
      </w:r>
      <w:r w:rsidRPr="00936D1A">
        <w:rPr>
          <w:rFonts w:ascii="Times New Roman" w:hAnsi="Times New Roman" w:cs="Times New Roman"/>
          <w:sz w:val="24"/>
          <w:szCs w:val="24"/>
        </w:rPr>
        <w:t>ик постоянно вел претензионную работу, в том числе в судебном порядке (взыскано штрафов на сумму 368,7 тыс. рублей). На момент проверки выставлена претензия за нарушение сроков выполнения строительных работ на сумму 1525,4 тыс. рублей, которую планируется уточнить по окончании выполнения работ. Каждый объект представляет собой универсальный спортивный зал, расположенный под стальной тентовой конструкцией. Спортивный зал предназначен для игры в мини футбол, баскетбол, волейбол. В спортивном зале предусмотрены помещения для тренерского состава, медицинский кабинет, помещения для спортсменов. Спортивный зал оборудован санузлами и душевыми;</w:t>
      </w:r>
    </w:p>
    <w:p w:rsidR="00936D1A" w:rsidRPr="00936D1A" w:rsidRDefault="00936D1A" w:rsidP="0031653A">
      <w:pPr>
        <w:tabs>
          <w:tab w:val="left" w:pos="993"/>
        </w:tabs>
        <w:autoSpaceDE w:val="0"/>
        <w:autoSpaceDN w:val="0"/>
        <w:adjustRightInd w:val="0"/>
        <w:spacing w:after="0" w:line="240" w:lineRule="auto"/>
        <w:ind w:firstLine="709"/>
        <w:jc w:val="both"/>
        <w:rPr>
          <w:rFonts w:ascii="Times New Roman" w:hAnsi="Times New Roman" w:cs="Times New Roman"/>
          <w:sz w:val="24"/>
          <w:szCs w:val="24"/>
        </w:rPr>
      </w:pPr>
      <w:r w:rsidRPr="00936D1A">
        <w:rPr>
          <w:rFonts w:ascii="Times New Roman" w:hAnsi="Times New Roman" w:cs="Times New Roman"/>
          <w:sz w:val="24"/>
          <w:szCs w:val="24"/>
        </w:rPr>
        <w:t xml:space="preserve">«Физкультурно-оздоровительный комплекс с универсальным игровым залом и бассейном в </w:t>
      </w:r>
      <w:proofErr w:type="gramStart"/>
      <w:r w:rsidRPr="00936D1A">
        <w:rPr>
          <w:rFonts w:ascii="Times New Roman" w:hAnsi="Times New Roman" w:cs="Times New Roman"/>
          <w:sz w:val="24"/>
          <w:szCs w:val="24"/>
        </w:rPr>
        <w:t>г</w:t>
      </w:r>
      <w:proofErr w:type="gramEnd"/>
      <w:r w:rsidRPr="00936D1A">
        <w:rPr>
          <w:rFonts w:ascii="Times New Roman" w:hAnsi="Times New Roman" w:cs="Times New Roman"/>
          <w:sz w:val="24"/>
          <w:szCs w:val="24"/>
        </w:rPr>
        <w:t xml:space="preserve">. Поронайске» - срок выполнения строительных работ окончательной стоимостью 493056,2 тыс. рублей, предусмотренный 20.01.2017, фактически в нарушение </w:t>
      </w:r>
      <w:r>
        <w:rPr>
          <w:rFonts w:ascii="Times New Roman" w:hAnsi="Times New Roman" w:cs="Times New Roman"/>
          <w:sz w:val="24"/>
          <w:szCs w:val="24"/>
        </w:rPr>
        <w:br/>
      </w:r>
      <w:r w:rsidRPr="00936D1A">
        <w:rPr>
          <w:rFonts w:ascii="Times New Roman" w:hAnsi="Times New Roman" w:cs="Times New Roman"/>
          <w:sz w:val="24"/>
          <w:szCs w:val="24"/>
        </w:rPr>
        <w:t xml:space="preserve">ст. 94 Федерального закона </w:t>
      </w:r>
      <w:r w:rsidR="00E84381">
        <w:rPr>
          <w:rFonts w:ascii="Times New Roman" w:hAnsi="Times New Roman" w:cs="Times New Roman"/>
          <w:sz w:val="24"/>
          <w:szCs w:val="24"/>
        </w:rPr>
        <w:t xml:space="preserve">№ </w:t>
      </w:r>
      <w:r w:rsidR="0031653A">
        <w:rPr>
          <w:rFonts w:ascii="Times New Roman" w:hAnsi="Times New Roman" w:cs="Times New Roman"/>
          <w:sz w:val="24"/>
          <w:szCs w:val="24"/>
        </w:rPr>
        <w:t>44-З окончен</w:t>
      </w:r>
      <w:r w:rsidRPr="00936D1A">
        <w:rPr>
          <w:rFonts w:ascii="Times New Roman" w:hAnsi="Times New Roman" w:cs="Times New Roman"/>
          <w:sz w:val="24"/>
          <w:szCs w:val="24"/>
        </w:rPr>
        <w:t xml:space="preserve"> на 264 дня позже (акты пописаны 01.11.2017). Причиной нарушения сроков </w:t>
      </w:r>
      <w:proofErr w:type="gramStart"/>
      <w:r w:rsidRPr="00936D1A">
        <w:rPr>
          <w:rFonts w:ascii="Times New Roman" w:hAnsi="Times New Roman" w:cs="Times New Roman"/>
          <w:sz w:val="24"/>
          <w:szCs w:val="24"/>
        </w:rPr>
        <w:t>являлась</w:t>
      </w:r>
      <w:proofErr w:type="gramEnd"/>
      <w:r w:rsidRPr="00936D1A">
        <w:rPr>
          <w:rFonts w:ascii="Times New Roman" w:hAnsi="Times New Roman" w:cs="Times New Roman"/>
          <w:sz w:val="24"/>
          <w:szCs w:val="24"/>
        </w:rPr>
        <w:t xml:space="preserve"> в том числе вина заказчика (уточнение и дополнение работ, проведение и согласование корректировок в проектную документацию и т.п.). Заказчик направил претензию,  выставив штрафные санкции в сумме 21536,8 тыс. рублей, с размером которых подрядчик соответственно не согласился, указав на наличие вины заказчика, однако окончательный перерасчет штрафных санкций заказчиком не произведен. Наряду с указанным при исполнении контракта установлены нарушения:</w:t>
      </w:r>
    </w:p>
    <w:p w:rsidR="00936D1A" w:rsidRPr="0031653A" w:rsidRDefault="00936D1A" w:rsidP="0031653A">
      <w:pPr>
        <w:pStyle w:val="a9"/>
        <w:numPr>
          <w:ilvl w:val="0"/>
          <w:numId w:val="15"/>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31653A">
        <w:rPr>
          <w:rFonts w:ascii="Times New Roman" w:hAnsi="Times New Roman" w:cs="Times New Roman"/>
          <w:sz w:val="24"/>
          <w:szCs w:val="24"/>
        </w:rPr>
        <w:t xml:space="preserve">в нарушение п. 6 Приказа Минэкономразвития России </w:t>
      </w:r>
      <w:r w:rsidR="00E84381" w:rsidRPr="0031653A">
        <w:rPr>
          <w:rFonts w:ascii="Times New Roman" w:hAnsi="Times New Roman" w:cs="Times New Roman"/>
          <w:sz w:val="24"/>
          <w:szCs w:val="24"/>
        </w:rPr>
        <w:t xml:space="preserve">№ </w:t>
      </w:r>
      <w:r w:rsidRPr="0031653A">
        <w:rPr>
          <w:rFonts w:ascii="Times New Roman" w:hAnsi="Times New Roman" w:cs="Times New Roman"/>
          <w:sz w:val="24"/>
          <w:szCs w:val="24"/>
        </w:rPr>
        <w:t xml:space="preserve">182, Казначейства России </w:t>
      </w:r>
      <w:r w:rsidR="00EB55D7" w:rsidRPr="0031653A">
        <w:rPr>
          <w:rFonts w:ascii="Times New Roman" w:hAnsi="Times New Roman" w:cs="Times New Roman"/>
          <w:sz w:val="24"/>
          <w:szCs w:val="24"/>
        </w:rPr>
        <w:br/>
      </w:r>
      <w:r w:rsidR="00E84381" w:rsidRPr="0031653A">
        <w:rPr>
          <w:rFonts w:ascii="Times New Roman" w:hAnsi="Times New Roman" w:cs="Times New Roman"/>
          <w:sz w:val="24"/>
          <w:szCs w:val="24"/>
        </w:rPr>
        <w:t xml:space="preserve">№ </w:t>
      </w:r>
      <w:r w:rsidRPr="0031653A">
        <w:rPr>
          <w:rFonts w:ascii="Times New Roman" w:hAnsi="Times New Roman" w:cs="Times New Roman"/>
          <w:sz w:val="24"/>
          <w:szCs w:val="24"/>
        </w:rPr>
        <w:t>7н от 31.03.2015 внесение изменений в план-график в части указанной закупки произведено 25.11.2015 с нарушением установленных сроков (следовало за 10 дней до дня размещения на официальном сайте извещения об осуществлении закупки или направления приглашения принять участие в определении поставщика);</w:t>
      </w:r>
    </w:p>
    <w:p w:rsidR="00936D1A" w:rsidRPr="0031653A" w:rsidRDefault="00936D1A" w:rsidP="0031653A">
      <w:pPr>
        <w:pStyle w:val="a9"/>
        <w:numPr>
          <w:ilvl w:val="0"/>
          <w:numId w:val="15"/>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31653A">
        <w:rPr>
          <w:rFonts w:ascii="Times New Roman" w:hAnsi="Times New Roman" w:cs="Times New Roman"/>
          <w:sz w:val="24"/>
          <w:szCs w:val="24"/>
        </w:rPr>
        <w:t xml:space="preserve">в нарушение п. «б» п. 1 ч. 1 ст. 95 Федерального закона </w:t>
      </w:r>
      <w:r w:rsidR="00E84381" w:rsidRPr="0031653A">
        <w:rPr>
          <w:rFonts w:ascii="Times New Roman" w:hAnsi="Times New Roman" w:cs="Times New Roman"/>
          <w:sz w:val="24"/>
          <w:szCs w:val="24"/>
        </w:rPr>
        <w:t xml:space="preserve">№ </w:t>
      </w:r>
      <w:r w:rsidRPr="0031653A">
        <w:rPr>
          <w:rFonts w:ascii="Times New Roman" w:hAnsi="Times New Roman" w:cs="Times New Roman"/>
          <w:sz w:val="24"/>
          <w:szCs w:val="24"/>
        </w:rPr>
        <w:t xml:space="preserve">44-ФЗ увеличена стоимость контракта на 12254,1 тыс. рублей (на объем видов работ, не предусмотренных контрактом), на </w:t>
      </w:r>
      <w:proofErr w:type="gramStart"/>
      <w:r w:rsidRPr="0031653A">
        <w:rPr>
          <w:rFonts w:ascii="Times New Roman" w:hAnsi="Times New Roman" w:cs="Times New Roman"/>
          <w:sz w:val="24"/>
          <w:szCs w:val="24"/>
        </w:rPr>
        <w:t>сумму</w:t>
      </w:r>
      <w:proofErr w:type="gramEnd"/>
      <w:r w:rsidRPr="0031653A">
        <w:rPr>
          <w:rFonts w:ascii="Times New Roman" w:hAnsi="Times New Roman" w:cs="Times New Roman"/>
          <w:sz w:val="24"/>
          <w:szCs w:val="24"/>
        </w:rPr>
        <w:t xml:space="preserve"> которой на момент окончания проверки при наличии ассигнований в местном бюджете числилась кредиторская задолженность перед подрядчиком (решался вопрос об уточнении источника ее погашения и </w:t>
      </w:r>
      <w:r w:rsidR="0031653A">
        <w:rPr>
          <w:rFonts w:ascii="Times New Roman" w:hAnsi="Times New Roman" w:cs="Times New Roman"/>
          <w:sz w:val="24"/>
          <w:szCs w:val="24"/>
        </w:rPr>
        <w:t xml:space="preserve">о </w:t>
      </w:r>
      <w:r w:rsidRPr="0031653A">
        <w:rPr>
          <w:rFonts w:ascii="Times New Roman" w:hAnsi="Times New Roman" w:cs="Times New Roman"/>
          <w:sz w:val="24"/>
          <w:szCs w:val="24"/>
        </w:rPr>
        <w:t xml:space="preserve">выделении МО дополнительных средств из областного бюджета), что повлекло нарушение ст. 94 Федерального закона </w:t>
      </w:r>
      <w:r w:rsidR="00E84381" w:rsidRPr="0031653A">
        <w:rPr>
          <w:rFonts w:ascii="Times New Roman" w:hAnsi="Times New Roman" w:cs="Times New Roman"/>
          <w:sz w:val="24"/>
          <w:szCs w:val="24"/>
        </w:rPr>
        <w:t xml:space="preserve">№ </w:t>
      </w:r>
      <w:r w:rsidRPr="0031653A">
        <w:rPr>
          <w:rFonts w:ascii="Times New Roman" w:hAnsi="Times New Roman" w:cs="Times New Roman"/>
          <w:sz w:val="24"/>
          <w:szCs w:val="24"/>
        </w:rPr>
        <w:t>44-ФЗ в части сроков оплаты контракта;</w:t>
      </w:r>
    </w:p>
    <w:p w:rsidR="00936D1A" w:rsidRPr="0031653A" w:rsidRDefault="00936D1A" w:rsidP="0031653A">
      <w:pPr>
        <w:pStyle w:val="a9"/>
        <w:numPr>
          <w:ilvl w:val="0"/>
          <w:numId w:val="15"/>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31653A">
        <w:rPr>
          <w:rFonts w:ascii="Times New Roman" w:hAnsi="Times New Roman" w:cs="Times New Roman"/>
          <w:sz w:val="24"/>
          <w:szCs w:val="24"/>
        </w:rPr>
        <w:t xml:space="preserve">в нарушение норм п. 47 Инструкции </w:t>
      </w:r>
      <w:r w:rsidR="00E84381" w:rsidRPr="0031653A">
        <w:rPr>
          <w:rFonts w:ascii="Times New Roman" w:hAnsi="Times New Roman" w:cs="Times New Roman"/>
          <w:sz w:val="24"/>
          <w:szCs w:val="24"/>
        </w:rPr>
        <w:t xml:space="preserve">№ </w:t>
      </w:r>
      <w:r w:rsidRPr="0031653A">
        <w:rPr>
          <w:rFonts w:ascii="Times New Roman" w:hAnsi="Times New Roman" w:cs="Times New Roman"/>
          <w:sz w:val="24"/>
          <w:szCs w:val="24"/>
        </w:rPr>
        <w:t>157н, которым определен порядок учета фактических вложений в приобретение, сооружение, изготовление объектов основных средств, в балансовую стоимость физкультурно-оздоровительного комплекса включены не все затраты, связанные с его возведением (привязка проекта, технологическое присоединение, авторский надзор за строительством, достоверность определения сметной стоимости объекта). В результате стоимость принятой муниципальной собственности занижена на 10931,7 тыс. рублей и требует корректировки;</w:t>
      </w:r>
    </w:p>
    <w:p w:rsidR="00936D1A" w:rsidRPr="0031653A" w:rsidRDefault="00936D1A" w:rsidP="0031653A">
      <w:pPr>
        <w:pStyle w:val="a9"/>
        <w:numPr>
          <w:ilvl w:val="0"/>
          <w:numId w:val="15"/>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proofErr w:type="gramStart"/>
      <w:r w:rsidRPr="0031653A">
        <w:rPr>
          <w:rFonts w:ascii="Times New Roman" w:hAnsi="Times New Roman" w:cs="Times New Roman"/>
          <w:sz w:val="24"/>
          <w:szCs w:val="24"/>
        </w:rPr>
        <w:lastRenderedPageBreak/>
        <w:t>осмотром помещений комплекса установлено неэффективное использование приобретенного при строительстве оборудования и мебели на сумму 1353,7 тыс. рублей (шкаф вытяжной, стол, подъемники для бассейна, арочные металлодетекторы, велотренажер вертикальный, эллиптические тренажеры, оборудование для занятий боксом (ринг боксерский, груша подвесная насыпная, мешок боксерский), большая часть которого хранилась в разобранном состоянии (по устным пояснениям специалистов комплекса, часть оборудования предполагается разместить в дополнительно выделенных залах</w:t>
      </w:r>
      <w:proofErr w:type="gramEnd"/>
      <w:r w:rsidRPr="0031653A">
        <w:rPr>
          <w:rFonts w:ascii="Times New Roman" w:hAnsi="Times New Roman" w:cs="Times New Roman"/>
          <w:sz w:val="24"/>
          <w:szCs w:val="24"/>
        </w:rPr>
        <w:t>, которые будут переоборудованы из технических помещений);</w:t>
      </w:r>
    </w:p>
    <w:p w:rsidR="00936D1A" w:rsidRPr="00936D1A" w:rsidRDefault="00936D1A" w:rsidP="0031653A">
      <w:pPr>
        <w:tabs>
          <w:tab w:val="left" w:pos="993"/>
        </w:tabs>
        <w:autoSpaceDE w:val="0"/>
        <w:autoSpaceDN w:val="0"/>
        <w:adjustRightInd w:val="0"/>
        <w:spacing w:after="0" w:line="240" w:lineRule="auto"/>
        <w:ind w:firstLine="709"/>
        <w:jc w:val="both"/>
        <w:rPr>
          <w:rFonts w:ascii="Times New Roman" w:hAnsi="Times New Roman" w:cs="Times New Roman"/>
          <w:sz w:val="24"/>
          <w:szCs w:val="24"/>
        </w:rPr>
      </w:pPr>
      <w:r w:rsidRPr="00936D1A">
        <w:rPr>
          <w:rFonts w:ascii="Times New Roman" w:hAnsi="Times New Roman" w:cs="Times New Roman"/>
          <w:sz w:val="24"/>
          <w:szCs w:val="24"/>
        </w:rPr>
        <w:t xml:space="preserve">«Приобретение объекта недвижимого имущества в </w:t>
      </w:r>
      <w:proofErr w:type="gramStart"/>
      <w:r w:rsidRPr="00936D1A">
        <w:rPr>
          <w:rFonts w:ascii="Times New Roman" w:hAnsi="Times New Roman" w:cs="Times New Roman"/>
          <w:sz w:val="24"/>
          <w:szCs w:val="24"/>
        </w:rPr>
        <w:t>г</w:t>
      </w:r>
      <w:proofErr w:type="gramEnd"/>
      <w:r w:rsidRPr="00936D1A">
        <w:rPr>
          <w:rFonts w:ascii="Times New Roman" w:hAnsi="Times New Roman" w:cs="Times New Roman"/>
          <w:sz w:val="24"/>
          <w:szCs w:val="24"/>
        </w:rPr>
        <w:t xml:space="preserve">. Поронайске» - в результате отсутствия потребности при осуществлении закупки на приобретение здания остался неиспользованный остаток средств областного бюджета в сумме 2211,4 тыс. рублей (НМЦК была изначально объявлена в сумме 7867,3 тыс. рублей или  ниже объема выделенных средств). В период исполнения бюджета (в том числе к последним изменениям) со стороны уполномоченных органов местного самоуправления во исполнение п. 1 ст. 158 БК РФ не вносились предложения </w:t>
      </w:r>
      <w:r w:rsidR="00F3619B">
        <w:rPr>
          <w:rFonts w:ascii="Times New Roman" w:hAnsi="Times New Roman" w:cs="Times New Roman"/>
          <w:sz w:val="24"/>
          <w:szCs w:val="24"/>
        </w:rPr>
        <w:t>по</w:t>
      </w:r>
      <w:r w:rsidRPr="00936D1A">
        <w:rPr>
          <w:rFonts w:ascii="Times New Roman" w:hAnsi="Times New Roman" w:cs="Times New Roman"/>
          <w:sz w:val="24"/>
          <w:szCs w:val="24"/>
        </w:rPr>
        <w:t xml:space="preserve"> уменьшени</w:t>
      </w:r>
      <w:r w:rsidR="00F3619B">
        <w:rPr>
          <w:rFonts w:ascii="Times New Roman" w:hAnsi="Times New Roman" w:cs="Times New Roman"/>
          <w:sz w:val="24"/>
          <w:szCs w:val="24"/>
        </w:rPr>
        <w:t>ю</w:t>
      </w:r>
      <w:r w:rsidRPr="00936D1A">
        <w:rPr>
          <w:rFonts w:ascii="Times New Roman" w:hAnsi="Times New Roman" w:cs="Times New Roman"/>
          <w:sz w:val="24"/>
          <w:szCs w:val="24"/>
        </w:rPr>
        <w:t xml:space="preserve"> плановых ассигнований, что исключило возможность своевременного их перераспределения и не отвечает результативности, предусмотренной ст. 34 БК РФ. </w:t>
      </w:r>
    </w:p>
    <w:p w:rsidR="00936D1A" w:rsidRPr="00936D1A" w:rsidRDefault="00936D1A" w:rsidP="00936D1A">
      <w:pPr>
        <w:tabs>
          <w:tab w:val="left" w:pos="993"/>
        </w:tabs>
        <w:autoSpaceDE w:val="0"/>
        <w:autoSpaceDN w:val="0"/>
        <w:adjustRightInd w:val="0"/>
        <w:spacing w:after="0" w:line="240" w:lineRule="auto"/>
        <w:ind w:firstLine="709"/>
        <w:jc w:val="both"/>
        <w:rPr>
          <w:rFonts w:ascii="Times New Roman" w:hAnsi="Times New Roman" w:cs="Times New Roman"/>
          <w:sz w:val="24"/>
          <w:szCs w:val="24"/>
        </w:rPr>
      </w:pPr>
      <w:r w:rsidRPr="00936D1A">
        <w:rPr>
          <w:rFonts w:ascii="Times New Roman" w:hAnsi="Times New Roman" w:cs="Times New Roman"/>
          <w:sz w:val="24"/>
          <w:szCs w:val="24"/>
        </w:rPr>
        <w:t>7.4.</w:t>
      </w:r>
      <w:r w:rsidRPr="00936D1A">
        <w:rPr>
          <w:rFonts w:ascii="Times New Roman" w:hAnsi="Times New Roman" w:cs="Times New Roman"/>
          <w:sz w:val="24"/>
          <w:szCs w:val="24"/>
        </w:rPr>
        <w:tab/>
        <w:t xml:space="preserve">Капитальный ремонт МО ГО «Город Южно-Сахалинск» в рамках мероприятия проведен на 5-ти объектах (3-х спортплощадках города, капремонт спортзала МБУ «МПЦ Синегорье», а также на спортивной площадке (хоккейный корт) в </w:t>
      </w:r>
      <w:proofErr w:type="gramStart"/>
      <w:r w:rsidRPr="00936D1A">
        <w:rPr>
          <w:rFonts w:ascii="Times New Roman" w:hAnsi="Times New Roman" w:cs="Times New Roman"/>
          <w:sz w:val="24"/>
          <w:szCs w:val="24"/>
        </w:rPr>
        <w:t>п</w:t>
      </w:r>
      <w:proofErr w:type="gramEnd"/>
      <w:r w:rsidRPr="00936D1A">
        <w:rPr>
          <w:rFonts w:ascii="Times New Roman" w:hAnsi="Times New Roman" w:cs="Times New Roman"/>
          <w:sz w:val="24"/>
          <w:szCs w:val="24"/>
        </w:rPr>
        <w:t xml:space="preserve">/р Ново-Александровск) на общую сумму 13170,3 тыс. рублей (в том числе за счет субсидии - 7988,7 тыс. рублей). </w:t>
      </w:r>
      <w:proofErr w:type="gramStart"/>
      <w:r w:rsidRPr="00936D1A">
        <w:rPr>
          <w:rFonts w:ascii="Times New Roman" w:hAnsi="Times New Roman" w:cs="Times New Roman"/>
          <w:sz w:val="24"/>
          <w:szCs w:val="24"/>
        </w:rPr>
        <w:t xml:space="preserve">На ремонт заключено 4 муниципальных контракта, из которых в 2-х случаях в нарушение ст. 94 Федерального закона </w:t>
      </w:r>
      <w:r w:rsidR="00E84381">
        <w:rPr>
          <w:rFonts w:ascii="Times New Roman" w:hAnsi="Times New Roman" w:cs="Times New Roman"/>
          <w:sz w:val="24"/>
          <w:szCs w:val="24"/>
        </w:rPr>
        <w:t xml:space="preserve">№ </w:t>
      </w:r>
      <w:r w:rsidRPr="00936D1A">
        <w:rPr>
          <w:rFonts w:ascii="Times New Roman" w:hAnsi="Times New Roman" w:cs="Times New Roman"/>
          <w:sz w:val="24"/>
          <w:szCs w:val="24"/>
        </w:rPr>
        <w:t>44-ФЗ не соблюдены сроки выполнения работ (штрафные санкции взысканы в полном объеме, в одном случае - срок нарушен по вине заказчика).</w:t>
      </w:r>
      <w:proofErr w:type="gramEnd"/>
      <w:r w:rsidRPr="00936D1A">
        <w:rPr>
          <w:rFonts w:ascii="Times New Roman" w:hAnsi="Times New Roman" w:cs="Times New Roman"/>
          <w:sz w:val="24"/>
          <w:szCs w:val="24"/>
        </w:rPr>
        <w:t xml:space="preserve"> Визуальная проверка, проведенного в 2016 году обустройства хоккейного корта в </w:t>
      </w:r>
      <w:proofErr w:type="gramStart"/>
      <w:r w:rsidRPr="00936D1A">
        <w:rPr>
          <w:rFonts w:ascii="Times New Roman" w:hAnsi="Times New Roman" w:cs="Times New Roman"/>
          <w:sz w:val="24"/>
          <w:szCs w:val="24"/>
        </w:rPr>
        <w:t>п</w:t>
      </w:r>
      <w:proofErr w:type="gramEnd"/>
      <w:r w:rsidRPr="00936D1A">
        <w:rPr>
          <w:rFonts w:ascii="Times New Roman" w:hAnsi="Times New Roman" w:cs="Times New Roman"/>
          <w:sz w:val="24"/>
          <w:szCs w:val="24"/>
        </w:rPr>
        <w:t xml:space="preserve">/р Ново-Александровске, находящегося в оперативном управлении у МБУ «Спортивный город», показала, что объект на момент проверки не использовался (ввиду отсутствия постоянных отрицательных температур для подготовки ледового покрытия), скамья для запасных игроков имела повреждения, сиденье прожжено, поврежден навес (следствие акта вандализма), что требует внимания со стороны учреждения и устранения в </w:t>
      </w:r>
      <w:proofErr w:type="gramStart"/>
      <w:r w:rsidRPr="00936D1A">
        <w:rPr>
          <w:rFonts w:ascii="Times New Roman" w:hAnsi="Times New Roman" w:cs="Times New Roman"/>
          <w:sz w:val="24"/>
          <w:szCs w:val="24"/>
        </w:rPr>
        <w:t>рамках</w:t>
      </w:r>
      <w:proofErr w:type="gramEnd"/>
      <w:r w:rsidRPr="00936D1A">
        <w:rPr>
          <w:rFonts w:ascii="Times New Roman" w:hAnsi="Times New Roman" w:cs="Times New Roman"/>
          <w:sz w:val="24"/>
          <w:szCs w:val="24"/>
        </w:rPr>
        <w:t xml:space="preserve"> текущего обслуживания.</w:t>
      </w:r>
    </w:p>
    <w:p w:rsidR="00936D1A" w:rsidRPr="00936D1A" w:rsidRDefault="00936D1A" w:rsidP="00936D1A">
      <w:pPr>
        <w:tabs>
          <w:tab w:val="left" w:pos="993"/>
        </w:tabs>
        <w:autoSpaceDE w:val="0"/>
        <w:autoSpaceDN w:val="0"/>
        <w:adjustRightInd w:val="0"/>
        <w:spacing w:after="0" w:line="240" w:lineRule="auto"/>
        <w:ind w:firstLine="709"/>
        <w:jc w:val="both"/>
        <w:rPr>
          <w:rFonts w:ascii="Times New Roman" w:hAnsi="Times New Roman" w:cs="Times New Roman"/>
          <w:sz w:val="24"/>
          <w:szCs w:val="24"/>
        </w:rPr>
      </w:pPr>
      <w:r w:rsidRPr="00936D1A">
        <w:rPr>
          <w:rFonts w:ascii="Times New Roman" w:hAnsi="Times New Roman" w:cs="Times New Roman"/>
          <w:sz w:val="24"/>
          <w:szCs w:val="24"/>
        </w:rPr>
        <w:t>Кроме того, внимания требуют дефекты, отмеченные при осмотре работ</w:t>
      </w:r>
      <w:r w:rsidR="00F3619B">
        <w:rPr>
          <w:rFonts w:ascii="Times New Roman" w:hAnsi="Times New Roman" w:cs="Times New Roman"/>
          <w:sz w:val="24"/>
          <w:szCs w:val="24"/>
        </w:rPr>
        <w:t>,</w:t>
      </w:r>
      <w:r w:rsidRPr="00936D1A">
        <w:rPr>
          <w:rFonts w:ascii="Times New Roman" w:hAnsi="Times New Roman" w:cs="Times New Roman"/>
          <w:sz w:val="24"/>
          <w:szCs w:val="24"/>
        </w:rPr>
        <w:t xml:space="preserve"> выполненных в 2015 году в спортивном зале МБУ «МПЦ «Синегорье»: окна плохо функционируют при их открытии и закрытии, не работает аварийное освещение зала, на приточной вентиляции не работает подогрев воздуха. В соответствии с условиями контракта гарантийный срок нормальной эксплуатации объекта и входящих в него материалов, изделий</w:t>
      </w:r>
      <w:r w:rsidR="00F3619B">
        <w:rPr>
          <w:rFonts w:ascii="Times New Roman" w:hAnsi="Times New Roman" w:cs="Times New Roman"/>
          <w:sz w:val="24"/>
          <w:szCs w:val="24"/>
        </w:rPr>
        <w:t>,</w:t>
      </w:r>
      <w:r w:rsidRPr="00936D1A">
        <w:rPr>
          <w:rFonts w:ascii="Times New Roman" w:hAnsi="Times New Roman" w:cs="Times New Roman"/>
          <w:sz w:val="24"/>
          <w:szCs w:val="24"/>
        </w:rPr>
        <w:t xml:space="preserve"> работ установлен в течение 5-ти лет. МБУ «МПЦ «Синегорье», у которого в оперативном пользовании находится спортивный зал, по факту устранения неполадок к заказчику работ (МКУ «УКС» г. Южно-Сахалинска) и (или) к подрядчику не обращалось.</w:t>
      </w:r>
    </w:p>
    <w:p w:rsidR="00936D1A" w:rsidRPr="00936D1A" w:rsidRDefault="00936D1A" w:rsidP="00936D1A">
      <w:pPr>
        <w:tabs>
          <w:tab w:val="left" w:pos="993"/>
        </w:tabs>
        <w:autoSpaceDE w:val="0"/>
        <w:autoSpaceDN w:val="0"/>
        <w:adjustRightInd w:val="0"/>
        <w:spacing w:after="0" w:line="240" w:lineRule="auto"/>
        <w:ind w:firstLine="709"/>
        <w:jc w:val="both"/>
        <w:rPr>
          <w:rFonts w:ascii="Times New Roman" w:hAnsi="Times New Roman" w:cs="Times New Roman"/>
          <w:sz w:val="24"/>
          <w:szCs w:val="24"/>
        </w:rPr>
      </w:pPr>
      <w:r w:rsidRPr="00936D1A">
        <w:rPr>
          <w:rFonts w:ascii="Times New Roman" w:hAnsi="Times New Roman" w:cs="Times New Roman"/>
          <w:sz w:val="24"/>
          <w:szCs w:val="24"/>
        </w:rPr>
        <w:t>С нарушением сроков на 60 дней окончены в 2015 году работы по капитальному ремонту спортивного зала ДЮСШ г. Поронайск (штрафные санкции взысканы в полном объеме).</w:t>
      </w:r>
    </w:p>
    <w:p w:rsidR="00936D1A" w:rsidRPr="00936D1A" w:rsidRDefault="00936D1A" w:rsidP="00936D1A">
      <w:pPr>
        <w:tabs>
          <w:tab w:val="left" w:pos="993"/>
        </w:tabs>
        <w:autoSpaceDE w:val="0"/>
        <w:autoSpaceDN w:val="0"/>
        <w:adjustRightInd w:val="0"/>
        <w:spacing w:after="0" w:line="240" w:lineRule="auto"/>
        <w:ind w:firstLine="709"/>
        <w:jc w:val="both"/>
        <w:rPr>
          <w:rFonts w:ascii="Times New Roman" w:hAnsi="Times New Roman" w:cs="Times New Roman"/>
          <w:sz w:val="24"/>
          <w:szCs w:val="24"/>
        </w:rPr>
      </w:pPr>
      <w:r w:rsidRPr="00936D1A">
        <w:rPr>
          <w:rFonts w:ascii="Times New Roman" w:hAnsi="Times New Roman" w:cs="Times New Roman"/>
          <w:sz w:val="24"/>
          <w:szCs w:val="24"/>
        </w:rPr>
        <w:t>8.</w:t>
      </w:r>
      <w:r w:rsidRPr="00936D1A">
        <w:rPr>
          <w:rFonts w:ascii="Times New Roman" w:hAnsi="Times New Roman" w:cs="Times New Roman"/>
          <w:sz w:val="24"/>
          <w:szCs w:val="24"/>
        </w:rPr>
        <w:tab/>
        <w:t>Проверкой использования средств, предусмотренных на объект «Строительство аэродинамического комплекса» охвачено 7 контрактов и договоров на общую сумму 94822,6 тыс. рублей, в ходе исполнения которых установлены нарушения:</w:t>
      </w:r>
    </w:p>
    <w:p w:rsidR="00936D1A" w:rsidRPr="00936D1A" w:rsidRDefault="00936D1A" w:rsidP="00936D1A">
      <w:pPr>
        <w:tabs>
          <w:tab w:val="left" w:pos="993"/>
        </w:tabs>
        <w:autoSpaceDE w:val="0"/>
        <w:autoSpaceDN w:val="0"/>
        <w:adjustRightInd w:val="0"/>
        <w:spacing w:after="0" w:line="240" w:lineRule="auto"/>
        <w:ind w:firstLine="709"/>
        <w:jc w:val="both"/>
        <w:rPr>
          <w:rFonts w:ascii="Times New Roman" w:hAnsi="Times New Roman" w:cs="Times New Roman"/>
          <w:sz w:val="24"/>
          <w:szCs w:val="24"/>
        </w:rPr>
      </w:pPr>
      <w:r w:rsidRPr="00936D1A">
        <w:rPr>
          <w:rFonts w:ascii="Times New Roman" w:hAnsi="Times New Roman" w:cs="Times New Roman"/>
          <w:sz w:val="24"/>
          <w:szCs w:val="24"/>
        </w:rPr>
        <w:t>-</w:t>
      </w:r>
      <w:r w:rsidRPr="00936D1A">
        <w:rPr>
          <w:rFonts w:ascii="Times New Roman" w:hAnsi="Times New Roman" w:cs="Times New Roman"/>
          <w:sz w:val="24"/>
          <w:szCs w:val="24"/>
        </w:rPr>
        <w:tab/>
        <w:t xml:space="preserve">не соблюдены сроки исполнения обязательств подрядчиком по строительству объекта (здания комплекса и присоединения к аэродинамическому тренажеру) более чем на 157 дней (ст. 94 Федерального закона </w:t>
      </w:r>
      <w:r w:rsidR="00E84381">
        <w:rPr>
          <w:rFonts w:ascii="Times New Roman" w:hAnsi="Times New Roman" w:cs="Times New Roman"/>
          <w:sz w:val="24"/>
          <w:szCs w:val="24"/>
        </w:rPr>
        <w:t xml:space="preserve">№ </w:t>
      </w:r>
      <w:r w:rsidRPr="00936D1A">
        <w:rPr>
          <w:rFonts w:ascii="Times New Roman" w:hAnsi="Times New Roman" w:cs="Times New Roman"/>
          <w:sz w:val="24"/>
          <w:szCs w:val="24"/>
        </w:rPr>
        <w:t>44-ФЗ). Штрафные санкции на момент проверки не выставлены</w:t>
      </w:r>
      <w:r w:rsidR="00C80EF1" w:rsidRPr="00C80EF1">
        <w:rPr>
          <w:rFonts w:ascii="Times New Roman" w:hAnsi="Times New Roman" w:cs="Times New Roman"/>
          <w:sz w:val="24"/>
          <w:szCs w:val="24"/>
        </w:rPr>
        <w:t xml:space="preserve"> </w:t>
      </w:r>
      <w:r w:rsidR="00C80EF1">
        <w:rPr>
          <w:rFonts w:ascii="Times New Roman" w:hAnsi="Times New Roman" w:cs="Times New Roman"/>
          <w:sz w:val="24"/>
          <w:szCs w:val="24"/>
        </w:rPr>
        <w:t>и</w:t>
      </w:r>
      <w:r w:rsidRPr="00936D1A">
        <w:rPr>
          <w:rFonts w:ascii="Times New Roman" w:hAnsi="Times New Roman" w:cs="Times New Roman"/>
          <w:sz w:val="24"/>
          <w:szCs w:val="24"/>
        </w:rPr>
        <w:t xml:space="preserve"> планировались к взысканию по итогам окончания работ;</w:t>
      </w:r>
    </w:p>
    <w:p w:rsidR="00936D1A" w:rsidRPr="00936D1A" w:rsidRDefault="00936D1A" w:rsidP="00936D1A">
      <w:pPr>
        <w:tabs>
          <w:tab w:val="left" w:pos="993"/>
        </w:tabs>
        <w:autoSpaceDE w:val="0"/>
        <w:autoSpaceDN w:val="0"/>
        <w:adjustRightInd w:val="0"/>
        <w:spacing w:after="0" w:line="240" w:lineRule="auto"/>
        <w:ind w:firstLine="709"/>
        <w:jc w:val="both"/>
        <w:rPr>
          <w:rFonts w:ascii="Times New Roman" w:hAnsi="Times New Roman" w:cs="Times New Roman"/>
          <w:sz w:val="24"/>
          <w:szCs w:val="24"/>
        </w:rPr>
      </w:pPr>
      <w:r w:rsidRPr="00936D1A">
        <w:rPr>
          <w:rFonts w:ascii="Times New Roman" w:hAnsi="Times New Roman" w:cs="Times New Roman"/>
          <w:sz w:val="24"/>
          <w:szCs w:val="24"/>
        </w:rPr>
        <w:t>-</w:t>
      </w:r>
      <w:r w:rsidRPr="00936D1A">
        <w:rPr>
          <w:rFonts w:ascii="Times New Roman" w:hAnsi="Times New Roman" w:cs="Times New Roman"/>
          <w:sz w:val="24"/>
          <w:szCs w:val="24"/>
        </w:rPr>
        <w:tab/>
        <w:t xml:space="preserve">в 2-х случаях нарушены условия оплаты контрактов на сумму 18722,9 тыс. рублей (ст. 94 Федерального закона </w:t>
      </w:r>
      <w:r w:rsidR="00E84381">
        <w:rPr>
          <w:rFonts w:ascii="Times New Roman" w:hAnsi="Times New Roman" w:cs="Times New Roman"/>
          <w:sz w:val="24"/>
          <w:szCs w:val="24"/>
        </w:rPr>
        <w:t xml:space="preserve">№ </w:t>
      </w:r>
      <w:r w:rsidRPr="00936D1A">
        <w:rPr>
          <w:rFonts w:ascii="Times New Roman" w:hAnsi="Times New Roman" w:cs="Times New Roman"/>
          <w:sz w:val="24"/>
          <w:szCs w:val="24"/>
        </w:rPr>
        <w:t>44-ФЗ);</w:t>
      </w:r>
    </w:p>
    <w:p w:rsidR="00936D1A" w:rsidRPr="00936D1A" w:rsidRDefault="00936D1A" w:rsidP="00936D1A">
      <w:pPr>
        <w:tabs>
          <w:tab w:val="left" w:pos="993"/>
        </w:tabs>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936D1A">
        <w:rPr>
          <w:rFonts w:ascii="Times New Roman" w:hAnsi="Times New Roman" w:cs="Times New Roman"/>
          <w:sz w:val="24"/>
          <w:szCs w:val="24"/>
        </w:rPr>
        <w:t>-</w:t>
      </w:r>
      <w:r w:rsidRPr="00936D1A">
        <w:rPr>
          <w:rFonts w:ascii="Times New Roman" w:hAnsi="Times New Roman" w:cs="Times New Roman"/>
          <w:sz w:val="24"/>
          <w:szCs w:val="24"/>
        </w:rPr>
        <w:tab/>
        <w:t xml:space="preserve">в нарушение норм Положения о закупке товаров, работ, услуг ОГАУ «Центр технических видов спорта», утвержденного учреждением (протокол 07.03.2016), а также </w:t>
      </w:r>
      <w:r w:rsidR="00EB55D7">
        <w:rPr>
          <w:rFonts w:ascii="Times New Roman" w:hAnsi="Times New Roman" w:cs="Times New Roman"/>
          <w:sz w:val="24"/>
          <w:szCs w:val="24"/>
        </w:rPr>
        <w:br/>
      </w:r>
      <w:r w:rsidRPr="00936D1A">
        <w:rPr>
          <w:rFonts w:ascii="Times New Roman" w:hAnsi="Times New Roman" w:cs="Times New Roman"/>
          <w:sz w:val="24"/>
          <w:szCs w:val="24"/>
        </w:rPr>
        <w:t xml:space="preserve">ч. 1 ст. 3, ч. 5 ст. 4 Федерального закона от 18.07.2011 </w:t>
      </w:r>
      <w:r w:rsidR="00E84381">
        <w:rPr>
          <w:rFonts w:ascii="Times New Roman" w:hAnsi="Times New Roman" w:cs="Times New Roman"/>
          <w:sz w:val="24"/>
          <w:szCs w:val="24"/>
        </w:rPr>
        <w:t xml:space="preserve">№ </w:t>
      </w:r>
      <w:r w:rsidRPr="00936D1A">
        <w:rPr>
          <w:rFonts w:ascii="Times New Roman" w:hAnsi="Times New Roman" w:cs="Times New Roman"/>
          <w:sz w:val="24"/>
          <w:szCs w:val="24"/>
        </w:rPr>
        <w:t xml:space="preserve">223-ФЗ «О закупках товаров, работ, </w:t>
      </w:r>
      <w:r w:rsidRPr="00936D1A">
        <w:rPr>
          <w:rFonts w:ascii="Times New Roman" w:hAnsi="Times New Roman" w:cs="Times New Roman"/>
          <w:sz w:val="24"/>
          <w:szCs w:val="24"/>
        </w:rPr>
        <w:lastRenderedPageBreak/>
        <w:t>услуг отдельными видами юридических лиц» информация о заключенном контракте на сумму 35900 тыс. рублей учреждением не размещена в единой информационной системе;</w:t>
      </w:r>
      <w:proofErr w:type="gramEnd"/>
    </w:p>
    <w:p w:rsidR="00936D1A" w:rsidRPr="00936D1A" w:rsidRDefault="00936D1A" w:rsidP="00936D1A">
      <w:pPr>
        <w:tabs>
          <w:tab w:val="left" w:pos="993"/>
        </w:tabs>
        <w:autoSpaceDE w:val="0"/>
        <w:autoSpaceDN w:val="0"/>
        <w:adjustRightInd w:val="0"/>
        <w:spacing w:after="0" w:line="240" w:lineRule="auto"/>
        <w:ind w:firstLine="709"/>
        <w:jc w:val="both"/>
        <w:rPr>
          <w:rFonts w:ascii="Times New Roman" w:hAnsi="Times New Roman" w:cs="Times New Roman"/>
          <w:sz w:val="24"/>
          <w:szCs w:val="24"/>
        </w:rPr>
      </w:pPr>
      <w:r w:rsidRPr="00936D1A">
        <w:rPr>
          <w:rFonts w:ascii="Times New Roman" w:hAnsi="Times New Roman" w:cs="Times New Roman"/>
          <w:sz w:val="24"/>
          <w:szCs w:val="24"/>
        </w:rPr>
        <w:t>-</w:t>
      </w:r>
      <w:r w:rsidRPr="00936D1A">
        <w:rPr>
          <w:rFonts w:ascii="Times New Roman" w:hAnsi="Times New Roman" w:cs="Times New Roman"/>
          <w:sz w:val="24"/>
          <w:szCs w:val="24"/>
        </w:rPr>
        <w:tab/>
        <w:t xml:space="preserve">в нарушение ст. 93 Федерального закона </w:t>
      </w:r>
      <w:r w:rsidR="00E84381">
        <w:rPr>
          <w:rFonts w:ascii="Times New Roman" w:hAnsi="Times New Roman" w:cs="Times New Roman"/>
          <w:sz w:val="24"/>
          <w:szCs w:val="24"/>
        </w:rPr>
        <w:t xml:space="preserve">№ </w:t>
      </w:r>
      <w:r w:rsidRPr="00936D1A">
        <w:rPr>
          <w:rFonts w:ascii="Times New Roman" w:hAnsi="Times New Roman" w:cs="Times New Roman"/>
          <w:sz w:val="24"/>
          <w:szCs w:val="24"/>
        </w:rPr>
        <w:t>44-ФЗ извещение о проведении закупки у единственного поставщика о</w:t>
      </w:r>
      <w:r w:rsidR="00F3619B">
        <w:rPr>
          <w:rFonts w:ascii="Times New Roman" w:hAnsi="Times New Roman" w:cs="Times New Roman"/>
          <w:sz w:val="24"/>
          <w:szCs w:val="24"/>
        </w:rPr>
        <w:t>публиковано с нарушением сроков</w:t>
      </w:r>
      <w:r w:rsidRPr="00936D1A">
        <w:rPr>
          <w:rFonts w:ascii="Times New Roman" w:hAnsi="Times New Roman" w:cs="Times New Roman"/>
          <w:sz w:val="24"/>
          <w:szCs w:val="24"/>
        </w:rPr>
        <w:t>;</w:t>
      </w:r>
    </w:p>
    <w:p w:rsidR="00936D1A" w:rsidRPr="00936D1A" w:rsidRDefault="00936D1A" w:rsidP="00936D1A">
      <w:pPr>
        <w:tabs>
          <w:tab w:val="left" w:pos="993"/>
        </w:tabs>
        <w:autoSpaceDE w:val="0"/>
        <w:autoSpaceDN w:val="0"/>
        <w:adjustRightInd w:val="0"/>
        <w:spacing w:after="0" w:line="240" w:lineRule="auto"/>
        <w:ind w:firstLine="709"/>
        <w:jc w:val="both"/>
        <w:rPr>
          <w:rFonts w:ascii="Times New Roman" w:hAnsi="Times New Roman" w:cs="Times New Roman"/>
          <w:sz w:val="24"/>
          <w:szCs w:val="24"/>
        </w:rPr>
      </w:pPr>
      <w:r w:rsidRPr="00936D1A">
        <w:rPr>
          <w:rFonts w:ascii="Times New Roman" w:hAnsi="Times New Roman" w:cs="Times New Roman"/>
          <w:sz w:val="24"/>
          <w:szCs w:val="24"/>
        </w:rPr>
        <w:t>-</w:t>
      </w:r>
      <w:r w:rsidRPr="00936D1A">
        <w:rPr>
          <w:rFonts w:ascii="Times New Roman" w:hAnsi="Times New Roman" w:cs="Times New Roman"/>
          <w:sz w:val="24"/>
          <w:szCs w:val="24"/>
        </w:rPr>
        <w:tab/>
        <w:t>согласование крупных сделок наблюдательным советом учреждения производилось несвоевременно (после заключения контрактов), что противо</w:t>
      </w:r>
      <w:r w:rsidR="00461ABA">
        <w:rPr>
          <w:rFonts w:ascii="Times New Roman" w:hAnsi="Times New Roman" w:cs="Times New Roman"/>
          <w:sz w:val="24"/>
          <w:szCs w:val="24"/>
        </w:rPr>
        <w:t>речит п. 10.2 устава учреждения</w:t>
      </w:r>
      <w:r w:rsidRPr="00936D1A">
        <w:rPr>
          <w:rFonts w:ascii="Times New Roman" w:hAnsi="Times New Roman" w:cs="Times New Roman"/>
          <w:sz w:val="24"/>
          <w:szCs w:val="24"/>
        </w:rPr>
        <w:t xml:space="preserve"> и является нарушением </w:t>
      </w:r>
      <w:proofErr w:type="gramStart"/>
      <w:r w:rsidRPr="00936D1A">
        <w:rPr>
          <w:rFonts w:ascii="Times New Roman" w:hAnsi="Times New Roman" w:cs="Times New Roman"/>
          <w:sz w:val="24"/>
          <w:szCs w:val="24"/>
        </w:rPr>
        <w:t>ч</w:t>
      </w:r>
      <w:proofErr w:type="gramEnd"/>
      <w:r w:rsidRPr="00936D1A">
        <w:rPr>
          <w:rFonts w:ascii="Times New Roman" w:hAnsi="Times New Roman" w:cs="Times New Roman"/>
          <w:sz w:val="24"/>
          <w:szCs w:val="24"/>
        </w:rPr>
        <w:t xml:space="preserve">. 1 ст. 15 Федерального закона от 03.11.2016 </w:t>
      </w:r>
      <w:r w:rsidR="00EB55D7">
        <w:rPr>
          <w:rFonts w:ascii="Times New Roman" w:hAnsi="Times New Roman" w:cs="Times New Roman"/>
          <w:sz w:val="24"/>
          <w:szCs w:val="24"/>
        </w:rPr>
        <w:br/>
      </w:r>
      <w:r w:rsidR="00E84381">
        <w:rPr>
          <w:rFonts w:ascii="Times New Roman" w:hAnsi="Times New Roman" w:cs="Times New Roman"/>
          <w:sz w:val="24"/>
          <w:szCs w:val="24"/>
        </w:rPr>
        <w:t xml:space="preserve">№ </w:t>
      </w:r>
      <w:r w:rsidRPr="00936D1A">
        <w:rPr>
          <w:rFonts w:ascii="Times New Roman" w:hAnsi="Times New Roman" w:cs="Times New Roman"/>
          <w:sz w:val="24"/>
          <w:szCs w:val="24"/>
        </w:rPr>
        <w:t>174</w:t>
      </w:r>
      <w:r w:rsidR="00C80EF1">
        <w:rPr>
          <w:rFonts w:ascii="Times New Roman" w:hAnsi="Times New Roman" w:cs="Times New Roman"/>
          <w:sz w:val="24"/>
          <w:szCs w:val="24"/>
        </w:rPr>
        <w:t>-ФЗ «Об автономных учреждениях»</w:t>
      </w:r>
      <w:r w:rsidRPr="00936D1A">
        <w:rPr>
          <w:rFonts w:ascii="Times New Roman" w:hAnsi="Times New Roman" w:cs="Times New Roman"/>
          <w:sz w:val="24"/>
          <w:szCs w:val="24"/>
        </w:rPr>
        <w:t>;</w:t>
      </w:r>
    </w:p>
    <w:p w:rsidR="00936D1A" w:rsidRPr="00936D1A" w:rsidRDefault="00936D1A" w:rsidP="00936D1A">
      <w:pPr>
        <w:tabs>
          <w:tab w:val="left" w:pos="993"/>
        </w:tabs>
        <w:autoSpaceDE w:val="0"/>
        <w:autoSpaceDN w:val="0"/>
        <w:adjustRightInd w:val="0"/>
        <w:spacing w:after="0" w:line="240" w:lineRule="auto"/>
        <w:ind w:firstLine="709"/>
        <w:jc w:val="both"/>
        <w:rPr>
          <w:rFonts w:ascii="Times New Roman" w:hAnsi="Times New Roman" w:cs="Times New Roman"/>
          <w:sz w:val="24"/>
          <w:szCs w:val="24"/>
        </w:rPr>
      </w:pPr>
      <w:r w:rsidRPr="00936D1A">
        <w:rPr>
          <w:rFonts w:ascii="Times New Roman" w:hAnsi="Times New Roman" w:cs="Times New Roman"/>
          <w:sz w:val="24"/>
          <w:szCs w:val="24"/>
        </w:rPr>
        <w:t>-</w:t>
      </w:r>
      <w:r w:rsidRPr="00936D1A">
        <w:rPr>
          <w:rFonts w:ascii="Times New Roman" w:hAnsi="Times New Roman" w:cs="Times New Roman"/>
          <w:sz w:val="24"/>
          <w:szCs w:val="24"/>
        </w:rPr>
        <w:tab/>
        <w:t xml:space="preserve">имели место иные нарушения исполнения контрактов в части: </w:t>
      </w:r>
      <w:r w:rsidR="00C80EF1">
        <w:rPr>
          <w:rFonts w:ascii="Times New Roman" w:hAnsi="Times New Roman" w:cs="Times New Roman"/>
          <w:sz w:val="24"/>
          <w:szCs w:val="24"/>
        </w:rPr>
        <w:t>не</w:t>
      </w:r>
      <w:r w:rsidR="00C80EF1" w:rsidRPr="00C80EF1">
        <w:rPr>
          <w:rFonts w:ascii="Times New Roman" w:hAnsi="Times New Roman" w:cs="Times New Roman"/>
          <w:sz w:val="24"/>
          <w:szCs w:val="24"/>
        </w:rPr>
        <w:t xml:space="preserve"> </w:t>
      </w:r>
      <w:r w:rsidRPr="00936D1A">
        <w:rPr>
          <w:rFonts w:ascii="Times New Roman" w:hAnsi="Times New Roman" w:cs="Times New Roman"/>
          <w:sz w:val="24"/>
          <w:szCs w:val="24"/>
        </w:rPr>
        <w:t>предоставления подрядчиком в течение 30 рабочих дней с момента окончан</w:t>
      </w:r>
      <w:r w:rsidR="00461ABA">
        <w:rPr>
          <w:rFonts w:ascii="Times New Roman" w:hAnsi="Times New Roman" w:cs="Times New Roman"/>
          <w:sz w:val="24"/>
          <w:szCs w:val="24"/>
        </w:rPr>
        <w:t>ия действия банковской гарантии</w:t>
      </w:r>
      <w:r w:rsidRPr="00936D1A">
        <w:rPr>
          <w:rFonts w:ascii="Times New Roman" w:hAnsi="Times New Roman" w:cs="Times New Roman"/>
          <w:sz w:val="24"/>
          <w:szCs w:val="24"/>
        </w:rPr>
        <w:t xml:space="preserve"> нового обеспечения исполнение контракта, а также утверждения проектной документации </w:t>
      </w:r>
      <w:proofErr w:type="gramStart"/>
      <w:r w:rsidRPr="00936D1A">
        <w:rPr>
          <w:rFonts w:ascii="Times New Roman" w:hAnsi="Times New Roman" w:cs="Times New Roman"/>
          <w:sz w:val="24"/>
          <w:szCs w:val="24"/>
        </w:rPr>
        <w:t>ранее</w:t>
      </w:r>
      <w:proofErr w:type="gramEnd"/>
      <w:r w:rsidRPr="00936D1A">
        <w:rPr>
          <w:rFonts w:ascii="Times New Roman" w:hAnsi="Times New Roman" w:cs="Times New Roman"/>
          <w:sz w:val="24"/>
          <w:szCs w:val="24"/>
        </w:rPr>
        <w:t xml:space="preserve"> чем получено положительное заключение экспертизы.</w:t>
      </w:r>
    </w:p>
    <w:p w:rsidR="00936D1A" w:rsidRPr="00936D1A" w:rsidRDefault="00936D1A" w:rsidP="004938EB">
      <w:pPr>
        <w:autoSpaceDE w:val="0"/>
        <w:autoSpaceDN w:val="0"/>
        <w:adjustRightInd w:val="0"/>
        <w:spacing w:after="0" w:line="240" w:lineRule="auto"/>
        <w:ind w:firstLine="709"/>
        <w:jc w:val="both"/>
        <w:rPr>
          <w:rFonts w:ascii="Times New Roman" w:hAnsi="Times New Roman" w:cs="Times New Roman"/>
          <w:sz w:val="24"/>
          <w:szCs w:val="24"/>
        </w:rPr>
      </w:pPr>
    </w:p>
    <w:p w:rsidR="00D35B68" w:rsidRPr="00EB55D7" w:rsidRDefault="00EB55D7" w:rsidP="004938EB">
      <w:pPr>
        <w:pStyle w:val="a9"/>
        <w:numPr>
          <w:ilvl w:val="0"/>
          <w:numId w:val="1"/>
        </w:numPr>
        <w:autoSpaceDE w:val="0"/>
        <w:autoSpaceDN w:val="0"/>
        <w:adjustRightInd w:val="0"/>
        <w:spacing w:after="0" w:line="240" w:lineRule="auto"/>
        <w:ind w:left="0" w:firstLine="709"/>
        <w:jc w:val="both"/>
        <w:rPr>
          <w:rFonts w:ascii="Times New Roman" w:hAnsi="Times New Roman" w:cs="Times New Roman"/>
          <w:sz w:val="24"/>
          <w:szCs w:val="24"/>
        </w:rPr>
      </w:pPr>
      <w:r w:rsidRPr="00EB55D7">
        <w:rPr>
          <w:rFonts w:ascii="Times New Roman" w:hAnsi="Times New Roman" w:cs="Times New Roman"/>
          <w:b/>
          <w:i/>
          <w:sz w:val="24"/>
          <w:szCs w:val="24"/>
        </w:rPr>
        <w:t>Предложения:</w:t>
      </w:r>
      <w:r w:rsidRPr="00EB55D7">
        <w:rPr>
          <w:rFonts w:ascii="Times New Roman" w:hAnsi="Times New Roman" w:cs="Times New Roman"/>
          <w:sz w:val="24"/>
          <w:szCs w:val="24"/>
        </w:rPr>
        <w:t xml:space="preserve"> по итогам контрольного мероприятия направить в адрес:</w:t>
      </w:r>
    </w:p>
    <w:p w:rsidR="00EB55D7" w:rsidRPr="00F3619B" w:rsidRDefault="00EB55D7" w:rsidP="00F3619B">
      <w:pPr>
        <w:pStyle w:val="a9"/>
        <w:numPr>
          <w:ilvl w:val="0"/>
          <w:numId w:val="16"/>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F3619B">
        <w:rPr>
          <w:rFonts w:ascii="Times New Roman" w:hAnsi="Times New Roman" w:cs="Times New Roman"/>
          <w:sz w:val="24"/>
          <w:szCs w:val="24"/>
        </w:rPr>
        <w:t>министерств</w:t>
      </w:r>
      <w:r w:rsidR="00F3619B" w:rsidRPr="00F3619B">
        <w:rPr>
          <w:rFonts w:ascii="Times New Roman" w:hAnsi="Times New Roman" w:cs="Times New Roman"/>
          <w:sz w:val="24"/>
          <w:szCs w:val="24"/>
        </w:rPr>
        <w:t>а</w:t>
      </w:r>
      <w:r w:rsidRPr="00F3619B">
        <w:rPr>
          <w:rFonts w:ascii="Times New Roman" w:hAnsi="Times New Roman" w:cs="Times New Roman"/>
          <w:sz w:val="24"/>
          <w:szCs w:val="24"/>
        </w:rPr>
        <w:t xml:space="preserve"> спорта и молодежной поли</w:t>
      </w:r>
      <w:r w:rsidR="00F3619B" w:rsidRPr="00F3619B">
        <w:rPr>
          <w:rFonts w:ascii="Times New Roman" w:hAnsi="Times New Roman" w:cs="Times New Roman"/>
          <w:sz w:val="24"/>
          <w:szCs w:val="24"/>
        </w:rPr>
        <w:t xml:space="preserve">тики Сахалинской области - </w:t>
      </w:r>
      <w:r w:rsidRPr="00F3619B">
        <w:rPr>
          <w:rFonts w:ascii="Times New Roman" w:hAnsi="Times New Roman" w:cs="Times New Roman"/>
          <w:sz w:val="24"/>
          <w:szCs w:val="24"/>
        </w:rPr>
        <w:t>представление;</w:t>
      </w:r>
    </w:p>
    <w:p w:rsidR="00EB55D7" w:rsidRPr="00F3619B" w:rsidRDefault="004938EB" w:rsidP="00F3619B">
      <w:pPr>
        <w:pStyle w:val="a9"/>
        <w:numPr>
          <w:ilvl w:val="0"/>
          <w:numId w:val="16"/>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F3619B">
        <w:rPr>
          <w:rFonts w:ascii="Times New Roman" w:hAnsi="Times New Roman" w:cs="Times New Roman"/>
          <w:sz w:val="24"/>
          <w:szCs w:val="24"/>
        </w:rPr>
        <w:t>главы муниципального образования Поронайский городской округ - представление;</w:t>
      </w:r>
    </w:p>
    <w:p w:rsidR="00F3619B" w:rsidRPr="00F3619B" w:rsidRDefault="00F3619B" w:rsidP="00F3619B">
      <w:pPr>
        <w:pStyle w:val="a9"/>
        <w:numPr>
          <w:ilvl w:val="0"/>
          <w:numId w:val="16"/>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F3619B">
        <w:rPr>
          <w:rFonts w:ascii="Times New Roman" w:hAnsi="Times New Roman" w:cs="Times New Roman"/>
          <w:sz w:val="24"/>
          <w:szCs w:val="24"/>
        </w:rPr>
        <w:t>министерства строительства Сахалинской области - информационное письмо.</w:t>
      </w:r>
    </w:p>
    <w:p w:rsidR="004938EB" w:rsidRPr="00F3619B" w:rsidRDefault="004938EB" w:rsidP="00F3619B">
      <w:pPr>
        <w:pStyle w:val="a9"/>
        <w:numPr>
          <w:ilvl w:val="0"/>
          <w:numId w:val="16"/>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F3619B">
        <w:rPr>
          <w:rFonts w:ascii="Times New Roman" w:hAnsi="Times New Roman" w:cs="Times New Roman"/>
          <w:sz w:val="24"/>
          <w:szCs w:val="24"/>
        </w:rPr>
        <w:t>министерств</w:t>
      </w:r>
      <w:r w:rsidR="00F3619B" w:rsidRPr="00F3619B">
        <w:rPr>
          <w:rFonts w:ascii="Times New Roman" w:hAnsi="Times New Roman" w:cs="Times New Roman"/>
          <w:sz w:val="24"/>
          <w:szCs w:val="24"/>
        </w:rPr>
        <w:t>а</w:t>
      </w:r>
      <w:r w:rsidRPr="00F3619B">
        <w:rPr>
          <w:rFonts w:ascii="Times New Roman" w:hAnsi="Times New Roman" w:cs="Times New Roman"/>
          <w:sz w:val="24"/>
          <w:szCs w:val="24"/>
        </w:rPr>
        <w:t xml:space="preserve"> экономического развития Сахалинской области - информационное письмо;</w:t>
      </w:r>
    </w:p>
    <w:p w:rsidR="004938EB" w:rsidRPr="00F3619B" w:rsidRDefault="004938EB" w:rsidP="00F3619B">
      <w:pPr>
        <w:pStyle w:val="a9"/>
        <w:numPr>
          <w:ilvl w:val="0"/>
          <w:numId w:val="16"/>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F3619B">
        <w:rPr>
          <w:rFonts w:ascii="Times New Roman" w:hAnsi="Times New Roman" w:cs="Times New Roman"/>
          <w:sz w:val="24"/>
          <w:szCs w:val="24"/>
        </w:rPr>
        <w:t>главы муниципального образования «Городской округ «Южно-Сахалинск» - информационное письмо;</w:t>
      </w:r>
    </w:p>
    <w:p w:rsidR="004938EB" w:rsidRDefault="004938EB" w:rsidP="00F3619B">
      <w:pPr>
        <w:pStyle w:val="a9"/>
        <w:numPr>
          <w:ilvl w:val="0"/>
          <w:numId w:val="16"/>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F3619B">
        <w:rPr>
          <w:rFonts w:ascii="Times New Roman" w:hAnsi="Times New Roman" w:cs="Times New Roman"/>
          <w:sz w:val="24"/>
          <w:szCs w:val="24"/>
        </w:rPr>
        <w:t>ОГАУ «Центр технический видов спорта» - информационное письмо;</w:t>
      </w:r>
    </w:p>
    <w:p w:rsidR="00F3619B" w:rsidRPr="00F3619B" w:rsidRDefault="00F3619B" w:rsidP="00F3619B">
      <w:pPr>
        <w:pStyle w:val="a9"/>
        <w:numPr>
          <w:ilvl w:val="0"/>
          <w:numId w:val="16"/>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Губернатора Сахалинской области и Сахалинской областной Думы - копию отчета о результатах контрольного мероприятия.</w:t>
      </w:r>
    </w:p>
    <w:p w:rsidR="004938EB" w:rsidRDefault="004938EB" w:rsidP="00F3619B">
      <w:pPr>
        <w:tabs>
          <w:tab w:val="left" w:pos="993"/>
        </w:tabs>
        <w:autoSpaceDE w:val="0"/>
        <w:autoSpaceDN w:val="0"/>
        <w:adjustRightInd w:val="0"/>
        <w:spacing w:after="0" w:line="240" w:lineRule="auto"/>
        <w:ind w:firstLine="709"/>
        <w:jc w:val="both"/>
        <w:rPr>
          <w:rFonts w:ascii="Times New Roman" w:hAnsi="Times New Roman" w:cs="Times New Roman"/>
          <w:sz w:val="24"/>
          <w:szCs w:val="24"/>
        </w:rPr>
      </w:pPr>
    </w:p>
    <w:p w:rsidR="0063025C" w:rsidRDefault="0063025C" w:rsidP="004938EB">
      <w:pPr>
        <w:autoSpaceDE w:val="0"/>
        <w:autoSpaceDN w:val="0"/>
        <w:adjustRightInd w:val="0"/>
        <w:spacing w:after="0" w:line="240" w:lineRule="auto"/>
        <w:ind w:firstLine="709"/>
        <w:jc w:val="both"/>
        <w:rPr>
          <w:rFonts w:ascii="Times New Roman" w:hAnsi="Times New Roman" w:cs="Times New Roman"/>
          <w:sz w:val="24"/>
          <w:szCs w:val="24"/>
        </w:rPr>
      </w:pPr>
    </w:p>
    <w:p w:rsidR="0063025C" w:rsidRDefault="0063025C" w:rsidP="004938EB">
      <w:pPr>
        <w:autoSpaceDE w:val="0"/>
        <w:autoSpaceDN w:val="0"/>
        <w:adjustRightInd w:val="0"/>
        <w:spacing w:after="0" w:line="240" w:lineRule="auto"/>
        <w:ind w:firstLine="709"/>
        <w:jc w:val="both"/>
        <w:rPr>
          <w:rFonts w:ascii="Times New Roman" w:hAnsi="Times New Roman" w:cs="Times New Roman"/>
          <w:sz w:val="24"/>
          <w:szCs w:val="24"/>
        </w:rPr>
      </w:pPr>
    </w:p>
    <w:p w:rsidR="0063025C" w:rsidRDefault="0063025C" w:rsidP="004938EB">
      <w:pPr>
        <w:autoSpaceDE w:val="0"/>
        <w:autoSpaceDN w:val="0"/>
        <w:adjustRightInd w:val="0"/>
        <w:spacing w:after="0" w:line="240" w:lineRule="auto"/>
        <w:ind w:firstLine="709"/>
        <w:jc w:val="both"/>
        <w:rPr>
          <w:rFonts w:ascii="Times New Roman" w:hAnsi="Times New Roman" w:cs="Times New Roman"/>
          <w:sz w:val="24"/>
          <w:szCs w:val="24"/>
        </w:rPr>
      </w:pPr>
    </w:p>
    <w:p w:rsidR="0063025C" w:rsidRDefault="0063025C" w:rsidP="004938EB">
      <w:pPr>
        <w:autoSpaceDE w:val="0"/>
        <w:autoSpaceDN w:val="0"/>
        <w:adjustRightInd w:val="0"/>
        <w:spacing w:after="0" w:line="240" w:lineRule="auto"/>
        <w:ind w:firstLine="709"/>
        <w:jc w:val="both"/>
        <w:rPr>
          <w:rFonts w:ascii="Times New Roman" w:hAnsi="Times New Roman" w:cs="Times New Roman"/>
          <w:sz w:val="24"/>
          <w:szCs w:val="24"/>
        </w:rPr>
      </w:pPr>
    </w:p>
    <w:p w:rsidR="0063025C" w:rsidRPr="00EB55D7" w:rsidRDefault="0063025C" w:rsidP="004938EB">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Аудитор</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А.В. Литвиненко</w:t>
      </w:r>
    </w:p>
    <w:sectPr w:rsidR="0063025C" w:rsidRPr="00EB55D7" w:rsidSect="0063025C">
      <w:headerReference w:type="default" r:id="rId9"/>
      <w:pgSz w:w="11905" w:h="16838"/>
      <w:pgMar w:top="379" w:right="567" w:bottom="709" w:left="1701" w:header="426" w:footer="0" w:gutter="0"/>
      <w:cols w:space="720"/>
      <w:noEndnote/>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2B3B" w:rsidRDefault="00442B3B" w:rsidP="00F65EB2">
      <w:pPr>
        <w:spacing w:after="0" w:line="240" w:lineRule="auto"/>
      </w:pPr>
      <w:r>
        <w:separator/>
      </w:r>
    </w:p>
  </w:endnote>
  <w:endnote w:type="continuationSeparator" w:id="0">
    <w:p w:rsidR="00442B3B" w:rsidRDefault="00442B3B" w:rsidP="00F65EB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Consolas">
    <w:panose1 w:val="020B0609020204030204"/>
    <w:charset w:val="CC"/>
    <w:family w:val="modern"/>
    <w:pitch w:val="fixed"/>
    <w:sig w:usb0="E10002FF" w:usb1="4000F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2B3B" w:rsidRDefault="00442B3B" w:rsidP="00F65EB2">
      <w:pPr>
        <w:spacing w:after="0" w:line="240" w:lineRule="auto"/>
      </w:pPr>
      <w:r>
        <w:separator/>
      </w:r>
    </w:p>
  </w:footnote>
  <w:footnote w:type="continuationSeparator" w:id="0">
    <w:p w:rsidR="00442B3B" w:rsidRDefault="00442B3B" w:rsidP="00F65EB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25997474"/>
      <w:docPartObj>
        <w:docPartGallery w:val="Page Numbers (Top of Page)"/>
        <w:docPartUnique/>
      </w:docPartObj>
    </w:sdtPr>
    <w:sdtContent>
      <w:p w:rsidR="00EC4B38" w:rsidRDefault="00D17D4F" w:rsidP="003819A1">
        <w:pPr>
          <w:pStyle w:val="a5"/>
          <w:jc w:val="right"/>
        </w:pPr>
        <w:r>
          <w:fldChar w:fldCharType="begin"/>
        </w:r>
        <w:r w:rsidR="00EC4B38">
          <w:instrText>PAGE   \* MERGEFORMAT</w:instrText>
        </w:r>
        <w:r>
          <w:fldChar w:fldCharType="separate"/>
        </w:r>
        <w:r w:rsidR="009A0319">
          <w:rPr>
            <w:noProof/>
          </w:rPr>
          <w:t>34</w:t>
        </w:r>
        <w: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8200C"/>
    <w:multiLevelType w:val="hybridMultilevel"/>
    <w:tmpl w:val="2BD0178A"/>
    <w:lvl w:ilvl="0" w:tplc="3C805B1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1C565905"/>
    <w:multiLevelType w:val="hybridMultilevel"/>
    <w:tmpl w:val="B66AA474"/>
    <w:lvl w:ilvl="0" w:tplc="3C805B1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1FB172EC"/>
    <w:multiLevelType w:val="hybridMultilevel"/>
    <w:tmpl w:val="13085C1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327C6D4A"/>
    <w:multiLevelType w:val="hybridMultilevel"/>
    <w:tmpl w:val="159C7EA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36923B32"/>
    <w:multiLevelType w:val="hybridMultilevel"/>
    <w:tmpl w:val="4120E824"/>
    <w:lvl w:ilvl="0" w:tplc="3C805B1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37D702CE"/>
    <w:multiLevelType w:val="hybridMultilevel"/>
    <w:tmpl w:val="836AFE52"/>
    <w:lvl w:ilvl="0" w:tplc="3C805B1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39076FF2"/>
    <w:multiLevelType w:val="hybridMultilevel"/>
    <w:tmpl w:val="C0B44194"/>
    <w:lvl w:ilvl="0" w:tplc="3C805B1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449B3100"/>
    <w:multiLevelType w:val="hybridMultilevel"/>
    <w:tmpl w:val="159C7EA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55207420"/>
    <w:multiLevelType w:val="hybridMultilevel"/>
    <w:tmpl w:val="7ED42BB4"/>
    <w:lvl w:ilvl="0" w:tplc="3C805B1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58A5076D"/>
    <w:multiLevelType w:val="hybridMultilevel"/>
    <w:tmpl w:val="60783348"/>
    <w:lvl w:ilvl="0" w:tplc="DCFC3C60">
      <w:start w:val="1"/>
      <w:numFmt w:val="decimal"/>
      <w:lvlText w:val="%1."/>
      <w:lvlJc w:val="left"/>
      <w:pPr>
        <w:ind w:left="1637" w:hanging="360"/>
      </w:pPr>
      <w:rPr>
        <w:rFonts w:hint="default"/>
        <w:b w:val="0"/>
        <w:i/>
        <w:color w:val="auto"/>
        <w:u w:val="singl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5F4D4BB2"/>
    <w:multiLevelType w:val="hybridMultilevel"/>
    <w:tmpl w:val="159C7EA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62DF47D7"/>
    <w:multiLevelType w:val="multilevel"/>
    <w:tmpl w:val="05D86E54"/>
    <w:lvl w:ilvl="0">
      <w:start w:val="1"/>
      <w:numFmt w:val="decimal"/>
      <w:lvlText w:val="%1."/>
      <w:lvlJc w:val="left"/>
      <w:pPr>
        <w:ind w:left="1211" w:hanging="360"/>
      </w:pPr>
      <w:rPr>
        <w:rFonts w:ascii="Times New Roman" w:eastAsia="Times New Roman" w:hAnsi="Times New Roman" w:cs="Calibri"/>
        <w:b/>
        <w:i/>
      </w:rPr>
    </w:lvl>
    <w:lvl w:ilvl="1">
      <w:start w:val="1"/>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4680" w:hanging="1440"/>
      </w:pPr>
      <w:rPr>
        <w:rFonts w:cs="Times New Roman" w:hint="default"/>
      </w:rPr>
    </w:lvl>
  </w:abstractNum>
  <w:abstractNum w:abstractNumId="12">
    <w:nsid w:val="70C92C00"/>
    <w:multiLevelType w:val="hybridMultilevel"/>
    <w:tmpl w:val="6334539C"/>
    <w:lvl w:ilvl="0" w:tplc="3C805B1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710810D5"/>
    <w:multiLevelType w:val="hybridMultilevel"/>
    <w:tmpl w:val="C3309952"/>
    <w:lvl w:ilvl="0" w:tplc="3C805B1A">
      <w:start w:val="1"/>
      <w:numFmt w:val="bullet"/>
      <w:lvlText w:val="-"/>
      <w:lvlJc w:val="left"/>
      <w:pPr>
        <w:ind w:left="1260" w:hanging="360"/>
      </w:pPr>
      <w:rPr>
        <w:rFonts w:ascii="Times New Roman" w:hAnsi="Times New Roman" w:cs="Times New Roman"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4">
    <w:nsid w:val="7E32186C"/>
    <w:multiLevelType w:val="hybridMultilevel"/>
    <w:tmpl w:val="22161574"/>
    <w:lvl w:ilvl="0" w:tplc="3C805B1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7EB671A8"/>
    <w:multiLevelType w:val="hybridMultilevel"/>
    <w:tmpl w:val="332EFA18"/>
    <w:lvl w:ilvl="0" w:tplc="3C805B1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1"/>
  </w:num>
  <w:num w:numId="2">
    <w:abstractNumId w:val="13"/>
  </w:num>
  <w:num w:numId="3">
    <w:abstractNumId w:val="2"/>
  </w:num>
  <w:num w:numId="4">
    <w:abstractNumId w:val="4"/>
  </w:num>
  <w:num w:numId="5">
    <w:abstractNumId w:val="1"/>
  </w:num>
  <w:num w:numId="6">
    <w:abstractNumId w:val="15"/>
  </w:num>
  <w:num w:numId="7">
    <w:abstractNumId w:val="12"/>
  </w:num>
  <w:num w:numId="8">
    <w:abstractNumId w:val="6"/>
  </w:num>
  <w:num w:numId="9">
    <w:abstractNumId w:val="7"/>
  </w:num>
  <w:num w:numId="10">
    <w:abstractNumId w:val="10"/>
  </w:num>
  <w:num w:numId="11">
    <w:abstractNumId w:val="3"/>
  </w:num>
  <w:num w:numId="12">
    <w:abstractNumId w:val="9"/>
  </w:num>
  <w:num w:numId="13">
    <w:abstractNumId w:val="5"/>
  </w:num>
  <w:num w:numId="14">
    <w:abstractNumId w:val="8"/>
  </w:num>
  <w:num w:numId="15">
    <w:abstractNumId w:val="14"/>
  </w:num>
  <w:num w:numId="1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oNotDisplayPageBoundaries/>
  <w:proofState w:spelling="clean" w:grammar="clean"/>
  <w:defaultTabStop w:val="709"/>
  <w:characterSpacingControl w:val="doNotCompress"/>
  <w:footnotePr>
    <w:footnote w:id="-1"/>
    <w:footnote w:id="0"/>
  </w:footnotePr>
  <w:endnotePr>
    <w:endnote w:id="-1"/>
    <w:endnote w:id="0"/>
  </w:endnotePr>
  <w:compat/>
  <w:rsids>
    <w:rsidRoot w:val="00AF319C"/>
    <w:rsid w:val="00000223"/>
    <w:rsid w:val="0000442B"/>
    <w:rsid w:val="0001355E"/>
    <w:rsid w:val="00020951"/>
    <w:rsid w:val="00020D34"/>
    <w:rsid w:val="000221BA"/>
    <w:rsid w:val="000235B3"/>
    <w:rsid w:val="00026972"/>
    <w:rsid w:val="00027DC3"/>
    <w:rsid w:val="000518C4"/>
    <w:rsid w:val="00063D5F"/>
    <w:rsid w:val="00065E57"/>
    <w:rsid w:val="000819F7"/>
    <w:rsid w:val="00081F43"/>
    <w:rsid w:val="00084D10"/>
    <w:rsid w:val="0009726E"/>
    <w:rsid w:val="000A015F"/>
    <w:rsid w:val="000A0546"/>
    <w:rsid w:val="000B241E"/>
    <w:rsid w:val="000B50AF"/>
    <w:rsid w:val="000C1482"/>
    <w:rsid w:val="000C5A9B"/>
    <w:rsid w:val="000C6081"/>
    <w:rsid w:val="000E0AB6"/>
    <w:rsid w:val="000E2A90"/>
    <w:rsid w:val="000E7188"/>
    <w:rsid w:val="000F012C"/>
    <w:rsid w:val="000F103E"/>
    <w:rsid w:val="000F638A"/>
    <w:rsid w:val="000F6B3D"/>
    <w:rsid w:val="001018B2"/>
    <w:rsid w:val="00123E3B"/>
    <w:rsid w:val="00123E5C"/>
    <w:rsid w:val="0013653D"/>
    <w:rsid w:val="0014094A"/>
    <w:rsid w:val="0014442E"/>
    <w:rsid w:val="00146CBC"/>
    <w:rsid w:val="00147DDD"/>
    <w:rsid w:val="0015009D"/>
    <w:rsid w:val="00157527"/>
    <w:rsid w:val="0016043F"/>
    <w:rsid w:val="001856C3"/>
    <w:rsid w:val="00187070"/>
    <w:rsid w:val="001B70CE"/>
    <w:rsid w:val="001D0543"/>
    <w:rsid w:val="001D7398"/>
    <w:rsid w:val="001E1C29"/>
    <w:rsid w:val="001E20EC"/>
    <w:rsid w:val="001E640F"/>
    <w:rsid w:val="001E7222"/>
    <w:rsid w:val="001F4529"/>
    <w:rsid w:val="001F64D7"/>
    <w:rsid w:val="00201266"/>
    <w:rsid w:val="00211F01"/>
    <w:rsid w:val="00236B9A"/>
    <w:rsid w:val="00261FDA"/>
    <w:rsid w:val="00265F2D"/>
    <w:rsid w:val="00266642"/>
    <w:rsid w:val="00270D05"/>
    <w:rsid w:val="0028566D"/>
    <w:rsid w:val="002869DF"/>
    <w:rsid w:val="00286BB3"/>
    <w:rsid w:val="0029413C"/>
    <w:rsid w:val="00294CD8"/>
    <w:rsid w:val="002C585F"/>
    <w:rsid w:val="002D2E95"/>
    <w:rsid w:val="002D479D"/>
    <w:rsid w:val="002E1C0C"/>
    <w:rsid w:val="002F7211"/>
    <w:rsid w:val="00302118"/>
    <w:rsid w:val="00303C30"/>
    <w:rsid w:val="0031653A"/>
    <w:rsid w:val="00327B26"/>
    <w:rsid w:val="00355323"/>
    <w:rsid w:val="00362DB2"/>
    <w:rsid w:val="0036609A"/>
    <w:rsid w:val="00366D8B"/>
    <w:rsid w:val="00370106"/>
    <w:rsid w:val="003749B3"/>
    <w:rsid w:val="00380365"/>
    <w:rsid w:val="003819A1"/>
    <w:rsid w:val="003837F0"/>
    <w:rsid w:val="00387379"/>
    <w:rsid w:val="0039350A"/>
    <w:rsid w:val="00393F8B"/>
    <w:rsid w:val="003D12F8"/>
    <w:rsid w:val="003D7531"/>
    <w:rsid w:val="003E27EE"/>
    <w:rsid w:val="003F54B6"/>
    <w:rsid w:val="004109CE"/>
    <w:rsid w:val="004173E6"/>
    <w:rsid w:val="00435AB8"/>
    <w:rsid w:val="004411A1"/>
    <w:rsid w:val="00442B3B"/>
    <w:rsid w:val="00442EEE"/>
    <w:rsid w:val="004511BF"/>
    <w:rsid w:val="0045314E"/>
    <w:rsid w:val="00461ABA"/>
    <w:rsid w:val="0047008B"/>
    <w:rsid w:val="00477933"/>
    <w:rsid w:val="00486796"/>
    <w:rsid w:val="0048778A"/>
    <w:rsid w:val="00491DFE"/>
    <w:rsid w:val="004938EB"/>
    <w:rsid w:val="004A5A0A"/>
    <w:rsid w:val="004B4562"/>
    <w:rsid w:val="004B5AFC"/>
    <w:rsid w:val="004B791D"/>
    <w:rsid w:val="004C6D32"/>
    <w:rsid w:val="004D5A8E"/>
    <w:rsid w:val="004D7D07"/>
    <w:rsid w:val="005120A9"/>
    <w:rsid w:val="0054597B"/>
    <w:rsid w:val="00553060"/>
    <w:rsid w:val="0056396B"/>
    <w:rsid w:val="00573AAC"/>
    <w:rsid w:val="00577BC8"/>
    <w:rsid w:val="005823F3"/>
    <w:rsid w:val="00582555"/>
    <w:rsid w:val="005A1904"/>
    <w:rsid w:val="005A46B1"/>
    <w:rsid w:val="005A73D5"/>
    <w:rsid w:val="005B30D6"/>
    <w:rsid w:val="005B5361"/>
    <w:rsid w:val="005C2722"/>
    <w:rsid w:val="005C6792"/>
    <w:rsid w:val="005D46DE"/>
    <w:rsid w:val="005D50A7"/>
    <w:rsid w:val="005D71A3"/>
    <w:rsid w:val="005D763A"/>
    <w:rsid w:val="005E206A"/>
    <w:rsid w:val="005F22ED"/>
    <w:rsid w:val="006101A5"/>
    <w:rsid w:val="00610923"/>
    <w:rsid w:val="006161B6"/>
    <w:rsid w:val="006215B6"/>
    <w:rsid w:val="00626FF7"/>
    <w:rsid w:val="0063025C"/>
    <w:rsid w:val="00630F07"/>
    <w:rsid w:val="00632357"/>
    <w:rsid w:val="006327E0"/>
    <w:rsid w:val="006331B6"/>
    <w:rsid w:val="00636B21"/>
    <w:rsid w:val="006657E6"/>
    <w:rsid w:val="00666E53"/>
    <w:rsid w:val="00671ABE"/>
    <w:rsid w:val="006726B0"/>
    <w:rsid w:val="006770E1"/>
    <w:rsid w:val="00690C3B"/>
    <w:rsid w:val="00691C7B"/>
    <w:rsid w:val="006967CB"/>
    <w:rsid w:val="006A2B6B"/>
    <w:rsid w:val="006A6786"/>
    <w:rsid w:val="006B261E"/>
    <w:rsid w:val="006B47FA"/>
    <w:rsid w:val="006D10F9"/>
    <w:rsid w:val="006D1BF8"/>
    <w:rsid w:val="006D2784"/>
    <w:rsid w:val="006E75D9"/>
    <w:rsid w:val="006E7F61"/>
    <w:rsid w:val="00700E80"/>
    <w:rsid w:val="00705626"/>
    <w:rsid w:val="00706CDF"/>
    <w:rsid w:val="00706DC8"/>
    <w:rsid w:val="00707C63"/>
    <w:rsid w:val="007173B8"/>
    <w:rsid w:val="00720450"/>
    <w:rsid w:val="00727AC8"/>
    <w:rsid w:val="00732A10"/>
    <w:rsid w:val="0073496C"/>
    <w:rsid w:val="007359D9"/>
    <w:rsid w:val="00753537"/>
    <w:rsid w:val="00756AF3"/>
    <w:rsid w:val="00763732"/>
    <w:rsid w:val="007712B3"/>
    <w:rsid w:val="00774EDB"/>
    <w:rsid w:val="00780269"/>
    <w:rsid w:val="007B59A0"/>
    <w:rsid w:val="007C494B"/>
    <w:rsid w:val="007D16F3"/>
    <w:rsid w:val="007F1249"/>
    <w:rsid w:val="007F4B6B"/>
    <w:rsid w:val="00803454"/>
    <w:rsid w:val="00812103"/>
    <w:rsid w:val="00813621"/>
    <w:rsid w:val="00817CF5"/>
    <w:rsid w:val="008243D7"/>
    <w:rsid w:val="00832CD0"/>
    <w:rsid w:val="00834975"/>
    <w:rsid w:val="008375D9"/>
    <w:rsid w:val="008527DB"/>
    <w:rsid w:val="008527ED"/>
    <w:rsid w:val="00852AC0"/>
    <w:rsid w:val="008608BF"/>
    <w:rsid w:val="008612D2"/>
    <w:rsid w:val="0087317A"/>
    <w:rsid w:val="00873911"/>
    <w:rsid w:val="008808D8"/>
    <w:rsid w:val="00885CB9"/>
    <w:rsid w:val="00890E84"/>
    <w:rsid w:val="008934AE"/>
    <w:rsid w:val="008A197B"/>
    <w:rsid w:val="008A1D07"/>
    <w:rsid w:val="008A4027"/>
    <w:rsid w:val="008A7384"/>
    <w:rsid w:val="008B52BA"/>
    <w:rsid w:val="008D6D0C"/>
    <w:rsid w:val="008D7630"/>
    <w:rsid w:val="008E06BF"/>
    <w:rsid w:val="008E1955"/>
    <w:rsid w:val="008F52E8"/>
    <w:rsid w:val="008F69E4"/>
    <w:rsid w:val="009004E6"/>
    <w:rsid w:val="009036DA"/>
    <w:rsid w:val="00906140"/>
    <w:rsid w:val="00923FFD"/>
    <w:rsid w:val="00936D1A"/>
    <w:rsid w:val="00944169"/>
    <w:rsid w:val="0094741A"/>
    <w:rsid w:val="009540EB"/>
    <w:rsid w:val="00960AE3"/>
    <w:rsid w:val="00964C3B"/>
    <w:rsid w:val="00966A69"/>
    <w:rsid w:val="00970E00"/>
    <w:rsid w:val="009819E5"/>
    <w:rsid w:val="00985869"/>
    <w:rsid w:val="0099708E"/>
    <w:rsid w:val="009A0319"/>
    <w:rsid w:val="009A47BB"/>
    <w:rsid w:val="009A4C04"/>
    <w:rsid w:val="009A589D"/>
    <w:rsid w:val="009B1AC7"/>
    <w:rsid w:val="009B756B"/>
    <w:rsid w:val="009D6307"/>
    <w:rsid w:val="009F6472"/>
    <w:rsid w:val="00A004A8"/>
    <w:rsid w:val="00A13F0D"/>
    <w:rsid w:val="00A264EA"/>
    <w:rsid w:val="00A42510"/>
    <w:rsid w:val="00A44E62"/>
    <w:rsid w:val="00A51B9C"/>
    <w:rsid w:val="00A80D86"/>
    <w:rsid w:val="00A821D9"/>
    <w:rsid w:val="00A93D1A"/>
    <w:rsid w:val="00A96E5D"/>
    <w:rsid w:val="00AB2BC9"/>
    <w:rsid w:val="00AB3DEB"/>
    <w:rsid w:val="00AC454B"/>
    <w:rsid w:val="00AC5873"/>
    <w:rsid w:val="00AC6471"/>
    <w:rsid w:val="00AD0EAE"/>
    <w:rsid w:val="00AE49C6"/>
    <w:rsid w:val="00AE5143"/>
    <w:rsid w:val="00AE7123"/>
    <w:rsid w:val="00AF319C"/>
    <w:rsid w:val="00AF734F"/>
    <w:rsid w:val="00B120B7"/>
    <w:rsid w:val="00B1441F"/>
    <w:rsid w:val="00B245D5"/>
    <w:rsid w:val="00B34C5D"/>
    <w:rsid w:val="00B3523C"/>
    <w:rsid w:val="00B4042D"/>
    <w:rsid w:val="00B470C3"/>
    <w:rsid w:val="00B66134"/>
    <w:rsid w:val="00B729AD"/>
    <w:rsid w:val="00B8382A"/>
    <w:rsid w:val="00B940E9"/>
    <w:rsid w:val="00BA5D66"/>
    <w:rsid w:val="00BB2C13"/>
    <w:rsid w:val="00BC2BA2"/>
    <w:rsid w:val="00BD6301"/>
    <w:rsid w:val="00BD72A5"/>
    <w:rsid w:val="00BE6E08"/>
    <w:rsid w:val="00C12778"/>
    <w:rsid w:val="00C156CB"/>
    <w:rsid w:val="00C159C7"/>
    <w:rsid w:val="00C15F77"/>
    <w:rsid w:val="00C221F1"/>
    <w:rsid w:val="00C26EE4"/>
    <w:rsid w:val="00C43110"/>
    <w:rsid w:val="00C605C4"/>
    <w:rsid w:val="00C63E3E"/>
    <w:rsid w:val="00C65EE1"/>
    <w:rsid w:val="00C668C5"/>
    <w:rsid w:val="00C76A5E"/>
    <w:rsid w:val="00C80EF1"/>
    <w:rsid w:val="00CA6477"/>
    <w:rsid w:val="00CC0FDF"/>
    <w:rsid w:val="00CC11F2"/>
    <w:rsid w:val="00CE4811"/>
    <w:rsid w:val="00CE488E"/>
    <w:rsid w:val="00CE7C59"/>
    <w:rsid w:val="00CF7FF4"/>
    <w:rsid w:val="00D07254"/>
    <w:rsid w:val="00D10343"/>
    <w:rsid w:val="00D145EC"/>
    <w:rsid w:val="00D167EE"/>
    <w:rsid w:val="00D16C5D"/>
    <w:rsid w:val="00D17D4F"/>
    <w:rsid w:val="00D210FC"/>
    <w:rsid w:val="00D21F2A"/>
    <w:rsid w:val="00D22D80"/>
    <w:rsid w:val="00D34CA2"/>
    <w:rsid w:val="00D34ED3"/>
    <w:rsid w:val="00D35B68"/>
    <w:rsid w:val="00D471AF"/>
    <w:rsid w:val="00D512A8"/>
    <w:rsid w:val="00D5184A"/>
    <w:rsid w:val="00D674DF"/>
    <w:rsid w:val="00D7032C"/>
    <w:rsid w:val="00D717E2"/>
    <w:rsid w:val="00D72A17"/>
    <w:rsid w:val="00D90703"/>
    <w:rsid w:val="00D90B34"/>
    <w:rsid w:val="00D918BB"/>
    <w:rsid w:val="00D945EB"/>
    <w:rsid w:val="00D95550"/>
    <w:rsid w:val="00D976B2"/>
    <w:rsid w:val="00DA235C"/>
    <w:rsid w:val="00DA65D8"/>
    <w:rsid w:val="00DB1A36"/>
    <w:rsid w:val="00DB2624"/>
    <w:rsid w:val="00DB6056"/>
    <w:rsid w:val="00DC28E6"/>
    <w:rsid w:val="00DD618E"/>
    <w:rsid w:val="00DE1DE4"/>
    <w:rsid w:val="00DE209A"/>
    <w:rsid w:val="00DE5BD6"/>
    <w:rsid w:val="00DE5D1A"/>
    <w:rsid w:val="00DE7DE7"/>
    <w:rsid w:val="00DF00D6"/>
    <w:rsid w:val="00DF579E"/>
    <w:rsid w:val="00DF6008"/>
    <w:rsid w:val="00DF6BF6"/>
    <w:rsid w:val="00E01806"/>
    <w:rsid w:val="00E0209E"/>
    <w:rsid w:val="00E026EF"/>
    <w:rsid w:val="00E0378E"/>
    <w:rsid w:val="00E22C52"/>
    <w:rsid w:val="00E27271"/>
    <w:rsid w:val="00E27677"/>
    <w:rsid w:val="00E27B5E"/>
    <w:rsid w:val="00E326C4"/>
    <w:rsid w:val="00E34CEA"/>
    <w:rsid w:val="00E3544E"/>
    <w:rsid w:val="00E443E8"/>
    <w:rsid w:val="00E479E3"/>
    <w:rsid w:val="00E6085E"/>
    <w:rsid w:val="00E64E55"/>
    <w:rsid w:val="00E803FC"/>
    <w:rsid w:val="00E81BB6"/>
    <w:rsid w:val="00E84381"/>
    <w:rsid w:val="00E86622"/>
    <w:rsid w:val="00E917C0"/>
    <w:rsid w:val="00EA065A"/>
    <w:rsid w:val="00EB55D7"/>
    <w:rsid w:val="00EB6BF7"/>
    <w:rsid w:val="00EC245F"/>
    <w:rsid w:val="00EC4B38"/>
    <w:rsid w:val="00ED2942"/>
    <w:rsid w:val="00ED4D4E"/>
    <w:rsid w:val="00ED77DC"/>
    <w:rsid w:val="00EF704B"/>
    <w:rsid w:val="00EF7EC1"/>
    <w:rsid w:val="00F02FEC"/>
    <w:rsid w:val="00F05608"/>
    <w:rsid w:val="00F13901"/>
    <w:rsid w:val="00F177B3"/>
    <w:rsid w:val="00F22C33"/>
    <w:rsid w:val="00F3619B"/>
    <w:rsid w:val="00F454E4"/>
    <w:rsid w:val="00F57684"/>
    <w:rsid w:val="00F57DB8"/>
    <w:rsid w:val="00F61E9B"/>
    <w:rsid w:val="00F657F3"/>
    <w:rsid w:val="00F65EB2"/>
    <w:rsid w:val="00F81927"/>
    <w:rsid w:val="00F96BB4"/>
    <w:rsid w:val="00FB1F81"/>
    <w:rsid w:val="00FB643F"/>
    <w:rsid w:val="00FD3AA8"/>
    <w:rsid w:val="00FE4220"/>
    <w:rsid w:val="00FE7520"/>
    <w:rsid w:val="00FF2BCF"/>
    <w:rsid w:val="00FF32A3"/>
    <w:rsid w:val="00FF395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7D4F"/>
  </w:style>
  <w:style w:type="paragraph" w:styleId="1">
    <w:name w:val="heading 1"/>
    <w:basedOn w:val="a"/>
    <w:next w:val="a"/>
    <w:link w:val="10"/>
    <w:uiPriority w:val="9"/>
    <w:qFormat/>
    <w:rsid w:val="005D46DE"/>
    <w:pPr>
      <w:keepNext/>
      <w:keepLines/>
      <w:spacing w:before="480" w:after="0"/>
      <w:outlineLvl w:val="0"/>
    </w:pPr>
    <w:rPr>
      <w:rFonts w:ascii="Cambria" w:eastAsia="Times New Roman" w:hAnsi="Cambria" w:cs="Cambria"/>
      <w:b/>
      <w:bCs/>
      <w:color w:val="365F91"/>
      <w:sz w:val="28"/>
      <w:szCs w:val="28"/>
      <w:lang w:eastAsia="ru-RU"/>
    </w:rPr>
  </w:style>
  <w:style w:type="paragraph" w:styleId="2">
    <w:name w:val="heading 2"/>
    <w:basedOn w:val="a"/>
    <w:next w:val="a"/>
    <w:link w:val="20"/>
    <w:uiPriority w:val="9"/>
    <w:unhideWhenUsed/>
    <w:qFormat/>
    <w:rsid w:val="005D46DE"/>
    <w:pPr>
      <w:keepNext/>
      <w:keepLines/>
      <w:spacing w:before="200" w:after="0" w:line="240" w:lineRule="auto"/>
      <w:outlineLvl w:val="1"/>
    </w:pPr>
    <w:rPr>
      <w:rFonts w:asciiTheme="majorHAnsi" w:eastAsiaTheme="majorEastAsia" w:hAnsiTheme="majorHAnsi" w:cs="Times New Roman"/>
      <w:b/>
      <w:bCs/>
      <w:color w:val="4F81BD" w:themeColor="accent1"/>
      <w:sz w:val="26"/>
      <w:szCs w:val="26"/>
    </w:rPr>
  </w:style>
  <w:style w:type="paragraph" w:styleId="3">
    <w:name w:val="heading 3"/>
    <w:basedOn w:val="a"/>
    <w:next w:val="a"/>
    <w:link w:val="30"/>
    <w:uiPriority w:val="9"/>
    <w:qFormat/>
    <w:rsid w:val="005D46DE"/>
    <w:pPr>
      <w:keepNext/>
      <w:spacing w:after="0" w:line="240" w:lineRule="auto"/>
      <w:ind w:firstLine="708"/>
      <w:jc w:val="both"/>
      <w:outlineLvl w:val="2"/>
    </w:pPr>
    <w:rPr>
      <w:rFonts w:ascii="Calibri" w:eastAsia="Times New Roman" w:hAnsi="Calibri" w:cs="Calibri"/>
      <w:b/>
      <w:bCs/>
      <w:i/>
      <w:iCs/>
      <w:sz w:val="26"/>
      <w:szCs w:val="26"/>
      <w:lang w:eastAsia="ru-RU"/>
    </w:rPr>
  </w:style>
  <w:style w:type="paragraph" w:styleId="4">
    <w:name w:val="heading 4"/>
    <w:basedOn w:val="a"/>
    <w:next w:val="a"/>
    <w:link w:val="40"/>
    <w:uiPriority w:val="9"/>
    <w:qFormat/>
    <w:rsid w:val="005D46DE"/>
    <w:pPr>
      <w:keepNext/>
      <w:spacing w:after="0" w:line="240" w:lineRule="auto"/>
      <w:ind w:firstLine="540"/>
      <w:jc w:val="center"/>
      <w:outlineLvl w:val="3"/>
    </w:pPr>
    <w:rPr>
      <w:rFonts w:ascii="Calibri" w:eastAsia="Times New Roman" w:hAnsi="Calibri" w:cs="Calibri"/>
      <w:b/>
      <w:bCs/>
      <w:i/>
      <w:iCs/>
      <w:sz w:val="27"/>
      <w:szCs w:val="27"/>
      <w:lang w:eastAsia="ru-RU"/>
    </w:rPr>
  </w:style>
  <w:style w:type="paragraph" w:styleId="5">
    <w:name w:val="heading 5"/>
    <w:basedOn w:val="a"/>
    <w:next w:val="a"/>
    <w:link w:val="50"/>
    <w:uiPriority w:val="9"/>
    <w:qFormat/>
    <w:rsid w:val="005D46DE"/>
    <w:pPr>
      <w:keepNext/>
      <w:spacing w:after="0" w:line="240" w:lineRule="auto"/>
      <w:ind w:firstLine="539"/>
      <w:jc w:val="both"/>
      <w:outlineLvl w:val="4"/>
    </w:pPr>
    <w:rPr>
      <w:rFonts w:ascii="Calibri" w:eastAsia="Times New Roman" w:hAnsi="Calibri" w:cs="Calibri"/>
      <w:sz w:val="26"/>
      <w:szCs w:val="26"/>
      <w:lang w:eastAsia="ru-RU"/>
    </w:rPr>
  </w:style>
  <w:style w:type="paragraph" w:styleId="6">
    <w:name w:val="heading 6"/>
    <w:basedOn w:val="a"/>
    <w:next w:val="a"/>
    <w:link w:val="60"/>
    <w:uiPriority w:val="9"/>
    <w:qFormat/>
    <w:rsid w:val="005D46DE"/>
    <w:pPr>
      <w:keepNext/>
      <w:spacing w:after="0" w:line="240" w:lineRule="auto"/>
      <w:ind w:firstLine="708"/>
      <w:jc w:val="both"/>
      <w:outlineLvl w:val="5"/>
    </w:pPr>
    <w:rPr>
      <w:rFonts w:ascii="Calibri" w:eastAsia="Times New Roman" w:hAnsi="Calibri" w:cs="Calibri"/>
      <w:b/>
      <w:bCs/>
      <w:sz w:val="26"/>
      <w:szCs w:val="26"/>
      <w:lang w:eastAsia="ru-RU"/>
    </w:rPr>
  </w:style>
  <w:style w:type="paragraph" w:styleId="7">
    <w:name w:val="heading 7"/>
    <w:basedOn w:val="a"/>
    <w:next w:val="a"/>
    <w:link w:val="70"/>
    <w:uiPriority w:val="9"/>
    <w:qFormat/>
    <w:rsid w:val="005D46DE"/>
    <w:pPr>
      <w:keepNext/>
      <w:ind w:firstLine="567"/>
      <w:jc w:val="both"/>
      <w:outlineLvl w:val="6"/>
    </w:pPr>
    <w:rPr>
      <w:rFonts w:ascii="Calibri" w:eastAsia="Times New Roman" w:hAnsi="Calibri" w:cs="Calibri"/>
      <w:sz w:val="26"/>
      <w:szCs w:val="26"/>
      <w:lang w:eastAsia="ru-RU"/>
    </w:rPr>
  </w:style>
  <w:style w:type="paragraph" w:styleId="8">
    <w:name w:val="heading 8"/>
    <w:basedOn w:val="a"/>
    <w:next w:val="a"/>
    <w:link w:val="80"/>
    <w:uiPriority w:val="9"/>
    <w:qFormat/>
    <w:rsid w:val="005D46DE"/>
    <w:pPr>
      <w:keepNext/>
      <w:tabs>
        <w:tab w:val="left" w:pos="1005"/>
      </w:tabs>
      <w:ind w:firstLine="567"/>
      <w:jc w:val="both"/>
      <w:outlineLvl w:val="7"/>
    </w:pPr>
    <w:rPr>
      <w:rFonts w:ascii="Calibri" w:eastAsia="Times New Roman" w:hAnsi="Calibri" w:cs="Calibri"/>
      <w:b/>
      <w:bCs/>
      <w:i/>
      <w:iCs/>
      <w:spacing w:val="-3"/>
      <w:sz w:val="26"/>
      <w:szCs w:val="26"/>
      <w:lang w:eastAsia="ru-RU"/>
    </w:rPr>
  </w:style>
  <w:style w:type="paragraph" w:styleId="9">
    <w:name w:val="heading 9"/>
    <w:basedOn w:val="a"/>
    <w:next w:val="a"/>
    <w:link w:val="90"/>
    <w:uiPriority w:val="9"/>
    <w:qFormat/>
    <w:rsid w:val="005D46DE"/>
    <w:pPr>
      <w:keepNext/>
      <w:spacing w:after="0" w:line="240" w:lineRule="auto"/>
      <w:jc w:val="both"/>
      <w:outlineLvl w:val="8"/>
    </w:pPr>
    <w:rPr>
      <w:rFonts w:ascii="Calibri" w:eastAsia="Times New Roman" w:hAnsi="Calibri" w:cs="Calibri"/>
      <w:b/>
      <w:bCs/>
      <w:sz w:val="26"/>
      <w:szCs w:val="26"/>
      <w:u w:val="single"/>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A738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A7384"/>
    <w:rPr>
      <w:rFonts w:ascii="Tahoma" w:hAnsi="Tahoma" w:cs="Tahoma"/>
      <w:sz w:val="16"/>
      <w:szCs w:val="16"/>
    </w:rPr>
  </w:style>
  <w:style w:type="paragraph" w:styleId="a5">
    <w:name w:val="header"/>
    <w:basedOn w:val="a"/>
    <w:link w:val="a6"/>
    <w:uiPriority w:val="99"/>
    <w:unhideWhenUsed/>
    <w:rsid w:val="00F65EB2"/>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F65EB2"/>
  </w:style>
  <w:style w:type="paragraph" w:styleId="a7">
    <w:name w:val="footer"/>
    <w:basedOn w:val="a"/>
    <w:link w:val="a8"/>
    <w:uiPriority w:val="99"/>
    <w:unhideWhenUsed/>
    <w:rsid w:val="00F65EB2"/>
    <w:pPr>
      <w:tabs>
        <w:tab w:val="center" w:pos="4677"/>
        <w:tab w:val="right" w:pos="9355"/>
      </w:tabs>
      <w:spacing w:after="0" w:line="240" w:lineRule="auto"/>
    </w:pPr>
  </w:style>
  <w:style w:type="character" w:customStyle="1" w:styleId="a8">
    <w:name w:val="Нижний колонтитул Знак"/>
    <w:basedOn w:val="a0"/>
    <w:link w:val="a7"/>
    <w:uiPriority w:val="99"/>
    <w:rsid w:val="00F65EB2"/>
  </w:style>
  <w:style w:type="paragraph" w:styleId="a9">
    <w:name w:val="List Paragraph"/>
    <w:basedOn w:val="a"/>
    <w:uiPriority w:val="34"/>
    <w:qFormat/>
    <w:rsid w:val="006770E1"/>
    <w:pPr>
      <w:ind w:left="720"/>
      <w:contextualSpacing/>
    </w:pPr>
  </w:style>
  <w:style w:type="table" w:styleId="aa">
    <w:name w:val="Table Grid"/>
    <w:basedOn w:val="a1"/>
    <w:uiPriority w:val="59"/>
    <w:rsid w:val="00AC45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етка таблицы1"/>
    <w:basedOn w:val="a1"/>
    <w:next w:val="aa"/>
    <w:uiPriority w:val="59"/>
    <w:rsid w:val="005D46D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5D46DE"/>
    <w:rPr>
      <w:rFonts w:ascii="Cambria" w:eastAsia="Times New Roman" w:hAnsi="Cambria" w:cs="Cambria"/>
      <w:b/>
      <w:bCs/>
      <w:color w:val="365F91"/>
      <w:sz w:val="28"/>
      <w:szCs w:val="28"/>
      <w:lang w:eastAsia="ru-RU"/>
    </w:rPr>
  </w:style>
  <w:style w:type="character" w:customStyle="1" w:styleId="20">
    <w:name w:val="Заголовок 2 Знак"/>
    <w:basedOn w:val="a0"/>
    <w:link w:val="2"/>
    <w:uiPriority w:val="9"/>
    <w:rsid w:val="005D46DE"/>
    <w:rPr>
      <w:rFonts w:asciiTheme="majorHAnsi" w:eastAsiaTheme="majorEastAsia" w:hAnsiTheme="majorHAnsi" w:cs="Times New Roman"/>
      <w:b/>
      <w:bCs/>
      <w:color w:val="4F81BD" w:themeColor="accent1"/>
      <w:sz w:val="26"/>
      <w:szCs w:val="26"/>
    </w:rPr>
  </w:style>
  <w:style w:type="character" w:customStyle="1" w:styleId="30">
    <w:name w:val="Заголовок 3 Знак"/>
    <w:basedOn w:val="a0"/>
    <w:link w:val="3"/>
    <w:uiPriority w:val="9"/>
    <w:rsid w:val="005D46DE"/>
    <w:rPr>
      <w:rFonts w:ascii="Calibri" w:eastAsia="Times New Roman" w:hAnsi="Calibri" w:cs="Calibri"/>
      <w:b/>
      <w:bCs/>
      <w:i/>
      <w:iCs/>
      <w:sz w:val="26"/>
      <w:szCs w:val="26"/>
      <w:lang w:eastAsia="ru-RU"/>
    </w:rPr>
  </w:style>
  <w:style w:type="character" w:customStyle="1" w:styleId="40">
    <w:name w:val="Заголовок 4 Знак"/>
    <w:basedOn w:val="a0"/>
    <w:link w:val="4"/>
    <w:uiPriority w:val="9"/>
    <w:rsid w:val="005D46DE"/>
    <w:rPr>
      <w:rFonts w:ascii="Calibri" w:eastAsia="Times New Roman" w:hAnsi="Calibri" w:cs="Calibri"/>
      <w:b/>
      <w:bCs/>
      <w:i/>
      <w:iCs/>
      <w:sz w:val="27"/>
      <w:szCs w:val="27"/>
      <w:lang w:eastAsia="ru-RU"/>
    </w:rPr>
  </w:style>
  <w:style w:type="character" w:customStyle="1" w:styleId="50">
    <w:name w:val="Заголовок 5 Знак"/>
    <w:basedOn w:val="a0"/>
    <w:link w:val="5"/>
    <w:uiPriority w:val="9"/>
    <w:rsid w:val="005D46DE"/>
    <w:rPr>
      <w:rFonts w:ascii="Calibri" w:eastAsia="Times New Roman" w:hAnsi="Calibri" w:cs="Calibri"/>
      <w:sz w:val="26"/>
      <w:szCs w:val="26"/>
      <w:lang w:eastAsia="ru-RU"/>
    </w:rPr>
  </w:style>
  <w:style w:type="character" w:customStyle="1" w:styleId="60">
    <w:name w:val="Заголовок 6 Знак"/>
    <w:basedOn w:val="a0"/>
    <w:link w:val="6"/>
    <w:uiPriority w:val="9"/>
    <w:rsid w:val="005D46DE"/>
    <w:rPr>
      <w:rFonts w:ascii="Calibri" w:eastAsia="Times New Roman" w:hAnsi="Calibri" w:cs="Calibri"/>
      <w:b/>
      <w:bCs/>
      <w:sz w:val="26"/>
      <w:szCs w:val="26"/>
      <w:lang w:eastAsia="ru-RU"/>
    </w:rPr>
  </w:style>
  <w:style w:type="character" w:customStyle="1" w:styleId="70">
    <w:name w:val="Заголовок 7 Знак"/>
    <w:basedOn w:val="a0"/>
    <w:link w:val="7"/>
    <w:uiPriority w:val="9"/>
    <w:rsid w:val="005D46DE"/>
    <w:rPr>
      <w:rFonts w:ascii="Calibri" w:eastAsia="Times New Roman" w:hAnsi="Calibri" w:cs="Calibri"/>
      <w:sz w:val="26"/>
      <w:szCs w:val="26"/>
      <w:lang w:eastAsia="ru-RU"/>
    </w:rPr>
  </w:style>
  <w:style w:type="character" w:customStyle="1" w:styleId="80">
    <w:name w:val="Заголовок 8 Знак"/>
    <w:basedOn w:val="a0"/>
    <w:link w:val="8"/>
    <w:uiPriority w:val="9"/>
    <w:rsid w:val="005D46DE"/>
    <w:rPr>
      <w:rFonts w:ascii="Calibri" w:eastAsia="Times New Roman" w:hAnsi="Calibri" w:cs="Calibri"/>
      <w:b/>
      <w:bCs/>
      <w:i/>
      <w:iCs/>
      <w:spacing w:val="-3"/>
      <w:sz w:val="26"/>
      <w:szCs w:val="26"/>
      <w:lang w:eastAsia="ru-RU"/>
    </w:rPr>
  </w:style>
  <w:style w:type="character" w:customStyle="1" w:styleId="90">
    <w:name w:val="Заголовок 9 Знак"/>
    <w:basedOn w:val="a0"/>
    <w:link w:val="9"/>
    <w:uiPriority w:val="9"/>
    <w:rsid w:val="005D46DE"/>
    <w:rPr>
      <w:rFonts w:ascii="Calibri" w:eastAsia="Times New Roman" w:hAnsi="Calibri" w:cs="Calibri"/>
      <w:b/>
      <w:bCs/>
      <w:sz w:val="26"/>
      <w:szCs w:val="26"/>
      <w:u w:val="single"/>
      <w:lang w:eastAsia="ru-RU"/>
    </w:rPr>
  </w:style>
  <w:style w:type="numbering" w:customStyle="1" w:styleId="12">
    <w:name w:val="Нет списка1"/>
    <w:next w:val="a2"/>
    <w:uiPriority w:val="99"/>
    <w:semiHidden/>
    <w:unhideWhenUsed/>
    <w:rsid w:val="005D46DE"/>
  </w:style>
  <w:style w:type="paragraph" w:styleId="ab">
    <w:name w:val="Plain Text"/>
    <w:aliases w:val="Текст Знак2,Текст Знак1 Знак,Текст Знак Знак Знак,Текст Знак Знак1 Знак Знак"/>
    <w:basedOn w:val="a"/>
    <w:link w:val="ac"/>
    <w:uiPriority w:val="99"/>
    <w:rsid w:val="005D46DE"/>
    <w:pPr>
      <w:spacing w:after="0" w:line="240" w:lineRule="auto"/>
    </w:pPr>
    <w:rPr>
      <w:rFonts w:ascii="Courier New" w:eastAsia="Times New Roman" w:hAnsi="Courier New" w:cs="Times New Roman"/>
      <w:sz w:val="24"/>
      <w:szCs w:val="20"/>
      <w:lang w:val="en-US"/>
    </w:rPr>
  </w:style>
  <w:style w:type="character" w:customStyle="1" w:styleId="ac">
    <w:name w:val="Текст Знак"/>
    <w:aliases w:val="Текст Знак2 Знак,Текст Знак1 Знак Знак,Текст Знак Знак Знак Знак,Текст Знак Знак1 Знак Знак Знак"/>
    <w:basedOn w:val="a0"/>
    <w:link w:val="ab"/>
    <w:uiPriority w:val="99"/>
    <w:rsid w:val="005D46DE"/>
    <w:rPr>
      <w:rFonts w:ascii="Courier New" w:eastAsia="Times New Roman" w:hAnsi="Courier New" w:cs="Times New Roman"/>
      <w:sz w:val="24"/>
      <w:szCs w:val="20"/>
      <w:lang w:val="en-US"/>
    </w:rPr>
  </w:style>
  <w:style w:type="paragraph" w:customStyle="1" w:styleId="ConsPlusNormal">
    <w:name w:val="ConsPlusNormal"/>
    <w:rsid w:val="005D46DE"/>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d">
    <w:name w:val="Body Text Indent"/>
    <w:basedOn w:val="a"/>
    <w:link w:val="ae"/>
    <w:uiPriority w:val="99"/>
    <w:rsid w:val="005D46DE"/>
    <w:pPr>
      <w:spacing w:after="0" w:line="240" w:lineRule="auto"/>
      <w:ind w:firstLine="540"/>
      <w:jc w:val="both"/>
    </w:pPr>
    <w:rPr>
      <w:rFonts w:ascii="Times New Roman" w:eastAsia="Times New Roman" w:hAnsi="Times New Roman" w:cs="Times New Roman"/>
      <w:sz w:val="26"/>
      <w:szCs w:val="24"/>
      <w:lang w:eastAsia="ru-RU"/>
    </w:rPr>
  </w:style>
  <w:style w:type="character" w:customStyle="1" w:styleId="ae">
    <w:name w:val="Основной текст с отступом Знак"/>
    <w:basedOn w:val="a0"/>
    <w:link w:val="ad"/>
    <w:uiPriority w:val="99"/>
    <w:rsid w:val="005D46DE"/>
    <w:rPr>
      <w:rFonts w:ascii="Times New Roman" w:eastAsia="Times New Roman" w:hAnsi="Times New Roman" w:cs="Times New Roman"/>
      <w:sz w:val="26"/>
      <w:szCs w:val="24"/>
      <w:lang w:eastAsia="ru-RU"/>
    </w:rPr>
  </w:style>
  <w:style w:type="paragraph" w:customStyle="1" w:styleId="wP9">
    <w:name w:val="wP9"/>
    <w:basedOn w:val="a"/>
    <w:rsid w:val="005D46DE"/>
    <w:pPr>
      <w:widowControl w:val="0"/>
      <w:suppressAutoHyphens/>
      <w:spacing w:after="0" w:line="240" w:lineRule="auto"/>
      <w:ind w:firstLine="540"/>
      <w:jc w:val="both"/>
    </w:pPr>
    <w:rPr>
      <w:rFonts w:ascii="Calibri" w:eastAsia="Times New Roman" w:hAnsi="Calibri" w:cs="Calibri"/>
      <w:kern w:val="2"/>
      <w:sz w:val="26"/>
      <w:szCs w:val="26"/>
      <w:lang w:eastAsia="hi-IN" w:bidi="hi-IN"/>
    </w:rPr>
  </w:style>
  <w:style w:type="paragraph" w:styleId="af">
    <w:name w:val="Body Text"/>
    <w:basedOn w:val="a"/>
    <w:link w:val="af0"/>
    <w:uiPriority w:val="99"/>
    <w:unhideWhenUsed/>
    <w:rsid w:val="005D46DE"/>
    <w:pPr>
      <w:spacing w:after="120" w:line="240" w:lineRule="auto"/>
    </w:pPr>
    <w:rPr>
      <w:rFonts w:eastAsia="Times New Roman" w:cs="Times New Roman"/>
    </w:rPr>
  </w:style>
  <w:style w:type="character" w:customStyle="1" w:styleId="af0">
    <w:name w:val="Основной текст Знак"/>
    <w:basedOn w:val="a0"/>
    <w:link w:val="af"/>
    <w:uiPriority w:val="99"/>
    <w:rsid w:val="005D46DE"/>
    <w:rPr>
      <w:rFonts w:eastAsia="Times New Roman" w:cs="Times New Roman"/>
    </w:rPr>
  </w:style>
  <w:style w:type="paragraph" w:styleId="af1">
    <w:name w:val="No Spacing"/>
    <w:uiPriority w:val="1"/>
    <w:rsid w:val="005D46DE"/>
    <w:pPr>
      <w:spacing w:after="0" w:line="240" w:lineRule="auto"/>
    </w:pPr>
    <w:rPr>
      <w:rFonts w:ascii="Calibri" w:eastAsia="Times New Roman" w:hAnsi="Calibri" w:cs="Calibri"/>
    </w:rPr>
  </w:style>
  <w:style w:type="paragraph" w:customStyle="1" w:styleId="ConsPlusCell">
    <w:name w:val="ConsPlusCell"/>
    <w:rsid w:val="005D46DE"/>
    <w:pPr>
      <w:autoSpaceDE w:val="0"/>
      <w:autoSpaceDN w:val="0"/>
      <w:adjustRightInd w:val="0"/>
      <w:spacing w:after="0" w:line="240" w:lineRule="auto"/>
    </w:pPr>
    <w:rPr>
      <w:rFonts w:ascii="Times New Roman" w:eastAsia="Times New Roman" w:hAnsi="Times New Roman" w:cs="Times New Roman"/>
      <w:sz w:val="26"/>
      <w:szCs w:val="26"/>
    </w:rPr>
  </w:style>
  <w:style w:type="paragraph" w:customStyle="1" w:styleId="Style5">
    <w:name w:val="Style5"/>
    <w:basedOn w:val="a"/>
    <w:uiPriority w:val="99"/>
    <w:rsid w:val="005D46DE"/>
    <w:pPr>
      <w:widowControl w:val="0"/>
      <w:autoSpaceDE w:val="0"/>
      <w:autoSpaceDN w:val="0"/>
      <w:adjustRightInd w:val="0"/>
      <w:spacing w:after="0" w:line="485" w:lineRule="exact"/>
      <w:ind w:firstLine="571"/>
      <w:jc w:val="both"/>
    </w:pPr>
    <w:rPr>
      <w:rFonts w:ascii="Times New Roman" w:eastAsia="Times New Roman" w:hAnsi="Times New Roman" w:cs="Times New Roman"/>
      <w:sz w:val="24"/>
      <w:szCs w:val="24"/>
      <w:lang w:eastAsia="ru-RU"/>
    </w:rPr>
  </w:style>
  <w:style w:type="paragraph" w:customStyle="1" w:styleId="Style8">
    <w:name w:val="Style8"/>
    <w:basedOn w:val="a"/>
    <w:uiPriority w:val="99"/>
    <w:rsid w:val="005D46DE"/>
    <w:pPr>
      <w:widowControl w:val="0"/>
      <w:autoSpaceDE w:val="0"/>
      <w:autoSpaceDN w:val="0"/>
      <w:adjustRightInd w:val="0"/>
      <w:spacing w:after="0" w:line="486" w:lineRule="exact"/>
      <w:ind w:firstLine="533"/>
      <w:jc w:val="both"/>
    </w:pPr>
    <w:rPr>
      <w:rFonts w:ascii="Times New Roman" w:eastAsia="Times New Roman" w:hAnsi="Times New Roman" w:cs="Times New Roman"/>
      <w:sz w:val="24"/>
      <w:szCs w:val="24"/>
      <w:lang w:eastAsia="ru-RU"/>
    </w:rPr>
  </w:style>
  <w:style w:type="character" w:customStyle="1" w:styleId="FontStyle13">
    <w:name w:val="Font Style13"/>
    <w:uiPriority w:val="99"/>
    <w:rsid w:val="005D46DE"/>
    <w:rPr>
      <w:rFonts w:ascii="Times New Roman" w:hAnsi="Times New Roman"/>
      <w:sz w:val="26"/>
    </w:rPr>
  </w:style>
  <w:style w:type="paragraph" w:customStyle="1" w:styleId="ConsPlusNonformat">
    <w:name w:val="ConsPlusNonformat"/>
    <w:uiPriority w:val="99"/>
    <w:rsid w:val="005D46DE"/>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31">
    <w:name w:val="Body Text Indent 3"/>
    <w:basedOn w:val="a"/>
    <w:link w:val="32"/>
    <w:uiPriority w:val="99"/>
    <w:unhideWhenUsed/>
    <w:rsid w:val="005D46DE"/>
    <w:pPr>
      <w:spacing w:after="120" w:line="240" w:lineRule="auto"/>
      <w:ind w:left="283"/>
    </w:pPr>
    <w:rPr>
      <w:rFonts w:eastAsia="Times New Roman" w:cs="Times New Roman"/>
      <w:sz w:val="16"/>
      <w:szCs w:val="16"/>
    </w:rPr>
  </w:style>
  <w:style w:type="character" w:customStyle="1" w:styleId="32">
    <w:name w:val="Основной текст с отступом 3 Знак"/>
    <w:basedOn w:val="a0"/>
    <w:link w:val="31"/>
    <w:uiPriority w:val="99"/>
    <w:rsid w:val="005D46DE"/>
    <w:rPr>
      <w:rFonts w:eastAsia="Times New Roman" w:cs="Times New Roman"/>
      <w:sz w:val="16"/>
      <w:szCs w:val="16"/>
    </w:rPr>
  </w:style>
  <w:style w:type="paragraph" w:styleId="21">
    <w:name w:val="Body Text Indent 2"/>
    <w:basedOn w:val="a"/>
    <w:link w:val="22"/>
    <w:uiPriority w:val="99"/>
    <w:rsid w:val="005D46DE"/>
    <w:pPr>
      <w:spacing w:after="0" w:line="240" w:lineRule="auto"/>
      <w:ind w:firstLine="720"/>
      <w:jc w:val="both"/>
    </w:pPr>
    <w:rPr>
      <w:rFonts w:ascii="Calibri" w:eastAsia="Times New Roman" w:hAnsi="Calibri" w:cs="Calibri"/>
      <w:sz w:val="24"/>
      <w:szCs w:val="24"/>
      <w:lang w:eastAsia="ru-RU"/>
    </w:rPr>
  </w:style>
  <w:style w:type="character" w:customStyle="1" w:styleId="22">
    <w:name w:val="Основной текст с отступом 2 Знак"/>
    <w:basedOn w:val="a0"/>
    <w:link w:val="21"/>
    <w:uiPriority w:val="99"/>
    <w:rsid w:val="005D46DE"/>
    <w:rPr>
      <w:rFonts w:ascii="Calibri" w:eastAsia="Times New Roman" w:hAnsi="Calibri" w:cs="Calibri"/>
      <w:sz w:val="24"/>
      <w:szCs w:val="24"/>
      <w:lang w:eastAsia="ru-RU"/>
    </w:rPr>
  </w:style>
  <w:style w:type="paragraph" w:customStyle="1" w:styleId="ConsNormal">
    <w:name w:val="ConsNormal"/>
    <w:rsid w:val="005D46DE"/>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f2">
    <w:name w:val="Title"/>
    <w:basedOn w:val="a"/>
    <w:link w:val="af3"/>
    <w:uiPriority w:val="10"/>
    <w:qFormat/>
    <w:rsid w:val="005D46DE"/>
    <w:pPr>
      <w:spacing w:after="0" w:line="240" w:lineRule="auto"/>
      <w:jc w:val="center"/>
    </w:pPr>
    <w:rPr>
      <w:rFonts w:ascii="Calibri" w:eastAsia="Times New Roman" w:hAnsi="Calibri" w:cs="Calibri"/>
      <w:sz w:val="26"/>
      <w:szCs w:val="26"/>
      <w:lang w:eastAsia="ru-RU"/>
    </w:rPr>
  </w:style>
  <w:style w:type="character" w:customStyle="1" w:styleId="af3">
    <w:name w:val="Название Знак"/>
    <w:basedOn w:val="a0"/>
    <w:link w:val="af2"/>
    <w:uiPriority w:val="10"/>
    <w:rsid w:val="005D46DE"/>
    <w:rPr>
      <w:rFonts w:ascii="Calibri" w:eastAsia="Times New Roman" w:hAnsi="Calibri" w:cs="Calibri"/>
      <w:sz w:val="26"/>
      <w:szCs w:val="26"/>
      <w:lang w:eastAsia="ru-RU"/>
    </w:rPr>
  </w:style>
  <w:style w:type="paragraph" w:customStyle="1" w:styleId="13">
    <w:name w:val="Основной текст с отступом1"/>
    <w:basedOn w:val="a"/>
    <w:rsid w:val="005D46DE"/>
    <w:pPr>
      <w:tabs>
        <w:tab w:val="left" w:pos="7560"/>
      </w:tabs>
      <w:spacing w:after="0" w:line="240" w:lineRule="auto"/>
      <w:ind w:right="-5" w:firstLine="540"/>
      <w:jc w:val="both"/>
    </w:pPr>
    <w:rPr>
      <w:rFonts w:ascii="Calibri" w:eastAsia="Times New Roman" w:hAnsi="Calibri" w:cs="Calibri"/>
      <w:sz w:val="26"/>
      <w:szCs w:val="26"/>
      <w:lang w:eastAsia="ru-RU"/>
    </w:rPr>
  </w:style>
  <w:style w:type="character" w:styleId="af4">
    <w:name w:val="page number"/>
    <w:basedOn w:val="a0"/>
    <w:uiPriority w:val="99"/>
    <w:rsid w:val="005D46DE"/>
    <w:rPr>
      <w:rFonts w:cs="Times New Roman"/>
    </w:rPr>
  </w:style>
  <w:style w:type="character" w:customStyle="1" w:styleId="14">
    <w:name w:val="Знак Знак1"/>
    <w:rsid w:val="005D46DE"/>
    <w:rPr>
      <w:sz w:val="26"/>
      <w:lang w:val="ru-RU" w:eastAsia="ru-RU"/>
    </w:rPr>
  </w:style>
  <w:style w:type="character" w:customStyle="1" w:styleId="WW-Absatz-Standardschriftart1">
    <w:name w:val="WW-Absatz-Standardschriftart1"/>
    <w:rsid w:val="005D46DE"/>
  </w:style>
  <w:style w:type="character" w:styleId="af5">
    <w:name w:val="Strong"/>
    <w:basedOn w:val="a0"/>
    <w:uiPriority w:val="22"/>
    <w:qFormat/>
    <w:rsid w:val="005D46DE"/>
    <w:rPr>
      <w:rFonts w:cs="Times New Roman"/>
      <w:b/>
    </w:rPr>
  </w:style>
  <w:style w:type="paragraph" w:customStyle="1" w:styleId="CharChar">
    <w:name w:val="Char Char Знак Знак Знак"/>
    <w:basedOn w:val="a"/>
    <w:rsid w:val="005D46DE"/>
    <w:pPr>
      <w:autoSpaceDE w:val="0"/>
      <w:autoSpaceDN w:val="0"/>
      <w:spacing w:after="160" w:line="240" w:lineRule="exact"/>
    </w:pPr>
    <w:rPr>
      <w:rFonts w:ascii="Arial" w:eastAsia="Times New Roman" w:hAnsi="Arial" w:cs="Arial"/>
      <w:b/>
      <w:bCs/>
      <w:sz w:val="20"/>
      <w:szCs w:val="20"/>
      <w:lang w:val="en-US" w:eastAsia="de-DE"/>
    </w:rPr>
  </w:style>
  <w:style w:type="paragraph" w:customStyle="1" w:styleId="ConsPlusTitle">
    <w:name w:val="ConsPlusTitle"/>
    <w:rsid w:val="005D46DE"/>
    <w:pPr>
      <w:widowControl w:val="0"/>
      <w:autoSpaceDE w:val="0"/>
      <w:autoSpaceDN w:val="0"/>
      <w:adjustRightInd w:val="0"/>
      <w:spacing w:after="0" w:line="240" w:lineRule="auto"/>
    </w:pPr>
    <w:rPr>
      <w:rFonts w:ascii="Calibri" w:eastAsia="Times New Roman" w:hAnsi="Calibri" w:cs="Calibri"/>
      <w:b/>
      <w:bCs/>
      <w:sz w:val="26"/>
      <w:szCs w:val="26"/>
      <w:lang w:eastAsia="ru-RU"/>
    </w:rPr>
  </w:style>
  <w:style w:type="character" w:styleId="af6">
    <w:name w:val="Hyperlink"/>
    <w:basedOn w:val="a0"/>
    <w:uiPriority w:val="99"/>
    <w:rsid w:val="005D46DE"/>
    <w:rPr>
      <w:rFonts w:cs="Times New Roman"/>
      <w:color w:val="0000FF"/>
      <w:u w:val="single"/>
    </w:rPr>
  </w:style>
  <w:style w:type="paragraph" w:customStyle="1" w:styleId="wP22">
    <w:name w:val="wP22"/>
    <w:basedOn w:val="a"/>
    <w:rsid w:val="005D46DE"/>
    <w:pPr>
      <w:widowControl w:val="0"/>
      <w:suppressAutoHyphens/>
      <w:spacing w:after="0" w:line="240" w:lineRule="auto"/>
      <w:ind w:firstLine="567"/>
      <w:jc w:val="both"/>
      <w:textAlignment w:val="bottom"/>
    </w:pPr>
    <w:rPr>
      <w:rFonts w:ascii="Calibri" w:eastAsia="Times New Roman" w:hAnsi="Calibri" w:cs="Calibri"/>
      <w:kern w:val="1"/>
      <w:sz w:val="26"/>
      <w:szCs w:val="26"/>
      <w:lang w:eastAsia="hi-IN" w:bidi="hi-IN"/>
    </w:rPr>
  </w:style>
  <w:style w:type="paragraph" w:styleId="23">
    <w:name w:val="Body Text 2"/>
    <w:basedOn w:val="a"/>
    <w:link w:val="24"/>
    <w:uiPriority w:val="99"/>
    <w:rsid w:val="005D46DE"/>
    <w:pPr>
      <w:spacing w:after="120" w:line="480" w:lineRule="auto"/>
    </w:pPr>
    <w:rPr>
      <w:rFonts w:ascii="Times New Roman" w:eastAsia="Times New Roman" w:hAnsi="Times New Roman" w:cs="Times New Roman"/>
      <w:sz w:val="24"/>
      <w:szCs w:val="24"/>
      <w:lang w:eastAsia="ru-RU"/>
    </w:rPr>
  </w:style>
  <w:style w:type="character" w:customStyle="1" w:styleId="24">
    <w:name w:val="Основной текст 2 Знак"/>
    <w:basedOn w:val="a0"/>
    <w:link w:val="23"/>
    <w:uiPriority w:val="99"/>
    <w:rsid w:val="005D46DE"/>
    <w:rPr>
      <w:rFonts w:ascii="Times New Roman" w:eastAsia="Times New Roman" w:hAnsi="Times New Roman" w:cs="Times New Roman"/>
      <w:sz w:val="24"/>
      <w:szCs w:val="24"/>
      <w:lang w:eastAsia="ru-RU"/>
    </w:rPr>
  </w:style>
  <w:style w:type="paragraph" w:styleId="33">
    <w:name w:val="Body Text 3"/>
    <w:basedOn w:val="a"/>
    <w:link w:val="34"/>
    <w:uiPriority w:val="99"/>
    <w:rsid w:val="005D46DE"/>
    <w:pPr>
      <w:spacing w:after="120"/>
    </w:pPr>
    <w:rPr>
      <w:rFonts w:ascii="Calibri" w:eastAsia="Times New Roman" w:hAnsi="Calibri" w:cs="Times New Roman"/>
      <w:sz w:val="16"/>
      <w:szCs w:val="16"/>
      <w:lang w:eastAsia="ru-RU"/>
    </w:rPr>
  </w:style>
  <w:style w:type="character" w:customStyle="1" w:styleId="34">
    <w:name w:val="Основной текст 3 Знак"/>
    <w:basedOn w:val="a0"/>
    <w:link w:val="33"/>
    <w:uiPriority w:val="99"/>
    <w:rsid w:val="005D46DE"/>
    <w:rPr>
      <w:rFonts w:ascii="Calibri" w:eastAsia="Times New Roman" w:hAnsi="Calibri" w:cs="Times New Roman"/>
      <w:sz w:val="16"/>
      <w:szCs w:val="16"/>
      <w:lang w:eastAsia="ru-RU"/>
    </w:rPr>
  </w:style>
  <w:style w:type="character" w:customStyle="1" w:styleId="apple-style-span">
    <w:name w:val="apple-style-span"/>
    <w:basedOn w:val="a0"/>
    <w:rsid w:val="005D46DE"/>
    <w:rPr>
      <w:rFonts w:cs="Times New Roman"/>
    </w:rPr>
  </w:style>
  <w:style w:type="character" w:customStyle="1" w:styleId="apple-converted-space">
    <w:name w:val="apple-converted-space"/>
    <w:basedOn w:val="a0"/>
    <w:rsid w:val="005D46DE"/>
    <w:rPr>
      <w:rFonts w:cs="Times New Roman"/>
    </w:rPr>
  </w:style>
  <w:style w:type="paragraph" w:styleId="af7">
    <w:name w:val="caption"/>
    <w:basedOn w:val="a"/>
    <w:next w:val="a"/>
    <w:uiPriority w:val="99"/>
    <w:qFormat/>
    <w:rsid w:val="005D46DE"/>
    <w:pPr>
      <w:spacing w:after="120" w:line="240" w:lineRule="auto"/>
      <w:jc w:val="center"/>
    </w:pPr>
    <w:rPr>
      <w:rFonts w:ascii="Times New Roman" w:eastAsia="Times New Roman" w:hAnsi="Times New Roman" w:cs="Times New Roman"/>
      <w:b/>
      <w:bCs/>
      <w:sz w:val="36"/>
      <w:szCs w:val="36"/>
      <w:lang w:eastAsia="ru-RU"/>
    </w:rPr>
  </w:style>
  <w:style w:type="table" w:customStyle="1" w:styleId="25">
    <w:name w:val="Сетка таблицы2"/>
    <w:basedOn w:val="a1"/>
    <w:next w:val="aa"/>
    <w:uiPriority w:val="59"/>
    <w:rsid w:val="005D46D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5">
    <w:name w:val="Текст Знак1"/>
    <w:aliases w:val="Текст Знак2 Знак1,Текст Знак1 Знак Знак1,Текст Знак Знак Знак Знак1,Текст Знак Знак1 Знак Знак Знак1,Текст Знак Знак"/>
    <w:basedOn w:val="a0"/>
    <w:uiPriority w:val="99"/>
    <w:locked/>
    <w:rsid w:val="005D46DE"/>
    <w:rPr>
      <w:rFonts w:ascii="Consolas" w:hAnsi="Consolas" w:cs="Consolas"/>
      <w:sz w:val="21"/>
      <w:szCs w:val="21"/>
      <w:lang w:eastAsia="en-US"/>
    </w:rPr>
  </w:style>
  <w:style w:type="paragraph" w:styleId="af8">
    <w:name w:val="Block Text"/>
    <w:basedOn w:val="a"/>
    <w:uiPriority w:val="99"/>
    <w:rsid w:val="005D46DE"/>
    <w:pPr>
      <w:spacing w:after="0" w:line="240" w:lineRule="auto"/>
      <w:ind w:left="-567" w:right="-99" w:firstLine="705"/>
      <w:jc w:val="both"/>
    </w:pPr>
    <w:rPr>
      <w:rFonts w:ascii="Times New Roman" w:eastAsia="Times New Roman" w:hAnsi="Times New Roman" w:cs="Times New Roman"/>
      <w:sz w:val="26"/>
      <w:szCs w:val="26"/>
      <w:lang w:eastAsia="ru-RU"/>
    </w:rPr>
  </w:style>
  <w:style w:type="paragraph" w:customStyle="1" w:styleId="210">
    <w:name w:val="Основной текст 21"/>
    <w:basedOn w:val="a"/>
    <w:rsid w:val="005D46DE"/>
    <w:pPr>
      <w:suppressAutoHyphens/>
      <w:spacing w:after="0" w:line="240" w:lineRule="auto"/>
      <w:jc w:val="both"/>
    </w:pPr>
    <w:rPr>
      <w:rFonts w:ascii="Times New Roman" w:eastAsia="Times New Roman" w:hAnsi="Times New Roman" w:cs="Times New Roman"/>
      <w:sz w:val="25"/>
      <w:szCs w:val="24"/>
      <w:lang w:eastAsia="ar-SA"/>
    </w:rPr>
  </w:style>
  <w:style w:type="paragraph" w:styleId="af9">
    <w:name w:val="footnote text"/>
    <w:basedOn w:val="a"/>
    <w:link w:val="afa"/>
    <w:uiPriority w:val="99"/>
    <w:semiHidden/>
    <w:unhideWhenUsed/>
    <w:rsid w:val="005D46DE"/>
    <w:pPr>
      <w:spacing w:after="0" w:line="240" w:lineRule="auto"/>
    </w:pPr>
    <w:rPr>
      <w:rFonts w:eastAsia="Times New Roman" w:cs="Times New Roman"/>
      <w:sz w:val="20"/>
      <w:szCs w:val="20"/>
    </w:rPr>
  </w:style>
  <w:style w:type="character" w:customStyle="1" w:styleId="afa">
    <w:name w:val="Текст сноски Знак"/>
    <w:basedOn w:val="a0"/>
    <w:link w:val="af9"/>
    <w:uiPriority w:val="99"/>
    <w:semiHidden/>
    <w:rsid w:val="005D46DE"/>
    <w:rPr>
      <w:rFonts w:eastAsia="Times New Roman" w:cs="Times New Roman"/>
      <w:sz w:val="20"/>
      <w:szCs w:val="20"/>
    </w:rPr>
  </w:style>
  <w:style w:type="character" w:styleId="afb">
    <w:name w:val="footnote reference"/>
    <w:basedOn w:val="a0"/>
    <w:uiPriority w:val="99"/>
    <w:semiHidden/>
    <w:unhideWhenUsed/>
    <w:rsid w:val="005D46DE"/>
    <w:rPr>
      <w:rFonts w:cs="Times New Roman"/>
      <w:vertAlign w:val="superscript"/>
    </w:rPr>
  </w:style>
  <w:style w:type="paragraph" w:customStyle="1" w:styleId="Default">
    <w:name w:val="Default"/>
    <w:rsid w:val="005D46DE"/>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211">
    <w:name w:val="Основной текст с отступом 21"/>
    <w:basedOn w:val="a"/>
    <w:rsid w:val="005D46DE"/>
    <w:pPr>
      <w:suppressAutoHyphens/>
      <w:spacing w:after="120" w:line="480" w:lineRule="auto"/>
      <w:ind w:left="283" w:firstLine="709"/>
      <w:jc w:val="both"/>
    </w:pPr>
    <w:rPr>
      <w:rFonts w:ascii="Times New Roman" w:eastAsia="Times New Roman" w:hAnsi="Times New Roman" w:cs="Times New Roman"/>
      <w:sz w:val="28"/>
      <w:szCs w:val="20"/>
      <w:lang w:eastAsia="ar-SA"/>
    </w:rPr>
  </w:style>
  <w:style w:type="paragraph" w:styleId="afc">
    <w:name w:val="Normal (Web)"/>
    <w:basedOn w:val="a"/>
    <w:uiPriority w:val="99"/>
    <w:unhideWhenUsed/>
    <w:rsid w:val="005D46D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0">
    <w:name w:val="consplusnormal"/>
    <w:basedOn w:val="a"/>
    <w:rsid w:val="005D46D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5D46DE"/>
    <w:pPr>
      <w:keepNext/>
      <w:keepLines/>
      <w:spacing w:before="480" w:after="0"/>
      <w:outlineLvl w:val="0"/>
    </w:pPr>
    <w:rPr>
      <w:rFonts w:ascii="Cambria" w:eastAsia="Times New Roman" w:hAnsi="Cambria" w:cs="Cambria"/>
      <w:b/>
      <w:bCs/>
      <w:color w:val="365F91"/>
      <w:sz w:val="28"/>
      <w:szCs w:val="28"/>
      <w:lang w:eastAsia="ru-RU"/>
    </w:rPr>
  </w:style>
  <w:style w:type="paragraph" w:styleId="2">
    <w:name w:val="heading 2"/>
    <w:basedOn w:val="a"/>
    <w:next w:val="a"/>
    <w:link w:val="20"/>
    <w:uiPriority w:val="9"/>
    <w:unhideWhenUsed/>
    <w:qFormat/>
    <w:rsid w:val="005D46DE"/>
    <w:pPr>
      <w:keepNext/>
      <w:keepLines/>
      <w:spacing w:before="200" w:after="0" w:line="240" w:lineRule="auto"/>
      <w:outlineLvl w:val="1"/>
    </w:pPr>
    <w:rPr>
      <w:rFonts w:asciiTheme="majorHAnsi" w:eastAsiaTheme="majorEastAsia" w:hAnsiTheme="majorHAnsi" w:cs="Times New Roman"/>
      <w:b/>
      <w:bCs/>
      <w:color w:val="4F81BD" w:themeColor="accent1"/>
      <w:sz w:val="26"/>
      <w:szCs w:val="26"/>
    </w:rPr>
  </w:style>
  <w:style w:type="paragraph" w:styleId="3">
    <w:name w:val="heading 3"/>
    <w:basedOn w:val="a"/>
    <w:next w:val="a"/>
    <w:link w:val="30"/>
    <w:uiPriority w:val="9"/>
    <w:qFormat/>
    <w:rsid w:val="005D46DE"/>
    <w:pPr>
      <w:keepNext/>
      <w:spacing w:after="0" w:line="240" w:lineRule="auto"/>
      <w:ind w:firstLine="708"/>
      <w:jc w:val="both"/>
      <w:outlineLvl w:val="2"/>
    </w:pPr>
    <w:rPr>
      <w:rFonts w:ascii="Calibri" w:eastAsia="Times New Roman" w:hAnsi="Calibri" w:cs="Calibri"/>
      <w:b/>
      <w:bCs/>
      <w:i/>
      <w:iCs/>
      <w:sz w:val="26"/>
      <w:szCs w:val="26"/>
      <w:lang w:eastAsia="ru-RU"/>
    </w:rPr>
  </w:style>
  <w:style w:type="paragraph" w:styleId="4">
    <w:name w:val="heading 4"/>
    <w:basedOn w:val="a"/>
    <w:next w:val="a"/>
    <w:link w:val="40"/>
    <w:uiPriority w:val="9"/>
    <w:qFormat/>
    <w:rsid w:val="005D46DE"/>
    <w:pPr>
      <w:keepNext/>
      <w:spacing w:after="0" w:line="240" w:lineRule="auto"/>
      <w:ind w:firstLine="540"/>
      <w:jc w:val="center"/>
      <w:outlineLvl w:val="3"/>
    </w:pPr>
    <w:rPr>
      <w:rFonts w:ascii="Calibri" w:eastAsia="Times New Roman" w:hAnsi="Calibri" w:cs="Calibri"/>
      <w:b/>
      <w:bCs/>
      <w:i/>
      <w:iCs/>
      <w:sz w:val="27"/>
      <w:szCs w:val="27"/>
      <w:lang w:eastAsia="ru-RU"/>
    </w:rPr>
  </w:style>
  <w:style w:type="paragraph" w:styleId="5">
    <w:name w:val="heading 5"/>
    <w:basedOn w:val="a"/>
    <w:next w:val="a"/>
    <w:link w:val="50"/>
    <w:uiPriority w:val="9"/>
    <w:qFormat/>
    <w:rsid w:val="005D46DE"/>
    <w:pPr>
      <w:keepNext/>
      <w:spacing w:after="0" w:line="240" w:lineRule="auto"/>
      <w:ind w:firstLine="539"/>
      <w:jc w:val="both"/>
      <w:outlineLvl w:val="4"/>
    </w:pPr>
    <w:rPr>
      <w:rFonts w:ascii="Calibri" w:eastAsia="Times New Roman" w:hAnsi="Calibri" w:cs="Calibri"/>
      <w:sz w:val="26"/>
      <w:szCs w:val="26"/>
      <w:lang w:eastAsia="ru-RU"/>
    </w:rPr>
  </w:style>
  <w:style w:type="paragraph" w:styleId="6">
    <w:name w:val="heading 6"/>
    <w:basedOn w:val="a"/>
    <w:next w:val="a"/>
    <w:link w:val="60"/>
    <w:uiPriority w:val="9"/>
    <w:qFormat/>
    <w:rsid w:val="005D46DE"/>
    <w:pPr>
      <w:keepNext/>
      <w:spacing w:after="0" w:line="240" w:lineRule="auto"/>
      <w:ind w:firstLine="708"/>
      <w:jc w:val="both"/>
      <w:outlineLvl w:val="5"/>
    </w:pPr>
    <w:rPr>
      <w:rFonts w:ascii="Calibri" w:eastAsia="Times New Roman" w:hAnsi="Calibri" w:cs="Calibri"/>
      <w:b/>
      <w:bCs/>
      <w:sz w:val="26"/>
      <w:szCs w:val="26"/>
      <w:lang w:eastAsia="ru-RU"/>
    </w:rPr>
  </w:style>
  <w:style w:type="paragraph" w:styleId="7">
    <w:name w:val="heading 7"/>
    <w:basedOn w:val="a"/>
    <w:next w:val="a"/>
    <w:link w:val="70"/>
    <w:uiPriority w:val="9"/>
    <w:qFormat/>
    <w:rsid w:val="005D46DE"/>
    <w:pPr>
      <w:keepNext/>
      <w:ind w:firstLine="567"/>
      <w:jc w:val="both"/>
      <w:outlineLvl w:val="6"/>
    </w:pPr>
    <w:rPr>
      <w:rFonts w:ascii="Calibri" w:eastAsia="Times New Roman" w:hAnsi="Calibri" w:cs="Calibri"/>
      <w:sz w:val="26"/>
      <w:szCs w:val="26"/>
      <w:lang w:eastAsia="ru-RU"/>
    </w:rPr>
  </w:style>
  <w:style w:type="paragraph" w:styleId="8">
    <w:name w:val="heading 8"/>
    <w:basedOn w:val="a"/>
    <w:next w:val="a"/>
    <w:link w:val="80"/>
    <w:uiPriority w:val="9"/>
    <w:qFormat/>
    <w:rsid w:val="005D46DE"/>
    <w:pPr>
      <w:keepNext/>
      <w:tabs>
        <w:tab w:val="left" w:pos="1005"/>
      </w:tabs>
      <w:ind w:firstLine="567"/>
      <w:jc w:val="both"/>
      <w:outlineLvl w:val="7"/>
    </w:pPr>
    <w:rPr>
      <w:rFonts w:ascii="Calibri" w:eastAsia="Times New Roman" w:hAnsi="Calibri" w:cs="Calibri"/>
      <w:b/>
      <w:bCs/>
      <w:i/>
      <w:iCs/>
      <w:spacing w:val="-3"/>
      <w:sz w:val="26"/>
      <w:szCs w:val="26"/>
      <w:lang w:eastAsia="ru-RU"/>
    </w:rPr>
  </w:style>
  <w:style w:type="paragraph" w:styleId="9">
    <w:name w:val="heading 9"/>
    <w:basedOn w:val="a"/>
    <w:next w:val="a"/>
    <w:link w:val="90"/>
    <w:uiPriority w:val="9"/>
    <w:qFormat/>
    <w:rsid w:val="005D46DE"/>
    <w:pPr>
      <w:keepNext/>
      <w:spacing w:after="0" w:line="240" w:lineRule="auto"/>
      <w:jc w:val="both"/>
      <w:outlineLvl w:val="8"/>
    </w:pPr>
    <w:rPr>
      <w:rFonts w:ascii="Calibri" w:eastAsia="Times New Roman" w:hAnsi="Calibri" w:cs="Calibri"/>
      <w:b/>
      <w:bCs/>
      <w:sz w:val="26"/>
      <w:szCs w:val="26"/>
      <w:u w:val="single"/>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A738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A7384"/>
    <w:rPr>
      <w:rFonts w:ascii="Tahoma" w:hAnsi="Tahoma" w:cs="Tahoma"/>
      <w:sz w:val="16"/>
      <w:szCs w:val="16"/>
    </w:rPr>
  </w:style>
  <w:style w:type="paragraph" w:styleId="a5">
    <w:name w:val="header"/>
    <w:basedOn w:val="a"/>
    <w:link w:val="a6"/>
    <w:uiPriority w:val="99"/>
    <w:unhideWhenUsed/>
    <w:rsid w:val="00F65EB2"/>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F65EB2"/>
  </w:style>
  <w:style w:type="paragraph" w:styleId="a7">
    <w:name w:val="footer"/>
    <w:basedOn w:val="a"/>
    <w:link w:val="a8"/>
    <w:uiPriority w:val="99"/>
    <w:unhideWhenUsed/>
    <w:rsid w:val="00F65EB2"/>
    <w:pPr>
      <w:tabs>
        <w:tab w:val="center" w:pos="4677"/>
        <w:tab w:val="right" w:pos="9355"/>
      </w:tabs>
      <w:spacing w:after="0" w:line="240" w:lineRule="auto"/>
    </w:pPr>
  </w:style>
  <w:style w:type="character" w:customStyle="1" w:styleId="a8">
    <w:name w:val="Нижний колонтитул Знак"/>
    <w:basedOn w:val="a0"/>
    <w:link w:val="a7"/>
    <w:uiPriority w:val="99"/>
    <w:rsid w:val="00F65EB2"/>
  </w:style>
  <w:style w:type="paragraph" w:styleId="a9">
    <w:name w:val="List Paragraph"/>
    <w:basedOn w:val="a"/>
    <w:uiPriority w:val="34"/>
    <w:qFormat/>
    <w:rsid w:val="006770E1"/>
    <w:pPr>
      <w:ind w:left="720"/>
      <w:contextualSpacing/>
    </w:pPr>
  </w:style>
  <w:style w:type="table" w:styleId="aa">
    <w:name w:val="Table Grid"/>
    <w:basedOn w:val="a1"/>
    <w:uiPriority w:val="59"/>
    <w:rsid w:val="00AC45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етка таблицы1"/>
    <w:basedOn w:val="a1"/>
    <w:next w:val="aa"/>
    <w:uiPriority w:val="59"/>
    <w:rsid w:val="005D46D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5D46DE"/>
    <w:rPr>
      <w:rFonts w:ascii="Cambria" w:eastAsia="Times New Roman" w:hAnsi="Cambria" w:cs="Cambria"/>
      <w:b/>
      <w:bCs/>
      <w:color w:val="365F91"/>
      <w:sz w:val="28"/>
      <w:szCs w:val="28"/>
      <w:lang w:eastAsia="ru-RU"/>
    </w:rPr>
  </w:style>
  <w:style w:type="character" w:customStyle="1" w:styleId="20">
    <w:name w:val="Заголовок 2 Знак"/>
    <w:basedOn w:val="a0"/>
    <w:link w:val="2"/>
    <w:uiPriority w:val="9"/>
    <w:rsid w:val="005D46DE"/>
    <w:rPr>
      <w:rFonts w:asciiTheme="majorHAnsi" w:eastAsiaTheme="majorEastAsia" w:hAnsiTheme="majorHAnsi" w:cs="Times New Roman"/>
      <w:b/>
      <w:bCs/>
      <w:color w:val="4F81BD" w:themeColor="accent1"/>
      <w:sz w:val="26"/>
      <w:szCs w:val="26"/>
    </w:rPr>
  </w:style>
  <w:style w:type="character" w:customStyle="1" w:styleId="30">
    <w:name w:val="Заголовок 3 Знак"/>
    <w:basedOn w:val="a0"/>
    <w:link w:val="3"/>
    <w:uiPriority w:val="9"/>
    <w:rsid w:val="005D46DE"/>
    <w:rPr>
      <w:rFonts w:ascii="Calibri" w:eastAsia="Times New Roman" w:hAnsi="Calibri" w:cs="Calibri"/>
      <w:b/>
      <w:bCs/>
      <w:i/>
      <w:iCs/>
      <w:sz w:val="26"/>
      <w:szCs w:val="26"/>
      <w:lang w:eastAsia="ru-RU"/>
    </w:rPr>
  </w:style>
  <w:style w:type="character" w:customStyle="1" w:styleId="40">
    <w:name w:val="Заголовок 4 Знак"/>
    <w:basedOn w:val="a0"/>
    <w:link w:val="4"/>
    <w:uiPriority w:val="9"/>
    <w:rsid w:val="005D46DE"/>
    <w:rPr>
      <w:rFonts w:ascii="Calibri" w:eastAsia="Times New Roman" w:hAnsi="Calibri" w:cs="Calibri"/>
      <w:b/>
      <w:bCs/>
      <w:i/>
      <w:iCs/>
      <w:sz w:val="27"/>
      <w:szCs w:val="27"/>
      <w:lang w:eastAsia="ru-RU"/>
    </w:rPr>
  </w:style>
  <w:style w:type="character" w:customStyle="1" w:styleId="50">
    <w:name w:val="Заголовок 5 Знак"/>
    <w:basedOn w:val="a0"/>
    <w:link w:val="5"/>
    <w:uiPriority w:val="9"/>
    <w:rsid w:val="005D46DE"/>
    <w:rPr>
      <w:rFonts w:ascii="Calibri" w:eastAsia="Times New Roman" w:hAnsi="Calibri" w:cs="Calibri"/>
      <w:sz w:val="26"/>
      <w:szCs w:val="26"/>
      <w:lang w:eastAsia="ru-RU"/>
    </w:rPr>
  </w:style>
  <w:style w:type="character" w:customStyle="1" w:styleId="60">
    <w:name w:val="Заголовок 6 Знак"/>
    <w:basedOn w:val="a0"/>
    <w:link w:val="6"/>
    <w:uiPriority w:val="9"/>
    <w:rsid w:val="005D46DE"/>
    <w:rPr>
      <w:rFonts w:ascii="Calibri" w:eastAsia="Times New Roman" w:hAnsi="Calibri" w:cs="Calibri"/>
      <w:b/>
      <w:bCs/>
      <w:sz w:val="26"/>
      <w:szCs w:val="26"/>
      <w:lang w:eastAsia="ru-RU"/>
    </w:rPr>
  </w:style>
  <w:style w:type="character" w:customStyle="1" w:styleId="70">
    <w:name w:val="Заголовок 7 Знак"/>
    <w:basedOn w:val="a0"/>
    <w:link w:val="7"/>
    <w:uiPriority w:val="9"/>
    <w:rsid w:val="005D46DE"/>
    <w:rPr>
      <w:rFonts w:ascii="Calibri" w:eastAsia="Times New Roman" w:hAnsi="Calibri" w:cs="Calibri"/>
      <w:sz w:val="26"/>
      <w:szCs w:val="26"/>
      <w:lang w:eastAsia="ru-RU"/>
    </w:rPr>
  </w:style>
  <w:style w:type="character" w:customStyle="1" w:styleId="80">
    <w:name w:val="Заголовок 8 Знак"/>
    <w:basedOn w:val="a0"/>
    <w:link w:val="8"/>
    <w:uiPriority w:val="9"/>
    <w:rsid w:val="005D46DE"/>
    <w:rPr>
      <w:rFonts w:ascii="Calibri" w:eastAsia="Times New Roman" w:hAnsi="Calibri" w:cs="Calibri"/>
      <w:b/>
      <w:bCs/>
      <w:i/>
      <w:iCs/>
      <w:spacing w:val="-3"/>
      <w:sz w:val="26"/>
      <w:szCs w:val="26"/>
      <w:lang w:eastAsia="ru-RU"/>
    </w:rPr>
  </w:style>
  <w:style w:type="character" w:customStyle="1" w:styleId="90">
    <w:name w:val="Заголовок 9 Знак"/>
    <w:basedOn w:val="a0"/>
    <w:link w:val="9"/>
    <w:uiPriority w:val="9"/>
    <w:rsid w:val="005D46DE"/>
    <w:rPr>
      <w:rFonts w:ascii="Calibri" w:eastAsia="Times New Roman" w:hAnsi="Calibri" w:cs="Calibri"/>
      <w:b/>
      <w:bCs/>
      <w:sz w:val="26"/>
      <w:szCs w:val="26"/>
      <w:u w:val="single"/>
      <w:lang w:eastAsia="ru-RU"/>
    </w:rPr>
  </w:style>
  <w:style w:type="numbering" w:customStyle="1" w:styleId="12">
    <w:name w:val="Нет списка1"/>
    <w:next w:val="a2"/>
    <w:uiPriority w:val="99"/>
    <w:semiHidden/>
    <w:unhideWhenUsed/>
    <w:rsid w:val="005D46DE"/>
  </w:style>
  <w:style w:type="paragraph" w:styleId="ab">
    <w:name w:val="Plain Text"/>
    <w:aliases w:val="Текст Знак2,Текст Знак1 Знак,Текст Знак Знак Знак,Текст Знак Знак1 Знак Знак"/>
    <w:basedOn w:val="a"/>
    <w:link w:val="ac"/>
    <w:uiPriority w:val="99"/>
    <w:rsid w:val="005D46DE"/>
    <w:pPr>
      <w:spacing w:after="0" w:line="240" w:lineRule="auto"/>
    </w:pPr>
    <w:rPr>
      <w:rFonts w:ascii="Courier New" w:eastAsia="Times New Roman" w:hAnsi="Courier New" w:cs="Times New Roman"/>
      <w:sz w:val="24"/>
      <w:szCs w:val="20"/>
      <w:lang w:val="en-US"/>
    </w:rPr>
  </w:style>
  <w:style w:type="character" w:customStyle="1" w:styleId="ac">
    <w:name w:val="Текст Знак"/>
    <w:aliases w:val="Текст Знак2 Знак,Текст Знак1 Знак Знак,Текст Знак Знак Знак Знак,Текст Знак Знак1 Знак Знак Знак"/>
    <w:basedOn w:val="a0"/>
    <w:link w:val="ab"/>
    <w:uiPriority w:val="99"/>
    <w:rsid w:val="005D46DE"/>
    <w:rPr>
      <w:rFonts w:ascii="Courier New" w:eastAsia="Times New Roman" w:hAnsi="Courier New" w:cs="Times New Roman"/>
      <w:sz w:val="24"/>
      <w:szCs w:val="20"/>
      <w:lang w:val="en-US"/>
    </w:rPr>
  </w:style>
  <w:style w:type="paragraph" w:customStyle="1" w:styleId="ConsPlusNormal">
    <w:name w:val="ConsPlusNormal"/>
    <w:rsid w:val="005D46DE"/>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d">
    <w:name w:val="Body Text Indent"/>
    <w:basedOn w:val="a"/>
    <w:link w:val="ae"/>
    <w:uiPriority w:val="99"/>
    <w:rsid w:val="005D46DE"/>
    <w:pPr>
      <w:spacing w:after="0" w:line="240" w:lineRule="auto"/>
      <w:ind w:firstLine="540"/>
      <w:jc w:val="both"/>
    </w:pPr>
    <w:rPr>
      <w:rFonts w:ascii="Times New Roman" w:eastAsia="Times New Roman" w:hAnsi="Times New Roman" w:cs="Times New Roman"/>
      <w:sz w:val="26"/>
      <w:szCs w:val="24"/>
      <w:lang w:eastAsia="ru-RU"/>
    </w:rPr>
  </w:style>
  <w:style w:type="character" w:customStyle="1" w:styleId="ae">
    <w:name w:val="Основной текст с отступом Знак"/>
    <w:basedOn w:val="a0"/>
    <w:link w:val="ad"/>
    <w:uiPriority w:val="99"/>
    <w:rsid w:val="005D46DE"/>
    <w:rPr>
      <w:rFonts w:ascii="Times New Roman" w:eastAsia="Times New Roman" w:hAnsi="Times New Roman" w:cs="Times New Roman"/>
      <w:sz w:val="26"/>
      <w:szCs w:val="24"/>
      <w:lang w:eastAsia="ru-RU"/>
    </w:rPr>
  </w:style>
  <w:style w:type="paragraph" w:customStyle="1" w:styleId="wP9">
    <w:name w:val="wP9"/>
    <w:basedOn w:val="a"/>
    <w:rsid w:val="005D46DE"/>
    <w:pPr>
      <w:widowControl w:val="0"/>
      <w:suppressAutoHyphens/>
      <w:spacing w:after="0" w:line="240" w:lineRule="auto"/>
      <w:ind w:firstLine="540"/>
      <w:jc w:val="both"/>
    </w:pPr>
    <w:rPr>
      <w:rFonts w:ascii="Calibri" w:eastAsia="Times New Roman" w:hAnsi="Calibri" w:cs="Calibri"/>
      <w:kern w:val="2"/>
      <w:sz w:val="26"/>
      <w:szCs w:val="26"/>
      <w:lang w:eastAsia="hi-IN" w:bidi="hi-IN"/>
    </w:rPr>
  </w:style>
  <w:style w:type="paragraph" w:styleId="af">
    <w:name w:val="Body Text"/>
    <w:basedOn w:val="a"/>
    <w:link w:val="af0"/>
    <w:uiPriority w:val="99"/>
    <w:unhideWhenUsed/>
    <w:rsid w:val="005D46DE"/>
    <w:pPr>
      <w:spacing w:after="120" w:line="240" w:lineRule="auto"/>
    </w:pPr>
    <w:rPr>
      <w:rFonts w:eastAsia="Times New Roman" w:cs="Times New Roman"/>
    </w:rPr>
  </w:style>
  <w:style w:type="character" w:customStyle="1" w:styleId="af0">
    <w:name w:val="Основной текст Знак"/>
    <w:basedOn w:val="a0"/>
    <w:link w:val="af"/>
    <w:uiPriority w:val="99"/>
    <w:rsid w:val="005D46DE"/>
    <w:rPr>
      <w:rFonts w:eastAsia="Times New Roman" w:cs="Times New Roman"/>
    </w:rPr>
  </w:style>
  <w:style w:type="paragraph" w:styleId="af1">
    <w:name w:val="No Spacing"/>
    <w:uiPriority w:val="1"/>
    <w:rsid w:val="005D46DE"/>
    <w:pPr>
      <w:spacing w:after="0" w:line="240" w:lineRule="auto"/>
    </w:pPr>
    <w:rPr>
      <w:rFonts w:ascii="Calibri" w:eastAsia="Times New Roman" w:hAnsi="Calibri" w:cs="Calibri"/>
    </w:rPr>
  </w:style>
  <w:style w:type="paragraph" w:customStyle="1" w:styleId="ConsPlusCell">
    <w:name w:val="ConsPlusCell"/>
    <w:rsid w:val="005D46DE"/>
    <w:pPr>
      <w:autoSpaceDE w:val="0"/>
      <w:autoSpaceDN w:val="0"/>
      <w:adjustRightInd w:val="0"/>
      <w:spacing w:after="0" w:line="240" w:lineRule="auto"/>
    </w:pPr>
    <w:rPr>
      <w:rFonts w:ascii="Times New Roman" w:eastAsia="Times New Roman" w:hAnsi="Times New Roman" w:cs="Times New Roman"/>
      <w:sz w:val="26"/>
      <w:szCs w:val="26"/>
    </w:rPr>
  </w:style>
  <w:style w:type="paragraph" w:customStyle="1" w:styleId="Style5">
    <w:name w:val="Style5"/>
    <w:basedOn w:val="a"/>
    <w:uiPriority w:val="99"/>
    <w:rsid w:val="005D46DE"/>
    <w:pPr>
      <w:widowControl w:val="0"/>
      <w:autoSpaceDE w:val="0"/>
      <w:autoSpaceDN w:val="0"/>
      <w:adjustRightInd w:val="0"/>
      <w:spacing w:after="0" w:line="485" w:lineRule="exact"/>
      <w:ind w:firstLine="571"/>
      <w:jc w:val="both"/>
    </w:pPr>
    <w:rPr>
      <w:rFonts w:ascii="Times New Roman" w:eastAsia="Times New Roman" w:hAnsi="Times New Roman" w:cs="Times New Roman"/>
      <w:sz w:val="24"/>
      <w:szCs w:val="24"/>
      <w:lang w:eastAsia="ru-RU"/>
    </w:rPr>
  </w:style>
  <w:style w:type="paragraph" w:customStyle="1" w:styleId="Style8">
    <w:name w:val="Style8"/>
    <w:basedOn w:val="a"/>
    <w:uiPriority w:val="99"/>
    <w:rsid w:val="005D46DE"/>
    <w:pPr>
      <w:widowControl w:val="0"/>
      <w:autoSpaceDE w:val="0"/>
      <w:autoSpaceDN w:val="0"/>
      <w:adjustRightInd w:val="0"/>
      <w:spacing w:after="0" w:line="486" w:lineRule="exact"/>
      <w:ind w:firstLine="533"/>
      <w:jc w:val="both"/>
    </w:pPr>
    <w:rPr>
      <w:rFonts w:ascii="Times New Roman" w:eastAsia="Times New Roman" w:hAnsi="Times New Roman" w:cs="Times New Roman"/>
      <w:sz w:val="24"/>
      <w:szCs w:val="24"/>
      <w:lang w:eastAsia="ru-RU"/>
    </w:rPr>
  </w:style>
  <w:style w:type="character" w:customStyle="1" w:styleId="FontStyle13">
    <w:name w:val="Font Style13"/>
    <w:uiPriority w:val="99"/>
    <w:rsid w:val="005D46DE"/>
    <w:rPr>
      <w:rFonts w:ascii="Times New Roman" w:hAnsi="Times New Roman"/>
      <w:sz w:val="26"/>
    </w:rPr>
  </w:style>
  <w:style w:type="paragraph" w:customStyle="1" w:styleId="ConsPlusNonformat">
    <w:name w:val="ConsPlusNonformat"/>
    <w:uiPriority w:val="99"/>
    <w:rsid w:val="005D46DE"/>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31">
    <w:name w:val="Body Text Indent 3"/>
    <w:basedOn w:val="a"/>
    <w:link w:val="32"/>
    <w:uiPriority w:val="99"/>
    <w:unhideWhenUsed/>
    <w:rsid w:val="005D46DE"/>
    <w:pPr>
      <w:spacing w:after="120" w:line="240" w:lineRule="auto"/>
      <w:ind w:left="283"/>
    </w:pPr>
    <w:rPr>
      <w:rFonts w:eastAsia="Times New Roman" w:cs="Times New Roman"/>
      <w:sz w:val="16"/>
      <w:szCs w:val="16"/>
    </w:rPr>
  </w:style>
  <w:style w:type="character" w:customStyle="1" w:styleId="32">
    <w:name w:val="Основной текст с отступом 3 Знак"/>
    <w:basedOn w:val="a0"/>
    <w:link w:val="31"/>
    <w:uiPriority w:val="99"/>
    <w:rsid w:val="005D46DE"/>
    <w:rPr>
      <w:rFonts w:eastAsia="Times New Roman" w:cs="Times New Roman"/>
      <w:sz w:val="16"/>
      <w:szCs w:val="16"/>
    </w:rPr>
  </w:style>
  <w:style w:type="paragraph" w:styleId="21">
    <w:name w:val="Body Text Indent 2"/>
    <w:basedOn w:val="a"/>
    <w:link w:val="22"/>
    <w:uiPriority w:val="99"/>
    <w:rsid w:val="005D46DE"/>
    <w:pPr>
      <w:spacing w:after="0" w:line="240" w:lineRule="auto"/>
      <w:ind w:firstLine="720"/>
      <w:jc w:val="both"/>
    </w:pPr>
    <w:rPr>
      <w:rFonts w:ascii="Calibri" w:eastAsia="Times New Roman" w:hAnsi="Calibri" w:cs="Calibri"/>
      <w:sz w:val="24"/>
      <w:szCs w:val="24"/>
      <w:lang w:eastAsia="ru-RU"/>
    </w:rPr>
  </w:style>
  <w:style w:type="character" w:customStyle="1" w:styleId="22">
    <w:name w:val="Основной текст с отступом 2 Знак"/>
    <w:basedOn w:val="a0"/>
    <w:link w:val="21"/>
    <w:uiPriority w:val="99"/>
    <w:rsid w:val="005D46DE"/>
    <w:rPr>
      <w:rFonts w:ascii="Calibri" w:eastAsia="Times New Roman" w:hAnsi="Calibri" w:cs="Calibri"/>
      <w:sz w:val="24"/>
      <w:szCs w:val="24"/>
      <w:lang w:eastAsia="ru-RU"/>
    </w:rPr>
  </w:style>
  <w:style w:type="paragraph" w:customStyle="1" w:styleId="ConsNormal">
    <w:name w:val="ConsNormal"/>
    <w:rsid w:val="005D46DE"/>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f2">
    <w:name w:val="Title"/>
    <w:basedOn w:val="a"/>
    <w:link w:val="af3"/>
    <w:uiPriority w:val="10"/>
    <w:qFormat/>
    <w:rsid w:val="005D46DE"/>
    <w:pPr>
      <w:spacing w:after="0" w:line="240" w:lineRule="auto"/>
      <w:jc w:val="center"/>
    </w:pPr>
    <w:rPr>
      <w:rFonts w:ascii="Calibri" w:eastAsia="Times New Roman" w:hAnsi="Calibri" w:cs="Calibri"/>
      <w:sz w:val="26"/>
      <w:szCs w:val="26"/>
      <w:lang w:eastAsia="ru-RU"/>
    </w:rPr>
  </w:style>
  <w:style w:type="character" w:customStyle="1" w:styleId="af3">
    <w:name w:val="Название Знак"/>
    <w:basedOn w:val="a0"/>
    <w:link w:val="af2"/>
    <w:uiPriority w:val="10"/>
    <w:rsid w:val="005D46DE"/>
    <w:rPr>
      <w:rFonts w:ascii="Calibri" w:eastAsia="Times New Roman" w:hAnsi="Calibri" w:cs="Calibri"/>
      <w:sz w:val="26"/>
      <w:szCs w:val="26"/>
      <w:lang w:eastAsia="ru-RU"/>
    </w:rPr>
  </w:style>
  <w:style w:type="paragraph" w:customStyle="1" w:styleId="13">
    <w:name w:val="Основной текст с отступом1"/>
    <w:basedOn w:val="a"/>
    <w:rsid w:val="005D46DE"/>
    <w:pPr>
      <w:tabs>
        <w:tab w:val="left" w:pos="7560"/>
      </w:tabs>
      <w:spacing w:after="0" w:line="240" w:lineRule="auto"/>
      <w:ind w:right="-5" w:firstLine="540"/>
      <w:jc w:val="both"/>
    </w:pPr>
    <w:rPr>
      <w:rFonts w:ascii="Calibri" w:eastAsia="Times New Roman" w:hAnsi="Calibri" w:cs="Calibri"/>
      <w:sz w:val="26"/>
      <w:szCs w:val="26"/>
      <w:lang w:eastAsia="ru-RU"/>
    </w:rPr>
  </w:style>
  <w:style w:type="character" w:styleId="af4">
    <w:name w:val="page number"/>
    <w:basedOn w:val="a0"/>
    <w:uiPriority w:val="99"/>
    <w:rsid w:val="005D46DE"/>
    <w:rPr>
      <w:rFonts w:cs="Times New Roman"/>
    </w:rPr>
  </w:style>
  <w:style w:type="character" w:customStyle="1" w:styleId="14">
    <w:name w:val="Знак Знак1"/>
    <w:rsid w:val="005D46DE"/>
    <w:rPr>
      <w:sz w:val="26"/>
      <w:lang w:val="ru-RU" w:eastAsia="ru-RU"/>
    </w:rPr>
  </w:style>
  <w:style w:type="character" w:customStyle="1" w:styleId="WW-Absatz-Standardschriftart1">
    <w:name w:val="WW-Absatz-Standardschriftart1"/>
    <w:rsid w:val="005D46DE"/>
  </w:style>
  <w:style w:type="character" w:styleId="af5">
    <w:name w:val="Strong"/>
    <w:basedOn w:val="a0"/>
    <w:uiPriority w:val="22"/>
    <w:qFormat/>
    <w:rsid w:val="005D46DE"/>
    <w:rPr>
      <w:rFonts w:cs="Times New Roman"/>
      <w:b/>
    </w:rPr>
  </w:style>
  <w:style w:type="paragraph" w:customStyle="1" w:styleId="CharChar">
    <w:name w:val="Char Char Знак Знак Знак"/>
    <w:basedOn w:val="a"/>
    <w:rsid w:val="005D46DE"/>
    <w:pPr>
      <w:autoSpaceDE w:val="0"/>
      <w:autoSpaceDN w:val="0"/>
      <w:spacing w:after="160" w:line="240" w:lineRule="exact"/>
    </w:pPr>
    <w:rPr>
      <w:rFonts w:ascii="Arial" w:eastAsia="Times New Roman" w:hAnsi="Arial" w:cs="Arial"/>
      <w:b/>
      <w:bCs/>
      <w:sz w:val="20"/>
      <w:szCs w:val="20"/>
      <w:lang w:val="en-US" w:eastAsia="de-DE"/>
    </w:rPr>
  </w:style>
  <w:style w:type="paragraph" w:customStyle="1" w:styleId="ConsPlusTitle">
    <w:name w:val="ConsPlusTitle"/>
    <w:rsid w:val="005D46DE"/>
    <w:pPr>
      <w:widowControl w:val="0"/>
      <w:autoSpaceDE w:val="0"/>
      <w:autoSpaceDN w:val="0"/>
      <w:adjustRightInd w:val="0"/>
      <w:spacing w:after="0" w:line="240" w:lineRule="auto"/>
    </w:pPr>
    <w:rPr>
      <w:rFonts w:ascii="Calibri" w:eastAsia="Times New Roman" w:hAnsi="Calibri" w:cs="Calibri"/>
      <w:b/>
      <w:bCs/>
      <w:sz w:val="26"/>
      <w:szCs w:val="26"/>
      <w:lang w:eastAsia="ru-RU"/>
    </w:rPr>
  </w:style>
  <w:style w:type="character" w:styleId="af6">
    <w:name w:val="Hyperlink"/>
    <w:basedOn w:val="a0"/>
    <w:uiPriority w:val="99"/>
    <w:rsid w:val="005D46DE"/>
    <w:rPr>
      <w:rFonts w:cs="Times New Roman"/>
      <w:color w:val="0000FF"/>
      <w:u w:val="single"/>
    </w:rPr>
  </w:style>
  <w:style w:type="paragraph" w:customStyle="1" w:styleId="wP22">
    <w:name w:val="wP22"/>
    <w:basedOn w:val="a"/>
    <w:rsid w:val="005D46DE"/>
    <w:pPr>
      <w:widowControl w:val="0"/>
      <w:suppressAutoHyphens/>
      <w:spacing w:after="0" w:line="240" w:lineRule="auto"/>
      <w:ind w:firstLine="567"/>
      <w:jc w:val="both"/>
      <w:textAlignment w:val="bottom"/>
    </w:pPr>
    <w:rPr>
      <w:rFonts w:ascii="Calibri" w:eastAsia="Times New Roman" w:hAnsi="Calibri" w:cs="Calibri"/>
      <w:kern w:val="1"/>
      <w:sz w:val="26"/>
      <w:szCs w:val="26"/>
      <w:lang w:eastAsia="hi-IN" w:bidi="hi-IN"/>
    </w:rPr>
  </w:style>
  <w:style w:type="paragraph" w:styleId="23">
    <w:name w:val="Body Text 2"/>
    <w:basedOn w:val="a"/>
    <w:link w:val="24"/>
    <w:uiPriority w:val="99"/>
    <w:rsid w:val="005D46DE"/>
    <w:pPr>
      <w:spacing w:after="120" w:line="480" w:lineRule="auto"/>
    </w:pPr>
    <w:rPr>
      <w:rFonts w:ascii="Times New Roman" w:eastAsia="Times New Roman" w:hAnsi="Times New Roman" w:cs="Times New Roman"/>
      <w:sz w:val="24"/>
      <w:szCs w:val="24"/>
      <w:lang w:eastAsia="ru-RU"/>
    </w:rPr>
  </w:style>
  <w:style w:type="character" w:customStyle="1" w:styleId="24">
    <w:name w:val="Основной текст 2 Знак"/>
    <w:basedOn w:val="a0"/>
    <w:link w:val="23"/>
    <w:uiPriority w:val="99"/>
    <w:rsid w:val="005D46DE"/>
    <w:rPr>
      <w:rFonts w:ascii="Times New Roman" w:eastAsia="Times New Roman" w:hAnsi="Times New Roman" w:cs="Times New Roman"/>
      <w:sz w:val="24"/>
      <w:szCs w:val="24"/>
      <w:lang w:eastAsia="ru-RU"/>
    </w:rPr>
  </w:style>
  <w:style w:type="paragraph" w:styleId="33">
    <w:name w:val="Body Text 3"/>
    <w:basedOn w:val="a"/>
    <w:link w:val="34"/>
    <w:uiPriority w:val="99"/>
    <w:rsid w:val="005D46DE"/>
    <w:pPr>
      <w:spacing w:after="120"/>
    </w:pPr>
    <w:rPr>
      <w:rFonts w:ascii="Calibri" w:eastAsia="Times New Roman" w:hAnsi="Calibri" w:cs="Times New Roman"/>
      <w:sz w:val="16"/>
      <w:szCs w:val="16"/>
      <w:lang w:eastAsia="ru-RU"/>
    </w:rPr>
  </w:style>
  <w:style w:type="character" w:customStyle="1" w:styleId="34">
    <w:name w:val="Основной текст 3 Знак"/>
    <w:basedOn w:val="a0"/>
    <w:link w:val="33"/>
    <w:uiPriority w:val="99"/>
    <w:rsid w:val="005D46DE"/>
    <w:rPr>
      <w:rFonts w:ascii="Calibri" w:eastAsia="Times New Roman" w:hAnsi="Calibri" w:cs="Times New Roman"/>
      <w:sz w:val="16"/>
      <w:szCs w:val="16"/>
      <w:lang w:eastAsia="ru-RU"/>
    </w:rPr>
  </w:style>
  <w:style w:type="character" w:customStyle="1" w:styleId="apple-style-span">
    <w:name w:val="apple-style-span"/>
    <w:basedOn w:val="a0"/>
    <w:rsid w:val="005D46DE"/>
    <w:rPr>
      <w:rFonts w:cs="Times New Roman"/>
    </w:rPr>
  </w:style>
  <w:style w:type="character" w:customStyle="1" w:styleId="apple-converted-space">
    <w:name w:val="apple-converted-space"/>
    <w:basedOn w:val="a0"/>
    <w:rsid w:val="005D46DE"/>
    <w:rPr>
      <w:rFonts w:cs="Times New Roman"/>
    </w:rPr>
  </w:style>
  <w:style w:type="paragraph" w:styleId="af7">
    <w:name w:val="caption"/>
    <w:basedOn w:val="a"/>
    <w:next w:val="a"/>
    <w:uiPriority w:val="99"/>
    <w:qFormat/>
    <w:rsid w:val="005D46DE"/>
    <w:pPr>
      <w:spacing w:after="120" w:line="240" w:lineRule="auto"/>
      <w:jc w:val="center"/>
    </w:pPr>
    <w:rPr>
      <w:rFonts w:ascii="Times New Roman" w:eastAsia="Times New Roman" w:hAnsi="Times New Roman" w:cs="Times New Roman"/>
      <w:b/>
      <w:bCs/>
      <w:sz w:val="36"/>
      <w:szCs w:val="36"/>
      <w:lang w:eastAsia="ru-RU"/>
    </w:rPr>
  </w:style>
  <w:style w:type="table" w:customStyle="1" w:styleId="25">
    <w:name w:val="Сетка таблицы2"/>
    <w:basedOn w:val="a1"/>
    <w:next w:val="aa"/>
    <w:uiPriority w:val="59"/>
    <w:rsid w:val="005D46D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5">
    <w:name w:val="Текст Знак1"/>
    <w:aliases w:val="Текст Знак2 Знак1,Текст Знак1 Знак Знак1,Текст Знак Знак Знак Знак1,Текст Знак Знак1 Знак Знак Знак1,Текст Знак Знак"/>
    <w:basedOn w:val="a0"/>
    <w:uiPriority w:val="99"/>
    <w:locked/>
    <w:rsid w:val="005D46DE"/>
    <w:rPr>
      <w:rFonts w:ascii="Consolas" w:hAnsi="Consolas" w:cs="Consolas"/>
      <w:sz w:val="21"/>
      <w:szCs w:val="21"/>
      <w:lang w:val="x-none" w:eastAsia="en-US"/>
    </w:rPr>
  </w:style>
  <w:style w:type="paragraph" w:styleId="af8">
    <w:name w:val="Block Text"/>
    <w:basedOn w:val="a"/>
    <w:uiPriority w:val="99"/>
    <w:rsid w:val="005D46DE"/>
    <w:pPr>
      <w:spacing w:after="0" w:line="240" w:lineRule="auto"/>
      <w:ind w:left="-567" w:right="-99" w:firstLine="705"/>
      <w:jc w:val="both"/>
    </w:pPr>
    <w:rPr>
      <w:rFonts w:ascii="Times New Roman" w:eastAsia="Times New Roman" w:hAnsi="Times New Roman" w:cs="Times New Roman"/>
      <w:sz w:val="26"/>
      <w:szCs w:val="26"/>
      <w:lang w:eastAsia="ru-RU"/>
    </w:rPr>
  </w:style>
  <w:style w:type="paragraph" w:customStyle="1" w:styleId="210">
    <w:name w:val="Основной текст 21"/>
    <w:basedOn w:val="a"/>
    <w:rsid w:val="005D46DE"/>
    <w:pPr>
      <w:suppressAutoHyphens/>
      <w:spacing w:after="0" w:line="240" w:lineRule="auto"/>
      <w:jc w:val="both"/>
    </w:pPr>
    <w:rPr>
      <w:rFonts w:ascii="Times New Roman" w:eastAsia="Times New Roman" w:hAnsi="Times New Roman" w:cs="Times New Roman"/>
      <w:sz w:val="25"/>
      <w:szCs w:val="24"/>
      <w:lang w:eastAsia="ar-SA"/>
    </w:rPr>
  </w:style>
  <w:style w:type="paragraph" w:styleId="af9">
    <w:name w:val="footnote text"/>
    <w:basedOn w:val="a"/>
    <w:link w:val="afa"/>
    <w:uiPriority w:val="99"/>
    <w:semiHidden/>
    <w:unhideWhenUsed/>
    <w:rsid w:val="005D46DE"/>
    <w:pPr>
      <w:spacing w:after="0" w:line="240" w:lineRule="auto"/>
    </w:pPr>
    <w:rPr>
      <w:rFonts w:eastAsia="Times New Roman" w:cs="Times New Roman"/>
      <w:sz w:val="20"/>
      <w:szCs w:val="20"/>
    </w:rPr>
  </w:style>
  <w:style w:type="character" w:customStyle="1" w:styleId="afa">
    <w:name w:val="Текст сноски Знак"/>
    <w:basedOn w:val="a0"/>
    <w:link w:val="af9"/>
    <w:uiPriority w:val="99"/>
    <w:semiHidden/>
    <w:rsid w:val="005D46DE"/>
    <w:rPr>
      <w:rFonts w:eastAsia="Times New Roman" w:cs="Times New Roman"/>
      <w:sz w:val="20"/>
      <w:szCs w:val="20"/>
    </w:rPr>
  </w:style>
  <w:style w:type="character" w:styleId="afb">
    <w:name w:val="footnote reference"/>
    <w:basedOn w:val="a0"/>
    <w:uiPriority w:val="99"/>
    <w:semiHidden/>
    <w:unhideWhenUsed/>
    <w:rsid w:val="005D46DE"/>
    <w:rPr>
      <w:rFonts w:cs="Times New Roman"/>
      <w:vertAlign w:val="superscript"/>
    </w:rPr>
  </w:style>
  <w:style w:type="paragraph" w:customStyle="1" w:styleId="Default">
    <w:name w:val="Default"/>
    <w:rsid w:val="005D46DE"/>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211">
    <w:name w:val="Основной текст с отступом 21"/>
    <w:basedOn w:val="a"/>
    <w:rsid w:val="005D46DE"/>
    <w:pPr>
      <w:suppressAutoHyphens/>
      <w:spacing w:after="120" w:line="480" w:lineRule="auto"/>
      <w:ind w:left="283" w:firstLine="709"/>
      <w:jc w:val="both"/>
    </w:pPr>
    <w:rPr>
      <w:rFonts w:ascii="Times New Roman" w:eastAsia="Times New Roman" w:hAnsi="Times New Roman" w:cs="Times New Roman"/>
      <w:sz w:val="28"/>
      <w:szCs w:val="20"/>
      <w:lang w:eastAsia="ar-SA"/>
    </w:rPr>
  </w:style>
  <w:style w:type="paragraph" w:styleId="afc">
    <w:name w:val="Normal (Web)"/>
    <w:basedOn w:val="a"/>
    <w:uiPriority w:val="99"/>
    <w:unhideWhenUsed/>
    <w:rsid w:val="005D46D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0">
    <w:name w:val="consplusnormal"/>
    <w:basedOn w:val="a"/>
    <w:rsid w:val="005D46D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3035CD-8359-4640-9714-C2732C0D47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41</Pages>
  <Words>24222</Words>
  <Characters>138072</Characters>
  <Application>Microsoft Office Word</Application>
  <DocSecurity>4</DocSecurity>
  <Lines>1150</Lines>
  <Paragraphs>323</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161971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КСП</dc:creator>
  <cp:lastModifiedBy>Выголов</cp:lastModifiedBy>
  <cp:revision>2</cp:revision>
  <cp:lastPrinted>2018-01-12T18:17:00Z</cp:lastPrinted>
  <dcterms:created xsi:type="dcterms:W3CDTF">2018-01-31T23:38:00Z</dcterms:created>
  <dcterms:modified xsi:type="dcterms:W3CDTF">2018-01-31T23:38:00Z</dcterms:modified>
</cp:coreProperties>
</file>